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12" w:rsidRPr="0069675C" w:rsidRDefault="00031A12">
      <w:pPr>
        <w:rPr>
          <w:rFonts w:ascii="Times New Roman" w:hAnsi="Times New Roman" w:cs="Times New Roman"/>
          <w:sz w:val="24"/>
          <w:szCs w:val="24"/>
        </w:rPr>
      </w:pPr>
    </w:p>
    <w:p w:rsidR="007A6F76" w:rsidRPr="0069675C" w:rsidRDefault="006E5DC1" w:rsidP="00C2449A">
      <w:pPr>
        <w:shd w:val="clear" w:color="auto" w:fill="FFFFFF"/>
        <w:spacing w:after="60" w:line="240" w:lineRule="auto"/>
        <w:ind w:firstLine="567"/>
        <w:jc w:val="both"/>
        <w:rPr>
          <w:rFonts w:ascii="Times New Roman" w:eastAsia="Times New Roman" w:hAnsi="Times New Roman" w:cs="Times New Roman"/>
          <w:sz w:val="24"/>
          <w:szCs w:val="24"/>
          <w:u w:val="single"/>
          <w:lang w:eastAsia="tr-TR"/>
        </w:rPr>
      </w:pPr>
      <w:r w:rsidRPr="0069675C">
        <w:rPr>
          <w:rFonts w:ascii="Times New Roman" w:eastAsia="Times New Roman" w:hAnsi="Times New Roman" w:cs="Times New Roman"/>
          <w:sz w:val="24"/>
          <w:szCs w:val="24"/>
          <w:lang w:eastAsia="tr-TR"/>
        </w:rPr>
        <w:t xml:space="preserve"> </w:t>
      </w:r>
      <w:r w:rsidR="007A6F76" w:rsidRPr="0069675C">
        <w:rPr>
          <w:rFonts w:ascii="Times New Roman" w:eastAsia="Times New Roman" w:hAnsi="Times New Roman" w:cs="Times New Roman"/>
          <w:sz w:val="24"/>
          <w:szCs w:val="24"/>
          <w:u w:val="single"/>
          <w:lang w:eastAsia="tr-TR"/>
        </w:rPr>
        <w:t>Gıda, Tarım ve Hayvancılık Bakanlığından:</w:t>
      </w:r>
    </w:p>
    <w:p w:rsidR="00C2449A" w:rsidRPr="0069675C" w:rsidRDefault="00C2449A" w:rsidP="00C2449A">
      <w:pPr>
        <w:shd w:val="clear" w:color="auto" w:fill="FFFFFF"/>
        <w:spacing w:after="60" w:line="240" w:lineRule="auto"/>
        <w:ind w:firstLine="567"/>
        <w:jc w:val="both"/>
        <w:rPr>
          <w:rFonts w:ascii="Times New Roman" w:eastAsia="Times New Roman" w:hAnsi="Times New Roman" w:cs="Times New Roman"/>
          <w:sz w:val="24"/>
          <w:szCs w:val="24"/>
          <w:lang w:eastAsia="tr-TR"/>
        </w:rPr>
      </w:pPr>
    </w:p>
    <w:p w:rsidR="0051080D" w:rsidRPr="0069675C" w:rsidRDefault="0051080D" w:rsidP="0051080D">
      <w:pPr>
        <w:shd w:val="clear" w:color="auto" w:fill="FFFFFF"/>
        <w:spacing w:after="0" w:line="240" w:lineRule="auto"/>
        <w:jc w:val="center"/>
        <w:rPr>
          <w:rFonts w:ascii="Times New Roman" w:eastAsia="Times New Roman" w:hAnsi="Times New Roman" w:cs="Times New Roman"/>
          <w:b/>
          <w:bCs/>
          <w:kern w:val="36"/>
          <w:sz w:val="24"/>
          <w:szCs w:val="24"/>
          <w:lang w:eastAsia="tr-TR"/>
        </w:rPr>
      </w:pPr>
      <w:r w:rsidRPr="0069675C">
        <w:rPr>
          <w:rFonts w:ascii="Times New Roman" w:eastAsia="Times New Roman" w:hAnsi="Times New Roman" w:cs="Times New Roman"/>
          <w:b/>
          <w:bCs/>
          <w:kern w:val="36"/>
          <w:sz w:val="24"/>
          <w:szCs w:val="24"/>
          <w:lang w:eastAsia="tr-TR"/>
        </w:rPr>
        <w:t>TÜRK GIDA KODEKSİ GIDA KATKI MADDELERİ YÖNETMELİĞİNDE</w:t>
      </w:r>
    </w:p>
    <w:p w:rsidR="00FF1034" w:rsidRPr="0069675C" w:rsidRDefault="0051080D" w:rsidP="0051080D">
      <w:pPr>
        <w:shd w:val="clear" w:color="auto" w:fill="FFFFFF"/>
        <w:spacing w:after="0" w:line="240" w:lineRule="auto"/>
        <w:jc w:val="center"/>
        <w:rPr>
          <w:rFonts w:ascii="Times New Roman" w:eastAsia="Times New Roman" w:hAnsi="Times New Roman" w:cs="Times New Roman"/>
          <w:b/>
          <w:bCs/>
          <w:kern w:val="36"/>
          <w:sz w:val="24"/>
          <w:szCs w:val="24"/>
          <w:lang w:eastAsia="tr-TR"/>
        </w:rPr>
      </w:pPr>
      <w:r w:rsidRPr="0069675C">
        <w:rPr>
          <w:rFonts w:ascii="Times New Roman" w:eastAsia="Times New Roman" w:hAnsi="Times New Roman" w:cs="Times New Roman"/>
          <w:b/>
          <w:bCs/>
          <w:kern w:val="36"/>
          <w:sz w:val="24"/>
          <w:szCs w:val="24"/>
          <w:lang w:eastAsia="tr-TR"/>
        </w:rPr>
        <w:t>DEĞİŞİKLİK YAPILMASINA DAİR YÖNETMELİK</w:t>
      </w:r>
    </w:p>
    <w:p w:rsidR="00FF1034" w:rsidRPr="0069675C" w:rsidRDefault="00FF1034" w:rsidP="0051080D">
      <w:pPr>
        <w:shd w:val="clear" w:color="auto" w:fill="FFFFFF"/>
        <w:spacing w:after="0" w:line="240" w:lineRule="auto"/>
        <w:jc w:val="center"/>
        <w:rPr>
          <w:rFonts w:ascii="Times New Roman" w:eastAsia="Times New Roman" w:hAnsi="Times New Roman" w:cs="Times New Roman"/>
          <w:b/>
          <w:bCs/>
          <w:kern w:val="36"/>
          <w:sz w:val="24"/>
          <w:szCs w:val="24"/>
          <w:lang w:eastAsia="tr-TR"/>
        </w:rPr>
      </w:pPr>
    </w:p>
    <w:p w:rsidR="00FF1034" w:rsidRPr="0069675C" w:rsidRDefault="00FF1034" w:rsidP="00FF1034">
      <w:pPr>
        <w:shd w:val="clear" w:color="auto" w:fill="FFFFFF"/>
        <w:spacing w:after="0" w:line="240" w:lineRule="auto"/>
        <w:jc w:val="both"/>
        <w:rPr>
          <w:rFonts w:ascii="Times New Roman" w:eastAsia="Times New Roman" w:hAnsi="Times New Roman" w:cs="Times New Roman"/>
          <w:b/>
          <w:bCs/>
          <w:kern w:val="36"/>
          <w:sz w:val="24"/>
          <w:szCs w:val="24"/>
          <w:lang w:eastAsia="tr-TR"/>
        </w:rPr>
      </w:pPr>
    </w:p>
    <w:p w:rsidR="00FF1034" w:rsidRPr="0069675C" w:rsidRDefault="00FF1034" w:rsidP="00FF1034">
      <w:pPr>
        <w:shd w:val="clear" w:color="auto" w:fill="FFFFFF"/>
        <w:spacing w:after="0" w:line="240" w:lineRule="auto"/>
        <w:jc w:val="both"/>
        <w:rPr>
          <w:rFonts w:ascii="Times New Roman" w:eastAsia="Times New Roman" w:hAnsi="Times New Roman" w:cs="Times New Roman"/>
          <w:b/>
          <w:bCs/>
          <w:kern w:val="36"/>
          <w:sz w:val="24"/>
          <w:szCs w:val="24"/>
          <w:lang w:eastAsia="tr-TR"/>
        </w:rPr>
      </w:pPr>
    </w:p>
    <w:p w:rsidR="00FF1034" w:rsidRPr="0069675C" w:rsidRDefault="00FF1034" w:rsidP="00FF1034">
      <w:pPr>
        <w:shd w:val="clear" w:color="auto" w:fill="FFFFFF"/>
        <w:spacing w:after="0" w:line="240" w:lineRule="auto"/>
        <w:jc w:val="both"/>
        <w:rPr>
          <w:rFonts w:ascii="Times New Roman" w:eastAsia="Times New Roman" w:hAnsi="Times New Roman" w:cs="Times New Roman"/>
          <w:b/>
          <w:bCs/>
          <w:kern w:val="36"/>
          <w:sz w:val="24"/>
          <w:szCs w:val="24"/>
          <w:lang w:eastAsia="tr-TR"/>
        </w:rPr>
      </w:pPr>
    </w:p>
    <w:p w:rsidR="00FF1034" w:rsidRPr="0069675C" w:rsidRDefault="009F34CA" w:rsidP="009A292D">
      <w:pPr>
        <w:shd w:val="clear" w:color="auto" w:fill="FFFFFF"/>
        <w:tabs>
          <w:tab w:val="left" w:pos="284"/>
        </w:tabs>
        <w:spacing w:after="0" w:line="240" w:lineRule="auto"/>
        <w:ind w:firstLine="284"/>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
          <w:bCs/>
          <w:kern w:val="36"/>
          <w:sz w:val="24"/>
          <w:szCs w:val="24"/>
          <w:lang w:eastAsia="tr-TR"/>
        </w:rPr>
        <w:t>MADDE 1</w:t>
      </w:r>
      <w:r w:rsidR="00FF1034" w:rsidRPr="0069675C">
        <w:rPr>
          <w:rFonts w:ascii="Times New Roman" w:eastAsia="Times New Roman" w:hAnsi="Times New Roman" w:cs="Times New Roman"/>
          <w:b/>
          <w:bCs/>
          <w:kern w:val="36"/>
          <w:sz w:val="24"/>
          <w:szCs w:val="24"/>
          <w:lang w:eastAsia="tr-TR"/>
        </w:rPr>
        <w:t xml:space="preserve"> – </w:t>
      </w:r>
      <w:r w:rsidRPr="0069675C">
        <w:rPr>
          <w:rFonts w:ascii="Times New Roman" w:eastAsia="Times New Roman" w:hAnsi="Times New Roman" w:cs="Times New Roman"/>
          <w:bCs/>
          <w:kern w:val="36"/>
          <w:sz w:val="24"/>
          <w:szCs w:val="24"/>
          <w:lang w:eastAsia="tr-TR"/>
        </w:rPr>
        <w:t xml:space="preserve">30/6/2013 tarihli ve 28693 sayılı Resmî Gazete’de yayımlanan Türk Gıda Kodeksi Gıda Katkı Maddeleri Yönetmeliğinin </w:t>
      </w:r>
      <w:r w:rsidR="00FF1034" w:rsidRPr="0069675C">
        <w:rPr>
          <w:rFonts w:ascii="Times New Roman" w:eastAsia="Times New Roman" w:hAnsi="Times New Roman" w:cs="Times New Roman"/>
          <w:bCs/>
          <w:kern w:val="36"/>
          <w:sz w:val="24"/>
          <w:szCs w:val="24"/>
          <w:lang w:eastAsia="tr-TR"/>
        </w:rPr>
        <w:t>ekinde yer alan Gıdalarda kullanılmasına izin verilen gıda katkı maddelerinin listeleri ve kullanım koşulları başlıklı EK-II’ de aşağıdaki değişiklikler yapılmıştır.</w:t>
      </w:r>
      <w:r w:rsidR="006E3DDF" w:rsidRPr="0069675C">
        <w:rPr>
          <w:rFonts w:ascii="Times New Roman" w:eastAsia="Times New Roman" w:hAnsi="Times New Roman" w:cs="Times New Roman"/>
          <w:bCs/>
          <w:kern w:val="36"/>
          <w:sz w:val="24"/>
          <w:szCs w:val="24"/>
          <w:lang w:eastAsia="tr-TR"/>
        </w:rPr>
        <w:t xml:space="preserve"> </w:t>
      </w:r>
    </w:p>
    <w:p w:rsidR="005315C4" w:rsidRPr="0069675C" w:rsidRDefault="005315C4" w:rsidP="00FF1034">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p w:rsidR="00566E7C" w:rsidRPr="0069675C" w:rsidRDefault="005315C4" w:rsidP="009A292D">
      <w:pPr>
        <w:pStyle w:val="ListeParagraf"/>
        <w:numPr>
          <w:ilvl w:val="0"/>
          <w:numId w:val="14"/>
        </w:numPr>
        <w:shd w:val="clear" w:color="auto" w:fill="FFFFFF"/>
        <w:spacing w:after="0" w:line="240" w:lineRule="auto"/>
        <w:ind w:hanging="436"/>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Bölüm A</w:t>
      </w:r>
      <w:r w:rsidR="00566E7C" w:rsidRPr="0069675C">
        <w:rPr>
          <w:rFonts w:ascii="Times New Roman" w:eastAsia="Times New Roman" w:hAnsi="Times New Roman" w:cs="Times New Roman"/>
          <w:bCs/>
          <w:kern w:val="36"/>
          <w:sz w:val="24"/>
          <w:szCs w:val="24"/>
          <w:lang w:eastAsia="tr-TR"/>
        </w:rPr>
        <w:t>’ da aşağıdaki değişiklikler yapılmıştır.</w:t>
      </w:r>
    </w:p>
    <w:p w:rsidR="00566E7C" w:rsidRPr="0069675C" w:rsidRDefault="00566E7C" w:rsidP="009A292D">
      <w:pPr>
        <w:pStyle w:val="ListeParagraf"/>
        <w:shd w:val="clear" w:color="auto" w:fill="FFFFFF"/>
        <w:spacing w:after="0" w:line="240" w:lineRule="auto"/>
        <w:ind w:hanging="436"/>
        <w:jc w:val="both"/>
        <w:rPr>
          <w:rFonts w:ascii="Times New Roman" w:eastAsia="Times New Roman" w:hAnsi="Times New Roman" w:cs="Times New Roman"/>
          <w:bCs/>
          <w:kern w:val="36"/>
          <w:sz w:val="24"/>
          <w:szCs w:val="24"/>
          <w:lang w:eastAsia="tr-TR"/>
        </w:rPr>
      </w:pPr>
    </w:p>
    <w:p w:rsidR="005315C4" w:rsidRPr="0069675C" w:rsidRDefault="00566E7C" w:rsidP="009A292D">
      <w:pPr>
        <w:pStyle w:val="ListeParagraf"/>
        <w:numPr>
          <w:ilvl w:val="0"/>
          <w:numId w:val="15"/>
        </w:numPr>
        <w:shd w:val="clear" w:color="auto" w:fill="FFFFFF"/>
        <w:spacing w:after="0" w:line="240" w:lineRule="auto"/>
        <w:ind w:hanging="436"/>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 xml:space="preserve">1 numaralı </w:t>
      </w:r>
      <w:r w:rsidR="005315C4" w:rsidRPr="0069675C">
        <w:rPr>
          <w:rFonts w:ascii="Times New Roman" w:eastAsia="Times New Roman" w:hAnsi="Times New Roman" w:cs="Times New Roman"/>
          <w:bCs/>
          <w:kern w:val="36"/>
          <w:sz w:val="24"/>
          <w:szCs w:val="24"/>
          <w:lang w:eastAsia="tr-TR"/>
        </w:rPr>
        <w:t>Giriş başlıklı kısımda ilk cümle aşağıdaki ile yer değiştirmiştir.</w:t>
      </w:r>
    </w:p>
    <w:p w:rsidR="005315C4" w:rsidRPr="0069675C" w:rsidRDefault="005315C4" w:rsidP="005315C4">
      <w:pPr>
        <w:shd w:val="clear" w:color="auto" w:fill="FFFFFF"/>
        <w:spacing w:after="0" w:line="240" w:lineRule="auto"/>
        <w:jc w:val="both"/>
        <w:rPr>
          <w:rFonts w:ascii="Times New Roman" w:eastAsia="Times New Roman" w:hAnsi="Times New Roman" w:cs="Times New Roman"/>
          <w:bCs/>
          <w:kern w:val="36"/>
          <w:sz w:val="24"/>
          <w:szCs w:val="24"/>
          <w:lang w:eastAsia="tr-TR"/>
        </w:rPr>
      </w:pPr>
    </w:p>
    <w:p w:rsidR="005315C4" w:rsidRPr="0069675C" w:rsidRDefault="005315C4" w:rsidP="005315C4">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-gıda katkı maddesinin adı ve E kodu; alternatif olarak</w:t>
      </w:r>
      <w:r w:rsidR="009F2BEF" w:rsidRPr="0069675C">
        <w:rPr>
          <w:rFonts w:ascii="Times New Roman" w:eastAsia="Times New Roman" w:hAnsi="Times New Roman" w:cs="Times New Roman"/>
          <w:bCs/>
          <w:kern w:val="36"/>
          <w:sz w:val="24"/>
          <w:szCs w:val="24"/>
          <w:lang w:eastAsia="tr-TR"/>
        </w:rPr>
        <w:t xml:space="preserve"> ise</w:t>
      </w:r>
      <w:r w:rsidRPr="0069675C">
        <w:rPr>
          <w:rFonts w:ascii="Times New Roman" w:eastAsia="Times New Roman" w:hAnsi="Times New Roman" w:cs="Times New Roman"/>
          <w:bCs/>
          <w:kern w:val="36"/>
          <w:sz w:val="24"/>
          <w:szCs w:val="24"/>
          <w:lang w:eastAsia="tr-TR"/>
        </w:rPr>
        <w:t xml:space="preserve"> </w:t>
      </w:r>
      <w:r w:rsidR="00D42DED" w:rsidRPr="0069675C">
        <w:rPr>
          <w:rFonts w:ascii="Times New Roman" w:eastAsia="Times New Roman" w:hAnsi="Times New Roman" w:cs="Times New Roman"/>
          <w:bCs/>
          <w:kern w:val="36"/>
          <w:sz w:val="24"/>
          <w:szCs w:val="24"/>
          <w:lang w:eastAsia="tr-TR"/>
        </w:rPr>
        <w:t>bu katkı maddeleri belirli bir gıdaya ilave edilmiş ise.</w:t>
      </w:r>
      <w:r w:rsidRPr="0069675C">
        <w:rPr>
          <w:rFonts w:ascii="Times New Roman" w:eastAsia="Times New Roman" w:hAnsi="Times New Roman" w:cs="Times New Roman"/>
          <w:bCs/>
          <w:kern w:val="36"/>
          <w:sz w:val="24"/>
          <w:szCs w:val="24"/>
          <w:lang w:eastAsia="tr-TR"/>
        </w:rPr>
        <w:t>… tarih ve sayılı</w:t>
      </w:r>
      <w:r w:rsidR="00D42DED" w:rsidRPr="0069675C">
        <w:rPr>
          <w:rFonts w:ascii="Times New Roman" w:eastAsia="Times New Roman" w:hAnsi="Times New Roman" w:cs="Times New Roman"/>
          <w:bCs/>
          <w:kern w:val="36"/>
          <w:sz w:val="24"/>
          <w:szCs w:val="24"/>
          <w:lang w:eastAsia="tr-TR"/>
        </w:rPr>
        <w:t xml:space="preserve"> Resmi Gazete’de yayımlanan</w:t>
      </w:r>
      <w:r w:rsidRPr="0069675C">
        <w:rPr>
          <w:rFonts w:ascii="Times New Roman" w:eastAsia="Times New Roman" w:hAnsi="Times New Roman" w:cs="Times New Roman"/>
          <w:bCs/>
          <w:kern w:val="36"/>
          <w:sz w:val="24"/>
          <w:szCs w:val="24"/>
          <w:lang w:eastAsia="tr-TR"/>
        </w:rPr>
        <w:t xml:space="preserve"> Türk Gıda Kodeksi Gıda Katkı Maddelerin</w:t>
      </w:r>
      <w:r w:rsidR="009F2BEF" w:rsidRPr="0069675C">
        <w:rPr>
          <w:rFonts w:ascii="Times New Roman" w:eastAsia="Times New Roman" w:hAnsi="Times New Roman" w:cs="Times New Roman"/>
          <w:bCs/>
          <w:kern w:val="36"/>
          <w:sz w:val="24"/>
          <w:szCs w:val="24"/>
          <w:lang w:eastAsia="tr-TR"/>
        </w:rPr>
        <w:t xml:space="preserve">in Spesifikasyonları Hakkında Yönetmelik’te </w:t>
      </w:r>
      <w:r w:rsidRPr="0069675C">
        <w:rPr>
          <w:rFonts w:ascii="Times New Roman" w:eastAsia="Times New Roman" w:hAnsi="Times New Roman" w:cs="Times New Roman"/>
          <w:bCs/>
          <w:kern w:val="36"/>
          <w:sz w:val="24"/>
          <w:szCs w:val="24"/>
          <w:lang w:eastAsia="tr-TR"/>
        </w:rPr>
        <w:t xml:space="preserve">listelenen daha </w:t>
      </w:r>
      <w:r w:rsidR="00D42DED" w:rsidRPr="0069675C">
        <w:rPr>
          <w:rFonts w:ascii="Times New Roman" w:eastAsia="Times New Roman" w:hAnsi="Times New Roman" w:cs="Times New Roman"/>
          <w:bCs/>
          <w:kern w:val="36"/>
          <w:sz w:val="24"/>
          <w:szCs w:val="24"/>
          <w:lang w:eastAsia="tr-TR"/>
        </w:rPr>
        <w:t>spesifik adları</w:t>
      </w:r>
      <w:r w:rsidRPr="0069675C">
        <w:rPr>
          <w:rFonts w:ascii="Times New Roman" w:eastAsia="Times New Roman" w:hAnsi="Times New Roman" w:cs="Times New Roman"/>
          <w:bCs/>
          <w:kern w:val="36"/>
          <w:sz w:val="24"/>
          <w:szCs w:val="24"/>
          <w:lang w:eastAsia="tr-TR"/>
        </w:rPr>
        <w:t xml:space="preserve"> ve E kod</w:t>
      </w:r>
      <w:r w:rsidR="00D42DED" w:rsidRPr="0069675C">
        <w:rPr>
          <w:rFonts w:ascii="Times New Roman" w:eastAsia="Times New Roman" w:hAnsi="Times New Roman" w:cs="Times New Roman"/>
          <w:bCs/>
          <w:kern w:val="36"/>
          <w:sz w:val="24"/>
          <w:szCs w:val="24"/>
          <w:lang w:eastAsia="tr-TR"/>
        </w:rPr>
        <w:t>ları</w:t>
      </w:r>
      <w:r w:rsidRPr="0069675C">
        <w:rPr>
          <w:rFonts w:ascii="Times New Roman" w:eastAsia="Times New Roman" w:hAnsi="Times New Roman" w:cs="Times New Roman"/>
          <w:bCs/>
          <w:kern w:val="36"/>
          <w:sz w:val="24"/>
          <w:szCs w:val="24"/>
          <w:lang w:eastAsia="tr-TR"/>
        </w:rPr>
        <w:t xml:space="preserve"> (eşanlamlısı hariç)</w:t>
      </w:r>
      <w:r w:rsidR="009F2BEF" w:rsidRPr="0069675C">
        <w:rPr>
          <w:rFonts w:ascii="Times New Roman" w:eastAsia="Times New Roman" w:hAnsi="Times New Roman" w:cs="Times New Roman"/>
          <w:bCs/>
          <w:kern w:val="36"/>
          <w:sz w:val="24"/>
          <w:szCs w:val="24"/>
          <w:lang w:eastAsia="tr-TR"/>
        </w:rPr>
        <w:t xml:space="preserve"> kullanılabilir</w:t>
      </w:r>
      <w:r w:rsidRPr="0069675C">
        <w:rPr>
          <w:rFonts w:ascii="Times New Roman" w:eastAsia="Times New Roman" w:hAnsi="Times New Roman" w:cs="Times New Roman"/>
          <w:bCs/>
          <w:kern w:val="36"/>
          <w:sz w:val="24"/>
          <w:szCs w:val="24"/>
          <w:lang w:eastAsia="tr-TR"/>
        </w:rPr>
        <w:t xml:space="preserve">, </w:t>
      </w:r>
    </w:p>
    <w:p w:rsidR="005315C4" w:rsidRPr="0069675C" w:rsidRDefault="005315C4" w:rsidP="00FF1034">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p w:rsidR="00566E7C" w:rsidRPr="0069675C" w:rsidRDefault="00566E7C" w:rsidP="00D066D0">
      <w:pPr>
        <w:pStyle w:val="ListeParagraf"/>
        <w:numPr>
          <w:ilvl w:val="0"/>
          <w:numId w:val="15"/>
        </w:numPr>
        <w:ind w:left="0" w:firstLine="284"/>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2 numaralı Listelerde yer alan gıda katkı maddeleri ve kullanım koşullarına ilişkin genel hükümler başlıklı kısmın 1</w:t>
      </w:r>
      <w:r w:rsidR="00A53959" w:rsidRPr="0069675C">
        <w:rPr>
          <w:rFonts w:ascii="Times New Roman" w:eastAsia="Times New Roman" w:hAnsi="Times New Roman" w:cs="Times New Roman"/>
          <w:bCs/>
          <w:kern w:val="36"/>
          <w:sz w:val="24"/>
          <w:szCs w:val="24"/>
          <w:lang w:eastAsia="tr-TR"/>
        </w:rPr>
        <w:t xml:space="preserve"> ve 5</w:t>
      </w:r>
      <w:r w:rsidRPr="0069675C">
        <w:rPr>
          <w:rFonts w:ascii="Times New Roman" w:eastAsia="Times New Roman" w:hAnsi="Times New Roman" w:cs="Times New Roman"/>
          <w:bCs/>
          <w:kern w:val="36"/>
          <w:sz w:val="24"/>
          <w:szCs w:val="24"/>
          <w:lang w:eastAsia="tr-TR"/>
        </w:rPr>
        <w:t xml:space="preserve"> numaralı</w:t>
      </w:r>
      <w:r w:rsidR="00A53959" w:rsidRPr="0069675C">
        <w:rPr>
          <w:rFonts w:ascii="Times New Roman" w:eastAsia="Times New Roman" w:hAnsi="Times New Roman" w:cs="Times New Roman"/>
          <w:bCs/>
          <w:kern w:val="36"/>
          <w:sz w:val="24"/>
          <w:szCs w:val="24"/>
          <w:lang w:eastAsia="tr-TR"/>
        </w:rPr>
        <w:t xml:space="preserve"> cümleler</w:t>
      </w:r>
      <w:r w:rsidR="00F12635" w:rsidRPr="0069675C">
        <w:rPr>
          <w:rFonts w:ascii="Times New Roman" w:eastAsia="Times New Roman" w:hAnsi="Times New Roman" w:cs="Times New Roman"/>
          <w:bCs/>
          <w:kern w:val="36"/>
          <w:sz w:val="24"/>
          <w:szCs w:val="24"/>
          <w:lang w:eastAsia="tr-TR"/>
        </w:rPr>
        <w:t>i</w:t>
      </w:r>
      <w:r w:rsidRPr="0069675C">
        <w:rPr>
          <w:rFonts w:ascii="Times New Roman" w:eastAsia="Times New Roman" w:hAnsi="Times New Roman" w:cs="Times New Roman"/>
          <w:bCs/>
          <w:kern w:val="36"/>
          <w:sz w:val="24"/>
          <w:szCs w:val="24"/>
          <w:lang w:eastAsia="tr-TR"/>
        </w:rPr>
        <w:t xml:space="preserve"> aşağıdaki ile yer değiştirmiştir.</w:t>
      </w:r>
    </w:p>
    <w:p w:rsidR="00566E7C" w:rsidRPr="0069675C" w:rsidRDefault="00566E7C" w:rsidP="00566E7C">
      <w:pPr>
        <w:pStyle w:val="ListeParagraf"/>
        <w:rPr>
          <w:rFonts w:ascii="Times New Roman" w:eastAsia="Times New Roman" w:hAnsi="Times New Roman" w:cs="Times New Roman"/>
          <w:bCs/>
          <w:kern w:val="36"/>
          <w:sz w:val="24"/>
          <w:szCs w:val="24"/>
          <w:lang w:eastAsia="tr-TR"/>
        </w:rPr>
      </w:pPr>
    </w:p>
    <w:p w:rsidR="00A53959" w:rsidRPr="0069675C" w:rsidRDefault="009B42D4" w:rsidP="00D066D0">
      <w:pPr>
        <w:pStyle w:val="ListeParagraf"/>
        <w:ind w:left="0"/>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 xml:space="preserve">“1. </w:t>
      </w:r>
      <w:r w:rsidR="002772E1" w:rsidRPr="0069675C">
        <w:rPr>
          <w:rFonts w:ascii="Times New Roman" w:eastAsia="Times New Roman" w:hAnsi="Times New Roman" w:cs="Times New Roman"/>
          <w:bCs/>
          <w:kern w:val="36"/>
          <w:sz w:val="24"/>
          <w:szCs w:val="24"/>
          <w:lang w:eastAsia="tr-TR"/>
        </w:rPr>
        <w:t>Sadece BÖLÜM B’ de listelenen maddeler</w:t>
      </w:r>
      <w:r w:rsidR="002E6F07" w:rsidRPr="0069675C">
        <w:rPr>
          <w:rFonts w:ascii="Times New Roman" w:eastAsia="Times New Roman" w:hAnsi="Times New Roman" w:cs="Times New Roman"/>
          <w:bCs/>
          <w:kern w:val="36"/>
          <w:sz w:val="24"/>
          <w:szCs w:val="24"/>
          <w:lang w:eastAsia="tr-TR"/>
        </w:rPr>
        <w:t>,</w:t>
      </w:r>
      <w:r w:rsidR="002772E1" w:rsidRPr="0069675C">
        <w:rPr>
          <w:rFonts w:ascii="Times New Roman" w:eastAsia="Times New Roman" w:hAnsi="Times New Roman" w:cs="Times New Roman"/>
          <w:bCs/>
          <w:kern w:val="36"/>
          <w:sz w:val="24"/>
          <w:szCs w:val="24"/>
          <w:lang w:eastAsia="tr-TR"/>
        </w:rPr>
        <w:t xml:space="preserve"> </w:t>
      </w:r>
      <w:r w:rsidR="00782182" w:rsidRPr="0069675C">
        <w:rPr>
          <w:rFonts w:ascii="Times New Roman" w:eastAsia="Times New Roman" w:hAnsi="Times New Roman" w:cs="Times New Roman"/>
          <w:bCs/>
          <w:kern w:val="36"/>
          <w:sz w:val="24"/>
          <w:szCs w:val="24"/>
          <w:lang w:eastAsia="tr-TR"/>
        </w:rPr>
        <w:t xml:space="preserve">Bölüm E’de daha </w:t>
      </w:r>
      <w:r w:rsidR="00117E16" w:rsidRPr="0069675C">
        <w:rPr>
          <w:rFonts w:ascii="Times New Roman" w:eastAsia="Times New Roman" w:hAnsi="Times New Roman" w:cs="Times New Roman"/>
          <w:bCs/>
          <w:kern w:val="36"/>
          <w:sz w:val="24"/>
          <w:szCs w:val="24"/>
          <w:lang w:eastAsia="tr-TR"/>
        </w:rPr>
        <w:t>spesifik adıyla</w:t>
      </w:r>
      <w:r w:rsidR="00782182" w:rsidRPr="0069675C">
        <w:rPr>
          <w:rFonts w:ascii="Times New Roman" w:eastAsia="Times New Roman" w:hAnsi="Times New Roman" w:cs="Times New Roman"/>
          <w:bCs/>
          <w:kern w:val="36"/>
          <w:sz w:val="24"/>
          <w:szCs w:val="24"/>
          <w:lang w:eastAsia="tr-TR"/>
        </w:rPr>
        <w:t xml:space="preserve"> belitilmedikçe</w:t>
      </w:r>
      <w:r w:rsidR="002E6F07" w:rsidRPr="0069675C">
        <w:rPr>
          <w:rFonts w:ascii="Times New Roman" w:eastAsia="Times New Roman" w:hAnsi="Times New Roman" w:cs="Times New Roman"/>
          <w:bCs/>
          <w:kern w:val="36"/>
          <w:sz w:val="24"/>
          <w:szCs w:val="24"/>
          <w:lang w:eastAsia="tr-TR"/>
        </w:rPr>
        <w:t>,</w:t>
      </w:r>
      <w:r w:rsidR="00782182" w:rsidRPr="0069675C">
        <w:rPr>
          <w:rFonts w:ascii="Times New Roman" w:eastAsia="Times New Roman" w:hAnsi="Times New Roman" w:cs="Times New Roman"/>
          <w:bCs/>
          <w:kern w:val="36"/>
          <w:sz w:val="24"/>
          <w:szCs w:val="24"/>
          <w:lang w:eastAsia="tr-TR"/>
        </w:rPr>
        <w:t xml:space="preserve"> </w:t>
      </w:r>
      <w:r w:rsidR="00D143A6" w:rsidRPr="0069675C">
        <w:rPr>
          <w:rFonts w:ascii="Times New Roman" w:eastAsia="Times New Roman" w:hAnsi="Times New Roman" w:cs="Times New Roman"/>
          <w:bCs/>
          <w:kern w:val="36"/>
          <w:sz w:val="24"/>
          <w:szCs w:val="24"/>
          <w:lang w:eastAsia="tr-TR"/>
        </w:rPr>
        <w:t xml:space="preserve">Türk Gıda Kodeksi Gıda Katkı Maddelerinin Spesifikasyonları Hakkında Yönetmelik’te </w:t>
      </w:r>
      <w:r w:rsidR="002772E1" w:rsidRPr="0069675C">
        <w:rPr>
          <w:rFonts w:ascii="Times New Roman" w:eastAsia="Times New Roman" w:hAnsi="Times New Roman" w:cs="Times New Roman"/>
          <w:bCs/>
          <w:kern w:val="36"/>
          <w:sz w:val="24"/>
          <w:szCs w:val="24"/>
          <w:lang w:eastAsia="tr-TR"/>
        </w:rPr>
        <w:t xml:space="preserve">belirtildiği </w:t>
      </w:r>
      <w:r w:rsidR="002E6F07" w:rsidRPr="0069675C">
        <w:rPr>
          <w:rFonts w:ascii="Times New Roman" w:eastAsia="Times New Roman" w:hAnsi="Times New Roman" w:cs="Times New Roman"/>
          <w:bCs/>
          <w:kern w:val="36"/>
          <w:sz w:val="24"/>
          <w:szCs w:val="24"/>
          <w:lang w:eastAsia="tr-TR"/>
        </w:rPr>
        <w:t>şekilde</w:t>
      </w:r>
      <w:r w:rsidR="002772E1" w:rsidRPr="0069675C">
        <w:rPr>
          <w:rFonts w:ascii="Times New Roman" w:eastAsia="Times New Roman" w:hAnsi="Times New Roman" w:cs="Times New Roman"/>
          <w:bCs/>
          <w:kern w:val="36"/>
          <w:sz w:val="24"/>
          <w:szCs w:val="24"/>
          <w:lang w:eastAsia="tr-TR"/>
        </w:rPr>
        <w:t xml:space="preserve"> gıdalarda katkı maddesi olarak kullanılabilir.</w:t>
      </w:r>
      <w:r w:rsidR="00A53959" w:rsidRPr="0069675C">
        <w:rPr>
          <w:rFonts w:ascii="Times New Roman" w:eastAsia="Times New Roman" w:hAnsi="Times New Roman" w:cs="Times New Roman"/>
          <w:bCs/>
          <w:kern w:val="36"/>
          <w:sz w:val="24"/>
          <w:szCs w:val="24"/>
          <w:lang w:eastAsia="tr-TR"/>
        </w:rPr>
        <w:t>”</w:t>
      </w:r>
    </w:p>
    <w:p w:rsidR="00A53959" w:rsidRPr="0069675C" w:rsidRDefault="00A53959" w:rsidP="002772E1">
      <w:pPr>
        <w:pStyle w:val="ListeParagraf"/>
        <w:rPr>
          <w:rFonts w:ascii="Times New Roman" w:eastAsia="Times New Roman" w:hAnsi="Times New Roman" w:cs="Times New Roman"/>
          <w:bCs/>
          <w:kern w:val="36"/>
          <w:sz w:val="24"/>
          <w:szCs w:val="24"/>
          <w:lang w:eastAsia="tr-TR"/>
        </w:rPr>
      </w:pPr>
    </w:p>
    <w:p w:rsidR="00A53959" w:rsidRPr="0069675C" w:rsidRDefault="00A53959" w:rsidP="00D066D0">
      <w:pPr>
        <w:pStyle w:val="ListeParagraf"/>
        <w:ind w:left="0"/>
        <w:rPr>
          <w:rFonts w:ascii="Times New Roman" w:eastAsia="Times New Roman" w:hAnsi="Times New Roman" w:cs="Times New Roman"/>
          <w:bCs/>
          <w:kern w:val="36"/>
          <w:sz w:val="24"/>
          <w:szCs w:val="24"/>
          <w:lang w:val="en-US" w:eastAsia="tr-TR"/>
        </w:rPr>
      </w:pPr>
      <w:r w:rsidRPr="0069675C">
        <w:rPr>
          <w:rFonts w:ascii="Times New Roman" w:eastAsia="Times New Roman" w:hAnsi="Times New Roman" w:cs="Times New Roman"/>
          <w:bCs/>
          <w:kern w:val="36"/>
          <w:sz w:val="24"/>
          <w:szCs w:val="24"/>
          <w:lang w:eastAsia="tr-TR"/>
        </w:rPr>
        <w:t xml:space="preserve">“5. </w:t>
      </w:r>
      <w:r w:rsidR="002772E1" w:rsidRPr="0069675C">
        <w:rPr>
          <w:rFonts w:ascii="Times New Roman" w:eastAsia="Times New Roman" w:hAnsi="Times New Roman" w:cs="Times New Roman"/>
          <w:bCs/>
          <w:kern w:val="36"/>
          <w:sz w:val="24"/>
          <w:szCs w:val="24"/>
          <w:lang w:eastAsia="tr-TR"/>
        </w:rPr>
        <w:t xml:space="preserve"> </w:t>
      </w:r>
      <w:r w:rsidRPr="0069675C">
        <w:rPr>
          <w:rFonts w:ascii="Times New Roman" w:eastAsia="Times New Roman" w:hAnsi="Times New Roman" w:cs="Times New Roman"/>
          <w:bCs/>
          <w:kern w:val="36"/>
          <w:sz w:val="24"/>
          <w:szCs w:val="24"/>
          <w:lang w:val="en-US" w:eastAsia="tr-TR"/>
        </w:rPr>
        <w:t>E 123, E 127, E 160b, E 161g, E 173 ve E 180 kodlu renklendiriciler ve bunların karışımları son tüketiciye doğrudan satılamaz.”</w:t>
      </w:r>
      <w:r w:rsidR="00EC72A2" w:rsidRPr="0069675C">
        <w:rPr>
          <w:rFonts w:ascii="Times New Roman" w:eastAsia="Times New Roman" w:hAnsi="Times New Roman" w:cs="Times New Roman"/>
          <w:bCs/>
          <w:kern w:val="36"/>
          <w:sz w:val="24"/>
          <w:szCs w:val="24"/>
          <w:lang w:val="en-US" w:eastAsia="tr-TR"/>
        </w:rPr>
        <w:t xml:space="preserve"> </w:t>
      </w:r>
    </w:p>
    <w:p w:rsidR="009F34CA" w:rsidRPr="0069675C" w:rsidRDefault="009F34CA" w:rsidP="00A53959">
      <w:pPr>
        <w:pStyle w:val="ListeParagraf"/>
        <w:rPr>
          <w:rFonts w:ascii="Times New Roman" w:eastAsia="Times New Roman" w:hAnsi="Times New Roman" w:cs="Times New Roman"/>
          <w:bCs/>
          <w:kern w:val="36"/>
          <w:sz w:val="24"/>
          <w:szCs w:val="24"/>
          <w:lang w:val="en-US" w:eastAsia="tr-TR"/>
        </w:rPr>
      </w:pPr>
    </w:p>
    <w:p w:rsidR="00A97A55" w:rsidRPr="0069675C" w:rsidRDefault="00C35622" w:rsidP="009A292D">
      <w:pPr>
        <w:pStyle w:val="ListeParagraf"/>
        <w:numPr>
          <w:ilvl w:val="0"/>
          <w:numId w:val="15"/>
        </w:numPr>
        <w:ind w:left="0" w:firstLine="284"/>
        <w:rPr>
          <w:rFonts w:ascii="Times New Roman" w:eastAsia="Times New Roman" w:hAnsi="Times New Roman" w:cs="Times New Roman"/>
          <w:bCs/>
          <w:kern w:val="36"/>
          <w:sz w:val="24"/>
          <w:szCs w:val="24"/>
          <w:lang w:val="en-US" w:eastAsia="tr-TR"/>
        </w:rPr>
      </w:pPr>
      <w:r w:rsidRPr="0069675C">
        <w:rPr>
          <w:rFonts w:ascii="Times New Roman" w:eastAsia="Times New Roman" w:hAnsi="Times New Roman" w:cs="Times New Roman"/>
          <w:sz w:val="24"/>
          <w:szCs w:val="24"/>
          <w:lang w:eastAsia="tr-TR"/>
        </w:rPr>
        <w:t xml:space="preserve">Bu Yönetmeliğin 19 uncu maddesinin birinci fıkrasında yer alan taşınma prensibinin sonucu olarak katkı maddesi bulunmasına izin verilmeyen gıdalar başlıklı Tablo 1’ de </w:t>
      </w:r>
      <w:r w:rsidR="00A97A55" w:rsidRPr="0069675C">
        <w:rPr>
          <w:rFonts w:ascii="Times New Roman" w:eastAsia="Times New Roman" w:hAnsi="Times New Roman" w:cs="Times New Roman"/>
          <w:sz w:val="24"/>
          <w:szCs w:val="24"/>
          <w:lang w:eastAsia="tr-TR"/>
        </w:rPr>
        <w:t>aşağıdaki değişiklikler yapılmıştır.</w:t>
      </w:r>
    </w:p>
    <w:p w:rsidR="00A97A55" w:rsidRPr="0069675C" w:rsidRDefault="00A97A55" w:rsidP="00A97A55">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rsidR="00C35622" w:rsidRPr="0069675C" w:rsidRDefault="00C35622" w:rsidP="00D066D0">
      <w:pPr>
        <w:pStyle w:val="ListeParagraf"/>
        <w:numPr>
          <w:ilvl w:val="0"/>
          <w:numId w:val="42"/>
        </w:numPr>
        <w:shd w:val="clear" w:color="auto" w:fill="FFFFFF"/>
        <w:spacing w:after="0" w:line="240" w:lineRule="auto"/>
        <w:ind w:left="0" w:firstLine="284"/>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sz w:val="24"/>
          <w:szCs w:val="24"/>
          <w:lang w:eastAsia="tr-TR"/>
        </w:rPr>
        <w:t>(1) numaralı satır aşağıdaki şekilde değiştirilmiştir.</w:t>
      </w:r>
    </w:p>
    <w:p w:rsidR="00D066D0" w:rsidRPr="0069675C" w:rsidRDefault="00D066D0" w:rsidP="00D066D0">
      <w:pPr>
        <w:pStyle w:val="ListeParagraf"/>
        <w:shd w:val="clear" w:color="auto" w:fill="FFFFFF"/>
        <w:spacing w:after="0" w:line="240" w:lineRule="auto"/>
        <w:ind w:left="284"/>
        <w:jc w:val="both"/>
        <w:rPr>
          <w:rFonts w:ascii="Times New Roman" w:eastAsia="Times New Roman" w:hAnsi="Times New Roman" w:cs="Times New Roman"/>
          <w:color w:val="FF0000"/>
          <w:sz w:val="24"/>
          <w:szCs w:val="24"/>
          <w:lang w:eastAsia="tr-TR"/>
        </w:rPr>
      </w:pPr>
    </w:p>
    <w:p w:rsidR="00C35622" w:rsidRPr="0069675C" w:rsidRDefault="006C42D0" w:rsidP="006C42D0">
      <w:pPr>
        <w:pStyle w:val="ListeParagraf"/>
        <w:shd w:val="clear" w:color="auto" w:fill="FFFFFF"/>
        <w:spacing w:after="0" w:line="240" w:lineRule="auto"/>
        <w:ind w:left="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8430" w:type="dxa"/>
        <w:tblInd w:w="328" w:type="dxa"/>
        <w:tblLook w:val="04A0" w:firstRow="1" w:lastRow="0" w:firstColumn="1" w:lastColumn="0" w:noHBand="0" w:noVBand="1"/>
      </w:tblPr>
      <w:tblGrid>
        <w:gridCol w:w="981"/>
        <w:gridCol w:w="7449"/>
      </w:tblGrid>
      <w:tr w:rsidR="00C35622" w:rsidRPr="0069675C" w:rsidTr="00F57F60">
        <w:trPr>
          <w:trHeight w:val="1322"/>
        </w:trPr>
        <w:tc>
          <w:tcPr>
            <w:tcW w:w="981" w:type="dxa"/>
            <w:tcBorders>
              <w:left w:val="nil"/>
            </w:tcBorders>
          </w:tcPr>
          <w:p w:rsidR="00C35622" w:rsidRPr="0069675C" w:rsidRDefault="00C35622" w:rsidP="0060490B">
            <w:pPr>
              <w:pStyle w:val="ListeParagraf"/>
              <w:ind w:left="0"/>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w:t>
            </w:r>
          </w:p>
        </w:tc>
        <w:tc>
          <w:tcPr>
            <w:tcW w:w="7449" w:type="dxa"/>
            <w:tcBorders>
              <w:right w:val="nil"/>
            </w:tcBorders>
          </w:tcPr>
          <w:p w:rsidR="00C35622" w:rsidRPr="0069675C" w:rsidRDefault="00C35622" w:rsidP="0060490B">
            <w:pPr>
              <w:pStyle w:val="ListeParagraf"/>
              <w:ind w:left="0"/>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Bu Yönetmeliğin 4 üncü maddesinde tanımlanmış olan işlenmemiş gıdalar (Hayvansal Gıdalar İçin Özel Hijyen Kuralları Yönetmeliği kapsamında tanımlanan ha</w:t>
            </w:r>
            <w:r w:rsidR="006C42D0" w:rsidRPr="0069675C">
              <w:rPr>
                <w:rFonts w:ascii="Times New Roman" w:eastAsia="Times New Roman" w:hAnsi="Times New Roman" w:cs="Times New Roman"/>
                <w:sz w:val="24"/>
                <w:szCs w:val="24"/>
                <w:lang w:eastAsia="tr-TR"/>
              </w:rPr>
              <w:t>zırlanmış et karışımları hariç)</w:t>
            </w:r>
          </w:p>
        </w:tc>
      </w:tr>
    </w:tbl>
    <w:p w:rsidR="00C35622" w:rsidRPr="0069675C" w:rsidRDefault="006C42D0" w:rsidP="006C42D0">
      <w:pPr>
        <w:pStyle w:val="ListeParagraf"/>
        <w:shd w:val="clear" w:color="auto" w:fill="FFFFFF"/>
        <w:tabs>
          <w:tab w:val="left" w:pos="885"/>
        </w:tabs>
        <w:spacing w:after="0" w:line="240" w:lineRule="auto"/>
        <w:ind w:left="885"/>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C35622" w:rsidRPr="0069675C" w:rsidRDefault="00A97A55" w:rsidP="00D066D0">
      <w:pPr>
        <w:pStyle w:val="ListeParagraf"/>
        <w:numPr>
          <w:ilvl w:val="0"/>
          <w:numId w:val="42"/>
        </w:numPr>
        <w:shd w:val="clear" w:color="auto" w:fill="FFFFFF"/>
        <w:spacing w:after="0" w:line="240" w:lineRule="auto"/>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(11) numaralı satırdan sonra gelmek üzere (12) numaralı aşağıdaki satır eklenmiştir.</w:t>
      </w:r>
    </w:p>
    <w:p w:rsidR="00A97A55" w:rsidRPr="0069675C" w:rsidRDefault="00EB570B" w:rsidP="00A97A55">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w:t>
      </w:r>
    </w:p>
    <w:tbl>
      <w:tblPr>
        <w:tblStyle w:val="TabloKlavuzu"/>
        <w:tblW w:w="9318" w:type="dxa"/>
        <w:tblLook w:val="04A0" w:firstRow="1" w:lastRow="0" w:firstColumn="1" w:lastColumn="0" w:noHBand="0" w:noVBand="1"/>
      </w:tblPr>
      <w:tblGrid>
        <w:gridCol w:w="1085"/>
        <w:gridCol w:w="8233"/>
      </w:tblGrid>
      <w:tr w:rsidR="00A97A55" w:rsidRPr="0069675C" w:rsidTr="003B410E">
        <w:trPr>
          <w:trHeight w:val="992"/>
        </w:trPr>
        <w:tc>
          <w:tcPr>
            <w:tcW w:w="1085" w:type="dxa"/>
            <w:tcBorders>
              <w:left w:val="nil"/>
            </w:tcBorders>
          </w:tcPr>
          <w:p w:rsidR="00A97A55" w:rsidRPr="0069675C" w:rsidRDefault="00A97A55" w:rsidP="00A97A55">
            <w:pPr>
              <w:rPr>
                <w:rFonts w:ascii="Times New Roman" w:hAnsi="Times New Roman" w:cs="Times New Roman"/>
                <w:sz w:val="24"/>
                <w:szCs w:val="24"/>
              </w:rPr>
            </w:pPr>
            <w:r w:rsidRPr="0069675C">
              <w:rPr>
                <w:rFonts w:ascii="Times New Roman" w:hAnsi="Times New Roman" w:cs="Times New Roman"/>
                <w:sz w:val="24"/>
                <w:szCs w:val="24"/>
              </w:rPr>
              <w:t>12</w:t>
            </w:r>
          </w:p>
        </w:tc>
        <w:tc>
          <w:tcPr>
            <w:tcW w:w="8233" w:type="dxa"/>
            <w:tcBorders>
              <w:right w:val="nil"/>
            </w:tcBorders>
          </w:tcPr>
          <w:p w:rsidR="006E2B78" w:rsidRPr="0069675C" w:rsidRDefault="006E2B78" w:rsidP="00AE6E18">
            <w:pPr>
              <w:rPr>
                <w:rFonts w:ascii="Times New Roman" w:hAnsi="Times New Roman" w:cs="Times New Roman"/>
                <w:sz w:val="24"/>
                <w:szCs w:val="24"/>
              </w:rPr>
            </w:pPr>
            <w:r w:rsidRPr="0069675C">
              <w:rPr>
                <w:rFonts w:ascii="Times New Roman" w:hAnsi="Times New Roman" w:cs="Times New Roman"/>
                <w:sz w:val="24"/>
                <w:szCs w:val="24"/>
                <w:lang w:val="en-US"/>
              </w:rPr>
              <w:t>Türk Gıda Kodeksi Bebek Formülleri Tebliği, Türk Gıda Kodeksi Devam Formülleri Tebliği, Türk Gıda Kodeksi Bebek ve Küçük Çocuk Ek Gıdaları Tebliği’ nde yer alan bebek ve küçük çocuklar için gıdalar</w:t>
            </w:r>
          </w:p>
        </w:tc>
      </w:tr>
    </w:tbl>
    <w:p w:rsidR="00A97A55" w:rsidRPr="0069675C" w:rsidRDefault="00EB570B" w:rsidP="00EB570B">
      <w:pPr>
        <w:shd w:val="clear" w:color="auto" w:fill="FFFFFF"/>
        <w:spacing w:after="0" w:line="240" w:lineRule="auto"/>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w:t>
      </w:r>
    </w:p>
    <w:p w:rsidR="009F34CA" w:rsidRPr="0069675C" w:rsidRDefault="009F34CA" w:rsidP="009F34CA">
      <w:pPr>
        <w:shd w:val="clear" w:color="auto" w:fill="FFFFFF"/>
        <w:spacing w:after="0" w:line="250" w:lineRule="atLeast"/>
        <w:textAlignment w:val="baseline"/>
        <w:rPr>
          <w:rFonts w:ascii="Times New Roman" w:eastAsia="Times New Roman" w:hAnsi="Times New Roman" w:cs="Times New Roman"/>
          <w:bCs/>
          <w:color w:val="FF0000"/>
          <w:kern w:val="36"/>
          <w:sz w:val="24"/>
          <w:szCs w:val="24"/>
          <w:lang w:eastAsia="tr-TR"/>
        </w:rPr>
      </w:pPr>
    </w:p>
    <w:p w:rsidR="00350139" w:rsidRPr="0069675C" w:rsidRDefault="00350139" w:rsidP="009A292D">
      <w:pPr>
        <w:pStyle w:val="ListeParagraf"/>
        <w:numPr>
          <w:ilvl w:val="0"/>
          <w:numId w:val="15"/>
        </w:numPr>
        <w:shd w:val="clear" w:color="auto" w:fill="FFFFFF"/>
        <w:spacing w:after="0" w:line="250" w:lineRule="atLeast"/>
        <w:ind w:left="142" w:firstLine="142"/>
        <w:textAlignment w:val="baseline"/>
        <w:rPr>
          <w:rFonts w:ascii="Times New Roman" w:hAnsi="Times New Roman" w:cs="Times New Roman"/>
          <w:sz w:val="24"/>
          <w:szCs w:val="24"/>
          <w:lang w:eastAsia="tr-TR"/>
        </w:rPr>
      </w:pPr>
      <w:r w:rsidRPr="0069675C">
        <w:rPr>
          <w:rFonts w:ascii="Times New Roman" w:eastAsia="Times New Roman" w:hAnsi="Times New Roman" w:cs="Times New Roman"/>
          <w:color w:val="444444"/>
          <w:sz w:val="24"/>
          <w:szCs w:val="24"/>
          <w:lang w:eastAsia="tr-TR"/>
        </w:rPr>
        <w:t>Lakların hazırlanmasında kullanılabilecek renklendiriciler başlıklı Tablo 3’e</w:t>
      </w:r>
      <w:r w:rsidRPr="0069675C">
        <w:rPr>
          <w:rFonts w:ascii="Times New Roman" w:hAnsi="Times New Roman" w:cs="Times New Roman"/>
          <w:sz w:val="24"/>
          <w:szCs w:val="24"/>
          <w:lang w:eastAsia="tr-TR"/>
        </w:rPr>
        <w:t xml:space="preserve"> (E 100) kodlu katkı maddesinden sonra gelmek üzere aşağıdaki katkı maddesi eklenmiştir.</w:t>
      </w:r>
    </w:p>
    <w:p w:rsidR="00350139" w:rsidRPr="0069675C" w:rsidRDefault="00350139" w:rsidP="00350139">
      <w:pPr>
        <w:pStyle w:val="ListeParagraf"/>
        <w:shd w:val="clear" w:color="auto" w:fill="FFFFFF"/>
        <w:spacing w:after="0" w:line="250" w:lineRule="atLeast"/>
        <w:textAlignment w:val="baseline"/>
        <w:rPr>
          <w:rFonts w:ascii="Times New Roman" w:hAnsi="Times New Roman" w:cs="Times New Roman"/>
          <w:sz w:val="24"/>
          <w:szCs w:val="24"/>
          <w:lang w:eastAsia="tr-TR"/>
        </w:rPr>
      </w:pPr>
    </w:p>
    <w:p w:rsidR="00EB570B" w:rsidRPr="0069675C" w:rsidRDefault="00EB570B" w:rsidP="00EB570B">
      <w:pPr>
        <w:pStyle w:val="ListeParagraf"/>
        <w:shd w:val="clear" w:color="auto" w:fill="FFFFFF"/>
        <w:spacing w:after="0" w:line="250" w:lineRule="atLeast"/>
        <w:ind w:hanging="720"/>
        <w:textAlignment w:val="baseline"/>
        <w:rPr>
          <w:rFonts w:ascii="Times New Roman" w:hAnsi="Times New Roman" w:cs="Times New Roman"/>
          <w:sz w:val="24"/>
          <w:szCs w:val="24"/>
          <w:lang w:eastAsia="tr-TR"/>
        </w:rPr>
      </w:pPr>
      <w:r w:rsidRPr="0069675C">
        <w:rPr>
          <w:rFonts w:ascii="Times New Roman" w:hAnsi="Times New Roman" w:cs="Times New Roman"/>
          <w:sz w:val="24"/>
          <w:szCs w:val="24"/>
          <w:lang w:eastAsia="tr-TR"/>
        </w:rPr>
        <w: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4"/>
        <w:gridCol w:w="6108"/>
      </w:tblGrid>
      <w:tr w:rsidR="00350139" w:rsidRPr="0069675C" w:rsidTr="00ED60AB">
        <w:tc>
          <w:tcPr>
            <w:tcW w:w="0" w:type="auto"/>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350139" w:rsidRPr="0069675C" w:rsidRDefault="00350139" w:rsidP="00ED60AB">
            <w:pPr>
              <w:rPr>
                <w:rFonts w:ascii="Times New Roman" w:hAnsi="Times New Roman" w:cs="Times New Roman"/>
                <w:sz w:val="24"/>
                <w:szCs w:val="24"/>
                <w:lang w:eastAsia="tr-TR"/>
              </w:rPr>
            </w:pPr>
            <w:r w:rsidRPr="0069675C">
              <w:rPr>
                <w:rFonts w:ascii="Times New Roman" w:hAnsi="Times New Roman" w:cs="Times New Roman"/>
                <w:sz w:val="24"/>
                <w:szCs w:val="24"/>
                <w:lang w:eastAsia="tr-TR"/>
              </w:rPr>
              <w:t>E 101</w:t>
            </w:r>
          </w:p>
        </w:tc>
        <w:tc>
          <w:tcPr>
            <w:tcW w:w="0" w:type="auto"/>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350139" w:rsidRPr="0069675C" w:rsidRDefault="00DE6751" w:rsidP="00ED60AB">
            <w:pPr>
              <w:rPr>
                <w:rFonts w:ascii="Times New Roman" w:hAnsi="Times New Roman" w:cs="Times New Roman"/>
                <w:sz w:val="24"/>
                <w:szCs w:val="24"/>
                <w:lang w:eastAsia="tr-TR"/>
              </w:rPr>
            </w:pPr>
            <w:r w:rsidRPr="0069675C">
              <w:rPr>
                <w:rFonts w:ascii="Times New Roman" w:hAnsi="Times New Roman" w:cs="Times New Roman"/>
                <w:sz w:val="24"/>
                <w:szCs w:val="24"/>
                <w:lang w:eastAsia="tr-TR"/>
              </w:rPr>
              <w:t>Riboflavinler</w:t>
            </w:r>
          </w:p>
        </w:tc>
      </w:tr>
    </w:tbl>
    <w:p w:rsidR="00350139" w:rsidRPr="0069675C" w:rsidRDefault="00EB570B" w:rsidP="00350139">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kern w:val="36"/>
          <w:sz w:val="24"/>
          <w:szCs w:val="24"/>
          <w:lang w:eastAsia="tr-TR"/>
        </w:rPr>
        <w:t xml:space="preserve">      ”</w:t>
      </w:r>
      <w:r w:rsidRPr="0069675C">
        <w:rPr>
          <w:rFonts w:ascii="Times New Roman" w:eastAsia="Times New Roman" w:hAnsi="Times New Roman" w:cs="Times New Roman"/>
          <w:bCs/>
          <w:color w:val="FF0000"/>
          <w:kern w:val="36"/>
          <w:sz w:val="24"/>
          <w:szCs w:val="24"/>
          <w:lang w:eastAsia="tr-TR"/>
        </w:rPr>
        <w:t xml:space="preserve"> </w:t>
      </w:r>
    </w:p>
    <w:p w:rsidR="00FF1034" w:rsidRPr="0069675C" w:rsidRDefault="00FF1034" w:rsidP="00FF1034">
      <w:pPr>
        <w:shd w:val="clear" w:color="auto" w:fill="FFFFFF"/>
        <w:spacing w:after="0" w:line="240" w:lineRule="auto"/>
        <w:jc w:val="both"/>
        <w:rPr>
          <w:rFonts w:ascii="Times New Roman" w:eastAsia="Times New Roman" w:hAnsi="Times New Roman" w:cs="Times New Roman"/>
          <w:bCs/>
          <w:kern w:val="36"/>
          <w:sz w:val="24"/>
          <w:szCs w:val="24"/>
          <w:lang w:eastAsia="tr-TR"/>
        </w:rPr>
      </w:pPr>
    </w:p>
    <w:p w:rsidR="0060490B" w:rsidRPr="0069675C" w:rsidRDefault="00FF1034" w:rsidP="00827FA9">
      <w:pPr>
        <w:pStyle w:val="ListeParagraf"/>
        <w:numPr>
          <w:ilvl w:val="0"/>
          <w:numId w:val="14"/>
        </w:numPr>
        <w:shd w:val="clear" w:color="auto" w:fill="FFFFFF"/>
        <w:spacing w:after="0" w:line="240" w:lineRule="atLeast"/>
        <w:ind w:left="0" w:firstLine="284"/>
        <w:jc w:val="both"/>
        <w:rPr>
          <w:rFonts w:ascii="Times New Roman" w:hAnsi="Times New Roman" w:cs="Times New Roman"/>
          <w:sz w:val="24"/>
          <w:szCs w:val="24"/>
          <w:lang w:eastAsia="tr-TR"/>
        </w:rPr>
      </w:pPr>
      <w:r w:rsidRPr="0069675C">
        <w:rPr>
          <w:rFonts w:ascii="Times New Roman" w:eastAsia="Times New Roman" w:hAnsi="Times New Roman" w:cs="Times New Roman"/>
          <w:bCs/>
          <w:kern w:val="36"/>
          <w:sz w:val="24"/>
          <w:szCs w:val="24"/>
          <w:lang w:eastAsia="tr-TR"/>
        </w:rPr>
        <w:t>Bölüm B - Tüm Katkı Maddelerinin Listesi başlığı altında yer ala</w:t>
      </w:r>
      <w:r w:rsidR="009F34CA" w:rsidRPr="0069675C">
        <w:rPr>
          <w:rFonts w:ascii="Times New Roman" w:eastAsia="Times New Roman" w:hAnsi="Times New Roman" w:cs="Times New Roman"/>
          <w:bCs/>
          <w:kern w:val="36"/>
          <w:sz w:val="24"/>
          <w:szCs w:val="24"/>
          <w:lang w:eastAsia="tr-TR"/>
        </w:rPr>
        <w:t xml:space="preserve">n 3. </w:t>
      </w:r>
      <w:r w:rsidR="0060490B" w:rsidRPr="0069675C">
        <w:rPr>
          <w:rFonts w:ascii="Times New Roman" w:hAnsi="Times New Roman" w:cs="Times New Roman"/>
          <w:sz w:val="24"/>
          <w:szCs w:val="24"/>
          <w:lang w:eastAsia="tr-TR"/>
        </w:rPr>
        <w:t>Renklendiriciler ve tatlandırıcılar dışındaki k</w:t>
      </w:r>
      <w:r w:rsidR="00EB570B" w:rsidRPr="0069675C">
        <w:rPr>
          <w:rFonts w:ascii="Times New Roman" w:hAnsi="Times New Roman" w:cs="Times New Roman"/>
          <w:sz w:val="24"/>
          <w:szCs w:val="24"/>
          <w:lang w:eastAsia="tr-TR"/>
        </w:rPr>
        <w:t>atkı maddeleri başlıklı tabloy</w:t>
      </w:r>
      <w:r w:rsidR="0060490B" w:rsidRPr="0069675C">
        <w:rPr>
          <w:rFonts w:ascii="Times New Roman" w:hAnsi="Times New Roman" w:cs="Times New Roman"/>
          <w:sz w:val="24"/>
          <w:szCs w:val="24"/>
          <w:lang w:eastAsia="tr-TR"/>
        </w:rPr>
        <w:t>a</w:t>
      </w:r>
      <w:r w:rsidR="007B7402" w:rsidRPr="0069675C">
        <w:rPr>
          <w:rFonts w:ascii="Times New Roman" w:hAnsi="Times New Roman" w:cs="Times New Roman"/>
          <w:sz w:val="24"/>
          <w:szCs w:val="24"/>
          <w:lang w:eastAsia="tr-TR"/>
        </w:rPr>
        <w:t xml:space="preserve"> (E 1208) kodlu katkı maddesinden sonra gelmek üzere </w:t>
      </w:r>
      <w:r w:rsidR="0072320D" w:rsidRPr="0069675C">
        <w:rPr>
          <w:rFonts w:ascii="Times New Roman" w:hAnsi="Times New Roman" w:cs="Times New Roman"/>
          <w:sz w:val="24"/>
          <w:szCs w:val="24"/>
          <w:lang w:eastAsia="tr-TR"/>
        </w:rPr>
        <w:t>(E 1209) kodlu katkı maddesi,</w:t>
      </w:r>
      <w:r w:rsidR="007F679B" w:rsidRPr="0069675C">
        <w:rPr>
          <w:rFonts w:ascii="Times New Roman" w:hAnsi="Times New Roman" w:cs="Times New Roman"/>
          <w:sz w:val="24"/>
          <w:szCs w:val="24"/>
          <w:lang w:eastAsia="tr-TR"/>
        </w:rPr>
        <w:t xml:space="preserve"> (E 640) kodlu katkı maddesinden sonra gelmek üz</w:t>
      </w:r>
      <w:r w:rsidR="0072320D" w:rsidRPr="0069675C">
        <w:rPr>
          <w:rFonts w:ascii="Times New Roman" w:hAnsi="Times New Roman" w:cs="Times New Roman"/>
          <w:sz w:val="24"/>
          <w:szCs w:val="24"/>
          <w:lang w:eastAsia="tr-TR"/>
        </w:rPr>
        <w:t xml:space="preserve">ere (E 641) kodlu katkı maddesi, (E 530) kodlu katkı maddesinden sonra gelmek üzere (E 534) kodlu katkı maddesi </w:t>
      </w:r>
      <w:r w:rsidR="007B7402" w:rsidRPr="0069675C">
        <w:rPr>
          <w:rFonts w:ascii="Times New Roman" w:hAnsi="Times New Roman" w:cs="Times New Roman"/>
          <w:sz w:val="24"/>
          <w:szCs w:val="24"/>
          <w:lang w:eastAsia="tr-TR"/>
        </w:rPr>
        <w:t xml:space="preserve">aşağıdaki </w:t>
      </w:r>
      <w:r w:rsidR="007F679B" w:rsidRPr="0069675C">
        <w:rPr>
          <w:rFonts w:ascii="Times New Roman" w:hAnsi="Times New Roman" w:cs="Times New Roman"/>
          <w:sz w:val="24"/>
          <w:szCs w:val="24"/>
          <w:lang w:eastAsia="tr-TR"/>
        </w:rPr>
        <w:t>şekilde</w:t>
      </w:r>
      <w:r w:rsidR="007B7402" w:rsidRPr="0069675C">
        <w:rPr>
          <w:rFonts w:ascii="Times New Roman" w:hAnsi="Times New Roman" w:cs="Times New Roman"/>
          <w:sz w:val="24"/>
          <w:szCs w:val="24"/>
          <w:lang w:eastAsia="tr-TR"/>
        </w:rPr>
        <w:t xml:space="preserve"> eklenmiş</w:t>
      </w:r>
      <w:r w:rsidR="007F679B" w:rsidRPr="0069675C">
        <w:rPr>
          <w:rFonts w:ascii="Times New Roman" w:hAnsi="Times New Roman" w:cs="Times New Roman"/>
          <w:sz w:val="24"/>
          <w:szCs w:val="24"/>
          <w:lang w:eastAsia="tr-TR"/>
        </w:rPr>
        <w:t xml:space="preserve"> ve </w:t>
      </w:r>
      <w:r w:rsidR="00D15E6B" w:rsidRPr="0069675C">
        <w:rPr>
          <w:rFonts w:ascii="Times New Roman" w:hAnsi="Times New Roman" w:cs="Times New Roman"/>
          <w:sz w:val="24"/>
          <w:szCs w:val="24"/>
          <w:lang w:eastAsia="tr-TR"/>
        </w:rPr>
        <w:t>(E 912) kodlu katkı maddesine ait satır tablodan silinmiştir.</w:t>
      </w:r>
    </w:p>
    <w:p w:rsidR="002E0FBF" w:rsidRPr="0069675C" w:rsidRDefault="002E0FBF" w:rsidP="00827FA9">
      <w:pPr>
        <w:shd w:val="clear" w:color="auto" w:fill="FFFFFF"/>
        <w:spacing w:after="0" w:line="240" w:lineRule="atLeast"/>
        <w:ind w:firstLine="284"/>
        <w:jc w:val="both"/>
        <w:rPr>
          <w:rFonts w:ascii="Times New Roman" w:hAnsi="Times New Roman" w:cs="Times New Roman"/>
          <w:sz w:val="24"/>
          <w:szCs w:val="24"/>
          <w:lang w:eastAsia="tr-TR"/>
        </w:rPr>
      </w:pPr>
    </w:p>
    <w:p w:rsidR="002E0FBF" w:rsidRPr="0069675C" w:rsidRDefault="00EB570B" w:rsidP="002E0FBF">
      <w:pPr>
        <w:shd w:val="clear" w:color="auto" w:fill="FFFFFF"/>
        <w:spacing w:after="0" w:line="240" w:lineRule="atLeast"/>
        <w:jc w:val="both"/>
        <w:rPr>
          <w:rFonts w:ascii="Times New Roman" w:hAnsi="Times New Roman" w:cs="Times New Roman"/>
          <w:sz w:val="24"/>
          <w:szCs w:val="24"/>
          <w:lang w:eastAsia="tr-TR"/>
        </w:rPr>
      </w:pPr>
      <w:r w:rsidRPr="0069675C">
        <w:rPr>
          <w:rFonts w:ascii="Times New Roman" w:hAnsi="Times New Roman" w:cs="Times New Roman"/>
          <w:sz w:val="24"/>
          <w:szCs w:val="24"/>
          <w:lang w:eastAsia="tr-TR"/>
        </w:rPr>
        <w:t>“</w:t>
      </w:r>
    </w:p>
    <w:tbl>
      <w:tblPr>
        <w:tblW w:w="4489" w:type="pct"/>
        <w:tblInd w:w="18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88"/>
        <w:gridCol w:w="6957"/>
      </w:tblGrid>
      <w:tr w:rsidR="0060490B" w:rsidRPr="0069675C" w:rsidTr="007B7402">
        <w:trPr>
          <w:trHeight w:val="517"/>
        </w:trPr>
        <w:tc>
          <w:tcPr>
            <w:tcW w:w="0" w:type="auto"/>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60490B" w:rsidRPr="0069675C" w:rsidRDefault="0060490B" w:rsidP="0060490B">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1209</w:t>
            </w:r>
          </w:p>
        </w:tc>
        <w:tc>
          <w:tcPr>
            <w:tcW w:w="0" w:type="auto"/>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60490B" w:rsidRPr="0069675C" w:rsidRDefault="0060490B" w:rsidP="00011D78">
            <w:pPr>
              <w:spacing w:after="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Polivinil alkol-polietilen glikol-</w:t>
            </w:r>
            <w:r w:rsidR="0000191F" w:rsidRPr="0069675C">
              <w:rPr>
                <w:rFonts w:ascii="Times New Roman" w:eastAsia="Times New Roman" w:hAnsi="Times New Roman" w:cs="Times New Roman"/>
                <w:i/>
                <w:iCs/>
                <w:sz w:val="24"/>
                <w:szCs w:val="24"/>
                <w:bdr w:val="none" w:sz="0" w:space="0" w:color="auto" w:frame="1"/>
                <w:lang w:eastAsia="tr-TR"/>
              </w:rPr>
              <w:t>a</w:t>
            </w:r>
            <w:r w:rsidR="00011D78" w:rsidRPr="0069675C">
              <w:rPr>
                <w:rFonts w:ascii="Times New Roman" w:eastAsia="Times New Roman" w:hAnsi="Times New Roman" w:cs="Times New Roman"/>
                <w:i/>
                <w:iCs/>
                <w:sz w:val="24"/>
                <w:szCs w:val="24"/>
                <w:bdr w:val="none" w:sz="0" w:space="0" w:color="auto" w:frame="1"/>
                <w:lang w:eastAsia="tr-TR"/>
              </w:rPr>
              <w:t>ş</w:t>
            </w:r>
            <w:r w:rsidR="0000191F" w:rsidRPr="0069675C">
              <w:rPr>
                <w:rFonts w:ascii="Times New Roman" w:eastAsia="Times New Roman" w:hAnsi="Times New Roman" w:cs="Times New Roman"/>
                <w:i/>
                <w:iCs/>
                <w:sz w:val="24"/>
                <w:szCs w:val="24"/>
                <w:bdr w:val="none" w:sz="0" w:space="0" w:color="auto" w:frame="1"/>
                <w:lang w:eastAsia="tr-TR"/>
              </w:rPr>
              <w:t>ılı</w:t>
            </w:r>
            <w:r w:rsidR="0000191F" w:rsidRPr="0069675C">
              <w:rPr>
                <w:rFonts w:ascii="Times New Roman" w:eastAsia="Times New Roman" w:hAnsi="Times New Roman" w:cs="Times New Roman"/>
                <w:sz w:val="24"/>
                <w:szCs w:val="24"/>
                <w:lang w:eastAsia="tr-TR"/>
              </w:rPr>
              <w:t>-ko</w:t>
            </w:r>
            <w:r w:rsidRPr="0069675C">
              <w:rPr>
                <w:rFonts w:ascii="Times New Roman" w:eastAsia="Times New Roman" w:hAnsi="Times New Roman" w:cs="Times New Roman"/>
                <w:sz w:val="24"/>
                <w:szCs w:val="24"/>
                <w:lang w:eastAsia="tr-TR"/>
              </w:rPr>
              <w:t>poli</w:t>
            </w:r>
            <w:r w:rsidR="00DE6751" w:rsidRPr="0069675C">
              <w:rPr>
                <w:rFonts w:ascii="Times New Roman" w:eastAsia="Times New Roman" w:hAnsi="Times New Roman" w:cs="Times New Roman"/>
                <w:sz w:val="24"/>
                <w:szCs w:val="24"/>
                <w:lang w:eastAsia="tr-TR"/>
              </w:rPr>
              <w:t>mer</w:t>
            </w:r>
          </w:p>
        </w:tc>
      </w:tr>
    </w:tbl>
    <w:p w:rsidR="0060490B" w:rsidRPr="0069675C" w:rsidRDefault="00EB570B" w:rsidP="00FF1034">
      <w:pPr>
        <w:spacing w:after="0" w:line="240" w:lineRule="atLeast"/>
        <w:ind w:firstLine="708"/>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sz w:val="24"/>
          <w:szCs w:val="24"/>
          <w:lang w:eastAsia="tr-TR"/>
        </w:rPr>
        <w:t>”</w:t>
      </w:r>
    </w:p>
    <w:p w:rsidR="00FF1034" w:rsidRPr="0069675C" w:rsidRDefault="00EB570B" w:rsidP="00FF1034">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w:t>
      </w:r>
    </w:p>
    <w:tbl>
      <w:tblPr>
        <w:tblW w:w="8168" w:type="dxa"/>
        <w:tblInd w:w="142" w:type="dxa"/>
        <w:tblCellMar>
          <w:left w:w="0" w:type="dxa"/>
          <w:right w:w="0" w:type="dxa"/>
        </w:tblCellMar>
        <w:tblLook w:val="04A0" w:firstRow="1" w:lastRow="0" w:firstColumn="1" w:lastColumn="0" w:noHBand="0" w:noVBand="1"/>
      </w:tblPr>
      <w:tblGrid>
        <w:gridCol w:w="2067"/>
        <w:gridCol w:w="6101"/>
      </w:tblGrid>
      <w:tr w:rsidR="00524B40" w:rsidRPr="0069675C" w:rsidTr="00EB570B">
        <w:trPr>
          <w:trHeight w:val="625"/>
        </w:trPr>
        <w:tc>
          <w:tcPr>
            <w:tcW w:w="20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24B40" w:rsidRPr="0069675C" w:rsidRDefault="007F679B" w:rsidP="00524B40">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E 641</w:t>
            </w:r>
          </w:p>
        </w:tc>
        <w:tc>
          <w:tcPr>
            <w:tcW w:w="6101"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524B40" w:rsidRPr="0069675C" w:rsidRDefault="007F679B" w:rsidP="00524B40">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L-lösin</w:t>
            </w:r>
          </w:p>
        </w:tc>
      </w:tr>
    </w:tbl>
    <w:p w:rsidR="00FF1034" w:rsidRPr="0069675C" w:rsidRDefault="00EB570B" w:rsidP="00FF1034">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kern w:val="36"/>
          <w:sz w:val="24"/>
          <w:szCs w:val="24"/>
          <w:lang w:eastAsia="tr-TR"/>
        </w:rPr>
        <w:t>”</w:t>
      </w:r>
    </w:p>
    <w:p w:rsidR="0072320D" w:rsidRPr="0069675C" w:rsidRDefault="00EB570B" w:rsidP="00FF1034">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r w:rsidRPr="0069675C">
        <w:rPr>
          <w:rFonts w:ascii="Times New Roman" w:eastAsia="Times New Roman" w:hAnsi="Times New Roman" w:cs="Times New Roman"/>
          <w:bCs/>
          <w:kern w:val="36"/>
          <w:sz w:val="24"/>
          <w:szCs w:val="24"/>
          <w:lang w:eastAsia="tr-TR"/>
        </w:rPr>
        <w:t>“</w:t>
      </w:r>
      <w:r w:rsidR="007F679B" w:rsidRPr="0069675C">
        <w:rPr>
          <w:rFonts w:ascii="Times New Roman" w:eastAsia="Times New Roman" w:hAnsi="Times New Roman" w:cs="Times New Roman"/>
          <w:bCs/>
          <w:kern w:val="36"/>
          <w:sz w:val="24"/>
          <w:szCs w:val="24"/>
          <w:lang w:eastAsia="tr-TR"/>
        </w:rPr>
        <w:tab/>
      </w:r>
      <w:r w:rsidR="007F679B" w:rsidRPr="0069675C">
        <w:rPr>
          <w:rFonts w:ascii="Times New Roman" w:eastAsia="Times New Roman" w:hAnsi="Times New Roman" w:cs="Times New Roman"/>
          <w:bCs/>
          <w:color w:val="FF0000"/>
          <w:kern w:val="36"/>
          <w:sz w:val="24"/>
          <w:szCs w:val="24"/>
          <w:lang w:eastAsia="tr-TR"/>
        </w:rPr>
        <w:tab/>
      </w:r>
    </w:p>
    <w:tbl>
      <w:tblPr>
        <w:tblW w:w="8287" w:type="dxa"/>
        <w:tblInd w:w="142" w:type="dxa"/>
        <w:tblCellMar>
          <w:left w:w="0" w:type="dxa"/>
          <w:right w:w="0" w:type="dxa"/>
        </w:tblCellMar>
        <w:tblLook w:val="04A0" w:firstRow="1" w:lastRow="0" w:firstColumn="1" w:lastColumn="0" w:noHBand="0" w:noVBand="1"/>
      </w:tblPr>
      <w:tblGrid>
        <w:gridCol w:w="2097"/>
        <w:gridCol w:w="6190"/>
      </w:tblGrid>
      <w:tr w:rsidR="0072320D" w:rsidRPr="0069675C" w:rsidTr="00EB570B">
        <w:trPr>
          <w:trHeight w:val="508"/>
        </w:trPr>
        <w:tc>
          <w:tcPr>
            <w:tcW w:w="2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320D" w:rsidRPr="0069675C" w:rsidRDefault="0072320D" w:rsidP="0072320D">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534</w:t>
            </w:r>
          </w:p>
        </w:tc>
        <w:tc>
          <w:tcPr>
            <w:tcW w:w="6190" w:type="dxa"/>
            <w:tcBorders>
              <w:top w:val="single" w:sz="8" w:space="0" w:color="auto"/>
              <w:left w:val="nil"/>
              <w:bottom w:val="single" w:sz="8" w:space="0" w:color="auto"/>
              <w:right w:val="nil"/>
            </w:tcBorders>
            <w:tcMar>
              <w:top w:w="0" w:type="dxa"/>
              <w:left w:w="108" w:type="dxa"/>
              <w:bottom w:w="0" w:type="dxa"/>
              <w:right w:w="108" w:type="dxa"/>
            </w:tcMar>
          </w:tcPr>
          <w:p w:rsidR="0072320D" w:rsidRPr="0069675C" w:rsidRDefault="005E457D" w:rsidP="0072320D">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Demir tartarat</w:t>
            </w:r>
          </w:p>
        </w:tc>
      </w:tr>
    </w:tbl>
    <w:p w:rsidR="00FF1034" w:rsidRPr="0069675C" w:rsidRDefault="007F679B" w:rsidP="00FF1034">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Pr="0069675C">
        <w:rPr>
          <w:rFonts w:ascii="Times New Roman" w:eastAsia="Times New Roman" w:hAnsi="Times New Roman" w:cs="Times New Roman"/>
          <w:bCs/>
          <w:color w:val="FF0000"/>
          <w:kern w:val="36"/>
          <w:sz w:val="24"/>
          <w:szCs w:val="24"/>
          <w:lang w:eastAsia="tr-TR"/>
        </w:rPr>
        <w:tab/>
      </w:r>
      <w:r w:rsidR="00EB570B" w:rsidRPr="0069675C">
        <w:rPr>
          <w:rFonts w:ascii="Times New Roman" w:eastAsia="Times New Roman" w:hAnsi="Times New Roman" w:cs="Times New Roman"/>
          <w:bCs/>
          <w:color w:val="FF0000"/>
          <w:kern w:val="36"/>
          <w:sz w:val="24"/>
          <w:szCs w:val="24"/>
          <w:lang w:eastAsia="tr-TR"/>
        </w:rPr>
        <w:tab/>
      </w:r>
      <w:r w:rsidR="00EB570B" w:rsidRPr="0069675C">
        <w:rPr>
          <w:rFonts w:ascii="Times New Roman" w:eastAsia="Times New Roman" w:hAnsi="Times New Roman" w:cs="Times New Roman"/>
          <w:bCs/>
          <w:color w:val="FF0000"/>
          <w:kern w:val="36"/>
          <w:sz w:val="24"/>
          <w:szCs w:val="24"/>
          <w:lang w:eastAsia="tr-TR"/>
        </w:rPr>
        <w:tab/>
      </w:r>
      <w:r w:rsidR="00EB570B" w:rsidRPr="0069675C">
        <w:rPr>
          <w:rFonts w:ascii="Times New Roman" w:eastAsia="Times New Roman" w:hAnsi="Times New Roman" w:cs="Times New Roman"/>
          <w:bCs/>
          <w:color w:val="FF0000"/>
          <w:kern w:val="36"/>
          <w:sz w:val="24"/>
          <w:szCs w:val="24"/>
          <w:lang w:eastAsia="tr-TR"/>
        </w:rPr>
        <w:tab/>
      </w:r>
      <w:r w:rsidR="00EB570B" w:rsidRPr="0069675C">
        <w:rPr>
          <w:rFonts w:ascii="Times New Roman" w:eastAsia="Times New Roman" w:hAnsi="Times New Roman" w:cs="Times New Roman"/>
          <w:bCs/>
          <w:color w:val="FF0000"/>
          <w:kern w:val="36"/>
          <w:sz w:val="24"/>
          <w:szCs w:val="24"/>
          <w:lang w:eastAsia="tr-TR"/>
        </w:rPr>
        <w:tab/>
      </w:r>
      <w:r w:rsidR="00EB570B" w:rsidRPr="0069675C">
        <w:rPr>
          <w:rFonts w:ascii="Times New Roman" w:eastAsia="Times New Roman" w:hAnsi="Times New Roman" w:cs="Times New Roman"/>
          <w:bCs/>
          <w:kern w:val="36"/>
          <w:sz w:val="24"/>
          <w:szCs w:val="24"/>
          <w:lang w:eastAsia="tr-TR"/>
        </w:rPr>
        <w:t>”</w:t>
      </w:r>
    </w:p>
    <w:p w:rsidR="00FF1034" w:rsidRPr="0069675C" w:rsidRDefault="00524B40" w:rsidP="00FF1034">
      <w:pPr>
        <w:shd w:val="clear" w:color="auto" w:fill="FFFFFF"/>
        <w:spacing w:after="0" w:line="240" w:lineRule="auto"/>
        <w:jc w:val="both"/>
        <w:rPr>
          <w:rFonts w:ascii="Times New Roman" w:eastAsia="Times New Roman" w:hAnsi="Times New Roman" w:cs="Times New Roman"/>
          <w:b/>
          <w:bCs/>
          <w:kern w:val="36"/>
          <w:sz w:val="24"/>
          <w:szCs w:val="24"/>
          <w:lang w:eastAsia="tr-TR"/>
        </w:rPr>
      </w:pPr>
      <w:r w:rsidRPr="0069675C">
        <w:rPr>
          <w:rFonts w:ascii="Times New Roman" w:eastAsia="Times New Roman" w:hAnsi="Times New Roman" w:cs="Times New Roman"/>
          <w:b/>
          <w:bCs/>
          <w:kern w:val="36"/>
          <w:sz w:val="24"/>
          <w:szCs w:val="24"/>
          <w:lang w:eastAsia="tr-TR"/>
        </w:rPr>
        <w:tab/>
      </w:r>
    </w:p>
    <w:p w:rsidR="00524B40" w:rsidRPr="0069675C" w:rsidRDefault="00524B40" w:rsidP="00524B40">
      <w:pPr>
        <w:shd w:val="clear" w:color="auto" w:fill="FFFFFF"/>
        <w:spacing w:after="0" w:line="240" w:lineRule="auto"/>
        <w:rPr>
          <w:rFonts w:ascii="Times New Roman" w:eastAsia="Times New Roman" w:hAnsi="Times New Roman" w:cs="Times New Roman"/>
          <w:b/>
          <w:bCs/>
          <w:kern w:val="36"/>
          <w:sz w:val="24"/>
          <w:szCs w:val="24"/>
          <w:lang w:eastAsia="tr-TR"/>
        </w:rPr>
      </w:pPr>
    </w:p>
    <w:p w:rsidR="00D2453D" w:rsidRPr="0069675C" w:rsidRDefault="009A292D" w:rsidP="009A292D">
      <w:pPr>
        <w:pStyle w:val="ListeParagraf"/>
        <w:shd w:val="clear" w:color="auto" w:fill="FFFFFF"/>
        <w:spacing w:after="0" w:line="240" w:lineRule="auto"/>
        <w:ind w:hanging="436"/>
        <w:jc w:val="both"/>
        <w:rPr>
          <w:rFonts w:ascii="Times New Roman" w:eastAsia="Times New Roman" w:hAnsi="Times New Roman" w:cs="Times New Roman"/>
          <w:bCs/>
          <w:kern w:val="36"/>
          <w:sz w:val="24"/>
          <w:szCs w:val="24"/>
          <w:lang w:eastAsia="tr-TR"/>
        </w:rPr>
      </w:pPr>
      <w:r>
        <w:rPr>
          <w:rFonts w:ascii="Times New Roman" w:eastAsia="Times New Roman" w:hAnsi="Times New Roman" w:cs="Times New Roman"/>
          <w:bCs/>
          <w:kern w:val="36"/>
          <w:sz w:val="24"/>
          <w:szCs w:val="24"/>
          <w:lang w:eastAsia="tr-TR"/>
        </w:rPr>
        <w:t xml:space="preserve">ç) </w:t>
      </w:r>
      <w:r w:rsidR="00D2453D" w:rsidRPr="0069675C">
        <w:rPr>
          <w:rFonts w:ascii="Times New Roman" w:eastAsia="Times New Roman" w:hAnsi="Times New Roman" w:cs="Times New Roman"/>
          <w:bCs/>
          <w:kern w:val="36"/>
          <w:sz w:val="24"/>
          <w:szCs w:val="24"/>
          <w:lang w:eastAsia="tr-TR"/>
        </w:rPr>
        <w:t>Bölüm C - Katkı Maddelerinin Gruplarının Belirlenmesi başlığı altında yer alan;</w:t>
      </w:r>
    </w:p>
    <w:p w:rsidR="00821C03" w:rsidRPr="0069675C" w:rsidRDefault="00821C03" w:rsidP="00D2453D">
      <w:pPr>
        <w:shd w:val="clear" w:color="auto" w:fill="FFFFFF"/>
        <w:spacing w:after="0" w:line="240" w:lineRule="auto"/>
        <w:jc w:val="both"/>
        <w:rPr>
          <w:rFonts w:ascii="Times New Roman" w:eastAsia="Times New Roman" w:hAnsi="Times New Roman" w:cs="Times New Roman"/>
          <w:bCs/>
          <w:kern w:val="36"/>
          <w:sz w:val="24"/>
          <w:szCs w:val="24"/>
          <w:lang w:eastAsia="tr-TR"/>
        </w:rPr>
      </w:pPr>
    </w:p>
    <w:p w:rsidR="00D2453D" w:rsidRPr="0069675C" w:rsidRDefault="00D2453D" w:rsidP="009A292D">
      <w:pPr>
        <w:pStyle w:val="ListeParagraf"/>
        <w:numPr>
          <w:ilvl w:val="0"/>
          <w:numId w:val="47"/>
        </w:numPr>
        <w:shd w:val="clear" w:color="auto" w:fill="FFFFFF"/>
        <w:spacing w:after="0" w:line="240" w:lineRule="auto"/>
        <w:ind w:left="284" w:firstLine="0"/>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 xml:space="preserve">Grup I tablosunda (E </w:t>
      </w:r>
      <w:r w:rsidR="00821C03" w:rsidRPr="0069675C">
        <w:rPr>
          <w:rFonts w:ascii="Times New Roman" w:eastAsia="Times New Roman" w:hAnsi="Times New Roman" w:cs="Times New Roman"/>
          <w:bCs/>
          <w:kern w:val="36"/>
          <w:sz w:val="24"/>
          <w:szCs w:val="24"/>
          <w:lang w:eastAsia="tr-TR"/>
        </w:rPr>
        <w:t>425</w:t>
      </w:r>
      <w:r w:rsidRPr="0069675C">
        <w:rPr>
          <w:rFonts w:ascii="Times New Roman" w:eastAsia="Times New Roman" w:hAnsi="Times New Roman" w:cs="Times New Roman"/>
          <w:bCs/>
          <w:kern w:val="36"/>
          <w:sz w:val="24"/>
          <w:szCs w:val="24"/>
          <w:lang w:eastAsia="tr-TR"/>
        </w:rPr>
        <w:t xml:space="preserve">) kodlu katkı maddesine ait satır aşağıdaki </w:t>
      </w:r>
      <w:r w:rsidR="00821C03" w:rsidRPr="0069675C">
        <w:rPr>
          <w:rFonts w:ascii="Times New Roman" w:eastAsia="Times New Roman" w:hAnsi="Times New Roman" w:cs="Times New Roman"/>
          <w:bCs/>
          <w:kern w:val="36"/>
          <w:sz w:val="24"/>
          <w:szCs w:val="24"/>
          <w:lang w:eastAsia="tr-TR"/>
        </w:rPr>
        <w:t>ile yer değiştir</w:t>
      </w:r>
      <w:r w:rsidRPr="0069675C">
        <w:rPr>
          <w:rFonts w:ascii="Times New Roman" w:eastAsia="Times New Roman" w:hAnsi="Times New Roman" w:cs="Times New Roman"/>
          <w:bCs/>
          <w:kern w:val="36"/>
          <w:sz w:val="24"/>
          <w:szCs w:val="24"/>
          <w:lang w:eastAsia="tr-TR"/>
        </w:rPr>
        <w:t>miş</w:t>
      </w:r>
      <w:r w:rsidR="00821C03" w:rsidRPr="0069675C">
        <w:rPr>
          <w:rFonts w:ascii="Times New Roman" w:eastAsia="Times New Roman" w:hAnsi="Times New Roman" w:cs="Times New Roman"/>
          <w:bCs/>
          <w:kern w:val="36"/>
          <w:sz w:val="24"/>
          <w:szCs w:val="24"/>
          <w:lang w:eastAsia="tr-TR"/>
        </w:rPr>
        <w:t>tir.</w:t>
      </w:r>
      <w:r w:rsidR="00EC72A2" w:rsidRPr="0069675C">
        <w:rPr>
          <w:rFonts w:ascii="Times New Roman" w:eastAsia="Times New Roman" w:hAnsi="Times New Roman" w:cs="Times New Roman"/>
          <w:bCs/>
          <w:kern w:val="36"/>
          <w:sz w:val="24"/>
          <w:szCs w:val="24"/>
          <w:lang w:eastAsia="tr-TR"/>
        </w:rPr>
        <w:t xml:space="preserve"> </w:t>
      </w:r>
    </w:p>
    <w:p w:rsidR="00B41149" w:rsidRPr="0069675C" w:rsidRDefault="00B41149" w:rsidP="00B41149">
      <w:pPr>
        <w:pStyle w:val="ListeParagraf"/>
        <w:shd w:val="clear" w:color="auto" w:fill="FFFFFF"/>
        <w:spacing w:after="0" w:line="240" w:lineRule="auto"/>
        <w:ind w:left="1026"/>
        <w:jc w:val="both"/>
        <w:rPr>
          <w:rFonts w:ascii="Times New Roman" w:eastAsia="Times New Roman" w:hAnsi="Times New Roman" w:cs="Times New Roman"/>
          <w:bCs/>
          <w:color w:val="FF0000"/>
          <w:kern w:val="36"/>
          <w:sz w:val="24"/>
          <w:szCs w:val="24"/>
          <w:lang w:eastAsia="tr-TR"/>
        </w:rPr>
      </w:pPr>
    </w:p>
    <w:p w:rsidR="00D2453D" w:rsidRPr="0069675C" w:rsidRDefault="00D2453D" w:rsidP="00D2453D">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w:t>
      </w:r>
    </w:p>
    <w:tbl>
      <w:tblPr>
        <w:tblW w:w="8471" w:type="dxa"/>
        <w:jc w:val="center"/>
        <w:tblCellMar>
          <w:left w:w="0" w:type="dxa"/>
          <w:right w:w="0" w:type="dxa"/>
        </w:tblCellMar>
        <w:tblLook w:val="04A0" w:firstRow="1" w:lastRow="0" w:firstColumn="1" w:lastColumn="0" w:noHBand="0" w:noVBand="1"/>
      </w:tblPr>
      <w:tblGrid>
        <w:gridCol w:w="1974"/>
        <w:gridCol w:w="3357"/>
        <w:gridCol w:w="3140"/>
      </w:tblGrid>
      <w:tr w:rsidR="00D2453D" w:rsidRPr="0069675C" w:rsidTr="00D2453D">
        <w:trPr>
          <w:trHeight w:val="928"/>
          <w:jc w:val="center"/>
        </w:trPr>
        <w:tc>
          <w:tcPr>
            <w:tcW w:w="19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453D" w:rsidRPr="0069675C" w:rsidRDefault="00D2453D" w:rsidP="00821C03">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 xml:space="preserve"> E </w:t>
            </w:r>
            <w:r w:rsidR="00821C03" w:rsidRPr="0069675C">
              <w:rPr>
                <w:rFonts w:ascii="Times New Roman" w:eastAsia="Times New Roman" w:hAnsi="Times New Roman" w:cs="Times New Roman"/>
                <w:bCs/>
                <w:kern w:val="36"/>
                <w:sz w:val="24"/>
                <w:szCs w:val="24"/>
                <w:lang w:eastAsia="tr-TR"/>
              </w:rPr>
              <w:t>425</w:t>
            </w:r>
          </w:p>
        </w:tc>
        <w:tc>
          <w:tcPr>
            <w:tcW w:w="33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453D" w:rsidRPr="0069675C" w:rsidRDefault="00821C03" w:rsidP="00D2453D">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Konjak</w:t>
            </w:r>
          </w:p>
          <w:p w:rsidR="00821C03" w:rsidRPr="0069675C" w:rsidRDefault="00821C03" w:rsidP="00E41677">
            <w:pPr>
              <w:pStyle w:val="ListeParagraf"/>
              <w:numPr>
                <w:ilvl w:val="0"/>
                <w:numId w:val="16"/>
              </w:num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Konjak gam</w:t>
            </w:r>
          </w:p>
          <w:p w:rsidR="00821C03" w:rsidRPr="0069675C" w:rsidRDefault="00821C03" w:rsidP="00E41677">
            <w:pPr>
              <w:pStyle w:val="ListeParagraf"/>
              <w:numPr>
                <w:ilvl w:val="0"/>
                <w:numId w:val="16"/>
              </w:num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Konjak glukomannan</w:t>
            </w:r>
          </w:p>
        </w:tc>
        <w:tc>
          <w:tcPr>
            <w:tcW w:w="314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D2453D" w:rsidRPr="0069675C" w:rsidRDefault="00821C03" w:rsidP="00D2453D">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iCs/>
                <w:kern w:val="36"/>
                <w:sz w:val="24"/>
                <w:szCs w:val="24"/>
                <w:lang w:eastAsia="tr-TR"/>
              </w:rPr>
              <w:t xml:space="preserve">10g/kg, tek başına veya birlikte </w:t>
            </w:r>
            <w:r w:rsidRPr="0069675C">
              <w:rPr>
                <w:rFonts w:ascii="Times New Roman" w:eastAsia="Times New Roman" w:hAnsi="Times New Roman" w:cs="Times New Roman"/>
                <w:bCs/>
                <w:kern w:val="36"/>
                <w:sz w:val="24"/>
                <w:szCs w:val="24"/>
                <w:lang w:eastAsia="tr-TR"/>
              </w:rPr>
              <w:t>(</w:t>
            </w:r>
            <w:r w:rsidRPr="0069675C">
              <w:rPr>
                <w:rFonts w:ascii="Times New Roman" w:eastAsia="Times New Roman" w:hAnsi="Times New Roman" w:cs="Times New Roman"/>
                <w:bCs/>
                <w:kern w:val="36"/>
                <w:sz w:val="24"/>
                <w:szCs w:val="24"/>
                <w:vertAlign w:val="superscript"/>
                <w:lang w:eastAsia="tr-TR"/>
              </w:rPr>
              <w:t>1</w:t>
            </w:r>
            <w:r w:rsidRPr="0069675C">
              <w:rPr>
                <w:rFonts w:ascii="Times New Roman" w:eastAsia="Times New Roman" w:hAnsi="Times New Roman" w:cs="Times New Roman"/>
                <w:bCs/>
                <w:kern w:val="36"/>
                <w:sz w:val="24"/>
                <w:szCs w:val="24"/>
                <w:lang w:eastAsia="tr-TR"/>
              </w:rPr>
              <w:t>) (</w:t>
            </w:r>
            <w:r w:rsidRPr="0069675C">
              <w:rPr>
                <w:rFonts w:ascii="Times New Roman" w:eastAsia="Times New Roman" w:hAnsi="Times New Roman" w:cs="Times New Roman"/>
                <w:bCs/>
                <w:kern w:val="36"/>
                <w:sz w:val="24"/>
                <w:szCs w:val="24"/>
                <w:vertAlign w:val="superscript"/>
                <w:lang w:eastAsia="tr-TR"/>
              </w:rPr>
              <w:t>2</w:t>
            </w:r>
            <w:r w:rsidRPr="0069675C">
              <w:rPr>
                <w:rFonts w:ascii="Times New Roman" w:eastAsia="Times New Roman" w:hAnsi="Times New Roman" w:cs="Times New Roman"/>
                <w:bCs/>
                <w:kern w:val="36"/>
                <w:sz w:val="24"/>
                <w:szCs w:val="24"/>
                <w:lang w:eastAsia="tr-TR"/>
              </w:rPr>
              <w:t>) (</w:t>
            </w:r>
            <w:r w:rsidRPr="0069675C">
              <w:rPr>
                <w:rFonts w:ascii="Times New Roman" w:eastAsia="Times New Roman" w:hAnsi="Times New Roman" w:cs="Times New Roman"/>
                <w:bCs/>
                <w:kern w:val="36"/>
                <w:sz w:val="24"/>
                <w:szCs w:val="24"/>
                <w:vertAlign w:val="superscript"/>
                <w:lang w:eastAsia="tr-TR"/>
              </w:rPr>
              <w:t>3</w:t>
            </w:r>
            <w:r w:rsidRPr="0069675C">
              <w:rPr>
                <w:rFonts w:ascii="Times New Roman" w:eastAsia="Times New Roman" w:hAnsi="Times New Roman" w:cs="Times New Roman"/>
                <w:bCs/>
                <w:kern w:val="36"/>
                <w:sz w:val="24"/>
                <w:szCs w:val="24"/>
                <w:lang w:eastAsia="tr-TR"/>
              </w:rPr>
              <w:t>)</w:t>
            </w:r>
          </w:p>
        </w:tc>
      </w:tr>
    </w:tbl>
    <w:p w:rsidR="00FF1034" w:rsidRPr="0069675C" w:rsidRDefault="00D2453D" w:rsidP="00D2453D">
      <w:pPr>
        <w:shd w:val="clear" w:color="auto" w:fill="FFFFFF"/>
        <w:spacing w:after="0" w:line="240" w:lineRule="auto"/>
        <w:jc w:val="right"/>
        <w:rPr>
          <w:rFonts w:ascii="Times New Roman" w:eastAsia="Times New Roman" w:hAnsi="Times New Roman" w:cs="Times New Roman"/>
          <w:b/>
          <w:bCs/>
          <w:kern w:val="36"/>
          <w:sz w:val="24"/>
          <w:szCs w:val="24"/>
          <w:lang w:eastAsia="tr-TR"/>
        </w:rPr>
      </w:pPr>
      <w:r w:rsidRPr="0069675C">
        <w:rPr>
          <w:rFonts w:ascii="Times New Roman" w:eastAsia="Times New Roman" w:hAnsi="Times New Roman" w:cs="Times New Roman"/>
          <w:b/>
          <w:bCs/>
          <w:kern w:val="36"/>
          <w:sz w:val="24"/>
          <w:szCs w:val="24"/>
          <w:lang w:eastAsia="tr-TR"/>
        </w:rPr>
        <w:t>”</w:t>
      </w:r>
    </w:p>
    <w:p w:rsidR="00B41149" w:rsidRPr="0069675C" w:rsidRDefault="00B41149" w:rsidP="00D2453D">
      <w:pPr>
        <w:shd w:val="clear" w:color="auto" w:fill="FFFFFF"/>
        <w:spacing w:after="0" w:line="240" w:lineRule="auto"/>
        <w:jc w:val="right"/>
        <w:rPr>
          <w:rFonts w:ascii="Times New Roman" w:eastAsia="Times New Roman" w:hAnsi="Times New Roman" w:cs="Times New Roman"/>
          <w:b/>
          <w:bCs/>
          <w:kern w:val="36"/>
          <w:sz w:val="24"/>
          <w:szCs w:val="24"/>
          <w:lang w:eastAsia="tr-TR"/>
        </w:rPr>
      </w:pPr>
    </w:p>
    <w:p w:rsidR="00B41149" w:rsidRPr="0069675C" w:rsidRDefault="00C35622" w:rsidP="009A292D">
      <w:pPr>
        <w:pStyle w:val="ListeParagraf"/>
        <w:numPr>
          <w:ilvl w:val="0"/>
          <w:numId w:val="5"/>
        </w:numPr>
        <w:shd w:val="clear" w:color="auto" w:fill="FFFFFF"/>
        <w:spacing w:after="0" w:line="240" w:lineRule="auto"/>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Bölüm D - Gıd</w:t>
      </w:r>
      <w:r w:rsidR="00612872" w:rsidRPr="0069675C">
        <w:rPr>
          <w:rFonts w:ascii="Times New Roman" w:eastAsia="Times New Roman" w:hAnsi="Times New Roman" w:cs="Times New Roman"/>
          <w:sz w:val="24"/>
          <w:szCs w:val="24"/>
          <w:lang w:eastAsia="tr-TR"/>
        </w:rPr>
        <w:t>a Kategorileri başlıklı tablo</w:t>
      </w:r>
      <w:r w:rsidRPr="0069675C">
        <w:rPr>
          <w:rFonts w:ascii="Times New Roman" w:eastAsia="Times New Roman" w:hAnsi="Times New Roman" w:cs="Times New Roman"/>
          <w:sz w:val="24"/>
          <w:szCs w:val="24"/>
          <w:lang w:eastAsia="tr-TR"/>
        </w:rPr>
        <w:t xml:space="preserve">da yer alan </w:t>
      </w:r>
      <w:r w:rsidR="00612872" w:rsidRPr="0069675C">
        <w:rPr>
          <w:rFonts w:ascii="Times New Roman" w:eastAsia="Times New Roman" w:hAnsi="Times New Roman" w:cs="Times New Roman"/>
          <w:sz w:val="24"/>
          <w:szCs w:val="24"/>
          <w:lang w:eastAsia="tr-TR"/>
        </w:rPr>
        <w:t xml:space="preserve">(0.) numaralı “Tüm Gıda Kategorileri” başlıklı kategoriye ait satır, </w:t>
      </w:r>
      <w:r w:rsidRPr="0069675C">
        <w:rPr>
          <w:rFonts w:ascii="Times New Roman" w:eastAsia="Times New Roman" w:hAnsi="Times New Roman" w:cs="Times New Roman"/>
          <w:sz w:val="24"/>
          <w:szCs w:val="24"/>
          <w:lang w:eastAsia="tr-TR"/>
        </w:rPr>
        <w:t>(08.) numaralı</w:t>
      </w:r>
      <w:r w:rsidR="003B410E" w:rsidRPr="0069675C">
        <w:rPr>
          <w:rFonts w:ascii="Times New Roman" w:eastAsia="Times New Roman" w:hAnsi="Times New Roman" w:cs="Times New Roman"/>
          <w:sz w:val="24"/>
          <w:szCs w:val="24"/>
          <w:lang w:eastAsia="tr-TR"/>
        </w:rPr>
        <w:t xml:space="preserve"> “Et” başlıklı kategoriye ait satırlar,</w:t>
      </w:r>
      <w:r w:rsidR="00F27B8D" w:rsidRPr="0069675C">
        <w:rPr>
          <w:rFonts w:ascii="Times New Roman" w:eastAsia="Times New Roman" w:hAnsi="Times New Roman" w:cs="Times New Roman"/>
          <w:sz w:val="24"/>
          <w:szCs w:val="24"/>
          <w:lang w:eastAsia="tr-TR"/>
        </w:rPr>
        <w:t xml:space="preserve"> (12.3) numaralı </w:t>
      </w:r>
      <w:r w:rsidR="003B410E" w:rsidRPr="0069675C">
        <w:rPr>
          <w:rFonts w:ascii="Times New Roman" w:eastAsia="Times New Roman" w:hAnsi="Times New Roman" w:cs="Times New Roman"/>
          <w:sz w:val="24"/>
          <w:szCs w:val="24"/>
          <w:lang w:eastAsia="tr-TR"/>
        </w:rPr>
        <w:t xml:space="preserve">“Sirkeler” başlıklı </w:t>
      </w:r>
      <w:r w:rsidR="00F27B8D" w:rsidRPr="0069675C">
        <w:rPr>
          <w:rFonts w:ascii="Times New Roman" w:eastAsia="Times New Roman" w:hAnsi="Times New Roman" w:cs="Times New Roman"/>
          <w:sz w:val="24"/>
          <w:szCs w:val="24"/>
          <w:lang w:eastAsia="tr-TR"/>
        </w:rPr>
        <w:t>kategoriye ait satır</w:t>
      </w:r>
      <w:r w:rsidR="003B410E"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aşağıdaki şekilde değiştirilmiş</w:t>
      </w:r>
      <w:r w:rsidR="00CE5202" w:rsidRPr="0069675C">
        <w:rPr>
          <w:rFonts w:ascii="Times New Roman" w:eastAsia="Times New Roman" w:hAnsi="Times New Roman" w:cs="Times New Roman"/>
          <w:sz w:val="24"/>
          <w:szCs w:val="24"/>
          <w:lang w:eastAsia="tr-TR"/>
        </w:rPr>
        <w:t xml:space="preserve"> </w:t>
      </w:r>
      <w:r w:rsidR="007305B1" w:rsidRPr="0069675C">
        <w:rPr>
          <w:rFonts w:ascii="Times New Roman" w:eastAsia="Times New Roman" w:hAnsi="Times New Roman" w:cs="Times New Roman"/>
          <w:sz w:val="24"/>
          <w:szCs w:val="24"/>
          <w:lang w:eastAsia="tr-TR"/>
        </w:rPr>
        <w:t xml:space="preserve">ve (01.8) </w:t>
      </w:r>
      <w:r w:rsidR="007305B1" w:rsidRPr="0069675C">
        <w:rPr>
          <w:rFonts w:ascii="Times New Roman" w:eastAsia="Times New Roman" w:hAnsi="Times New Roman" w:cs="Times New Roman"/>
          <w:sz w:val="24"/>
          <w:szCs w:val="24"/>
          <w:lang w:eastAsia="tr-TR"/>
        </w:rPr>
        <w:lastRenderedPageBreak/>
        <w:t xml:space="preserve">numaralı </w:t>
      </w:r>
      <w:r w:rsidR="00CE5202" w:rsidRPr="0069675C">
        <w:rPr>
          <w:rFonts w:ascii="Times New Roman" w:eastAsia="Times New Roman" w:hAnsi="Times New Roman" w:cs="Times New Roman"/>
          <w:sz w:val="24"/>
          <w:szCs w:val="24"/>
          <w:lang w:eastAsia="tr-TR"/>
        </w:rPr>
        <w:t>“</w:t>
      </w:r>
      <w:r w:rsidR="007305B1" w:rsidRPr="0069675C">
        <w:rPr>
          <w:rFonts w:ascii="Times New Roman" w:eastAsia="Times New Roman" w:hAnsi="Times New Roman" w:cs="Times New Roman"/>
          <w:sz w:val="24"/>
          <w:szCs w:val="24"/>
          <w:lang w:eastAsia="tr-TR"/>
        </w:rPr>
        <w:t>Süt analogları, içecek beyazlatıcıları dahil</w:t>
      </w:r>
      <w:r w:rsidR="00612872" w:rsidRPr="0069675C">
        <w:rPr>
          <w:rFonts w:ascii="Times New Roman" w:eastAsia="Times New Roman" w:hAnsi="Times New Roman" w:cs="Times New Roman"/>
          <w:sz w:val="24"/>
          <w:szCs w:val="24"/>
          <w:lang w:eastAsia="tr-TR"/>
        </w:rPr>
        <w:t>”</w:t>
      </w:r>
      <w:r w:rsidR="007305B1" w:rsidRPr="0069675C">
        <w:rPr>
          <w:rFonts w:ascii="Times New Roman" w:eastAsia="Times New Roman" w:hAnsi="Times New Roman" w:cs="Times New Roman"/>
          <w:sz w:val="24"/>
          <w:szCs w:val="24"/>
          <w:lang w:eastAsia="tr-TR"/>
        </w:rPr>
        <w:t xml:space="preserve"> başlıklı kategoriden sonra gelmek üzere (01.9) numaralı kategori</w:t>
      </w:r>
      <w:r w:rsidR="00CE5202" w:rsidRPr="0069675C">
        <w:rPr>
          <w:rFonts w:ascii="Times New Roman" w:eastAsia="Times New Roman" w:hAnsi="Times New Roman" w:cs="Times New Roman"/>
          <w:sz w:val="24"/>
          <w:szCs w:val="24"/>
          <w:lang w:eastAsia="tr-TR"/>
        </w:rPr>
        <w:t xml:space="preserve"> aşağıdaki şekilde</w:t>
      </w:r>
      <w:r w:rsidR="007305B1" w:rsidRPr="0069675C">
        <w:rPr>
          <w:rFonts w:ascii="Times New Roman" w:eastAsia="Times New Roman" w:hAnsi="Times New Roman" w:cs="Times New Roman"/>
          <w:sz w:val="24"/>
          <w:szCs w:val="24"/>
          <w:lang w:eastAsia="tr-TR"/>
        </w:rPr>
        <w:t xml:space="preserve"> tabloya eklenmiştir. </w:t>
      </w:r>
    </w:p>
    <w:p w:rsidR="00B41149" w:rsidRPr="009A292D" w:rsidRDefault="00B41149" w:rsidP="009A292D">
      <w:pPr>
        <w:shd w:val="clear" w:color="auto" w:fill="FFFFFF"/>
        <w:spacing w:after="0" w:line="240" w:lineRule="auto"/>
        <w:jc w:val="both"/>
        <w:rPr>
          <w:rFonts w:ascii="Times New Roman" w:eastAsia="Times New Roman" w:hAnsi="Times New Roman" w:cs="Times New Roman"/>
          <w:sz w:val="24"/>
          <w:szCs w:val="24"/>
          <w:lang w:eastAsia="tr-TR"/>
        </w:rPr>
      </w:pPr>
    </w:p>
    <w:p w:rsidR="00612872" w:rsidRPr="0069675C" w:rsidRDefault="00C654D4" w:rsidP="00B41149">
      <w:pPr>
        <w:pStyle w:val="ListeParagraf"/>
        <w:shd w:val="clear" w:color="auto" w:fill="FFFFFF"/>
        <w:spacing w:after="0" w:line="240" w:lineRule="auto"/>
        <w:ind w:left="42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W w:w="4751" w:type="pct"/>
        <w:tblInd w:w="231" w:type="dxa"/>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941"/>
        <w:gridCol w:w="7679"/>
      </w:tblGrid>
      <w:tr w:rsidR="00612872" w:rsidRPr="0069675C" w:rsidTr="0050553D">
        <w:trPr>
          <w:trHeight w:val="714"/>
        </w:trPr>
        <w:tc>
          <w:tcPr>
            <w:tcW w:w="546" w:type="pct"/>
            <w:tcBorders>
              <w:left w:val="nil"/>
            </w:tcBorders>
            <w:tcMar>
              <w:top w:w="30" w:type="dxa"/>
              <w:left w:w="75" w:type="dxa"/>
              <w:bottom w:w="30" w:type="dxa"/>
              <w:right w:w="30" w:type="dxa"/>
            </w:tcMar>
            <w:hideMark/>
          </w:tcPr>
          <w:p w:rsidR="00612872" w:rsidRPr="0069675C" w:rsidRDefault="00612872" w:rsidP="00456161">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0.</w:t>
            </w:r>
          </w:p>
        </w:tc>
        <w:tc>
          <w:tcPr>
            <w:tcW w:w="4454" w:type="pct"/>
            <w:tcBorders>
              <w:right w:val="nil"/>
            </w:tcBorders>
            <w:tcMar>
              <w:top w:w="30" w:type="dxa"/>
              <w:left w:w="75" w:type="dxa"/>
              <w:bottom w:w="30" w:type="dxa"/>
              <w:right w:w="30" w:type="dxa"/>
            </w:tcMar>
            <w:hideMark/>
          </w:tcPr>
          <w:p w:rsidR="00612872" w:rsidRPr="0069675C" w:rsidRDefault="00612872" w:rsidP="0050553D">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hAnsi="Times New Roman" w:cs="Times New Roman"/>
                <w:color w:val="444444"/>
                <w:sz w:val="24"/>
                <w:szCs w:val="24"/>
                <w:shd w:val="clear" w:color="auto" w:fill="FFFFFF"/>
              </w:rPr>
              <w:t>Tüm gıda kategorileri (özellikle belirtilmedikçe, bebek ve küçük çocuklar için gıdalar hariç)</w:t>
            </w:r>
          </w:p>
        </w:tc>
      </w:tr>
    </w:tbl>
    <w:p w:rsidR="00612872" w:rsidRPr="0069675C" w:rsidRDefault="00C654D4" w:rsidP="00456161">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9A292D" w:rsidRDefault="009A292D" w:rsidP="00456161">
      <w:pPr>
        <w:shd w:val="clear" w:color="auto" w:fill="FFFFFF"/>
        <w:spacing w:after="0" w:line="240" w:lineRule="auto"/>
        <w:jc w:val="both"/>
        <w:rPr>
          <w:rFonts w:ascii="Times New Roman" w:eastAsia="Times New Roman" w:hAnsi="Times New Roman" w:cs="Times New Roman"/>
          <w:sz w:val="24"/>
          <w:szCs w:val="24"/>
          <w:lang w:eastAsia="tr-TR"/>
        </w:rPr>
      </w:pPr>
    </w:p>
    <w:p w:rsidR="00C35622" w:rsidRPr="0069675C" w:rsidRDefault="00C654D4" w:rsidP="00456161">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W w:w="5000" w:type="pct"/>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885"/>
        <w:gridCol w:w="8187"/>
      </w:tblGrid>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b/>
                <w:color w:val="444444"/>
                <w:sz w:val="24"/>
                <w:szCs w:val="24"/>
                <w:lang w:eastAsia="tr-TR"/>
              </w:rPr>
            </w:pPr>
            <w:r w:rsidRPr="0069675C">
              <w:rPr>
                <w:rFonts w:ascii="Times New Roman" w:eastAsia="Times New Roman" w:hAnsi="Times New Roman" w:cs="Times New Roman"/>
                <w:b/>
                <w:color w:val="444444"/>
                <w:sz w:val="24"/>
                <w:szCs w:val="24"/>
                <w:lang w:eastAsia="tr-TR"/>
              </w:rPr>
              <w:t>08.</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b/>
                <w:bCs/>
                <w:color w:val="444444"/>
                <w:sz w:val="24"/>
                <w:szCs w:val="24"/>
                <w:bdr w:val="none" w:sz="0" w:space="0" w:color="auto" w:frame="1"/>
                <w:lang w:eastAsia="tr-TR"/>
              </w:rPr>
              <w:t>Et</w:t>
            </w:r>
          </w:p>
        </w:tc>
      </w:tr>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08.1</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i/>
                <w:sz w:val="24"/>
                <w:szCs w:val="24"/>
                <w:lang w:val="en-US"/>
              </w:rPr>
            </w:pPr>
            <w:r w:rsidRPr="0069675C">
              <w:rPr>
                <w:rFonts w:ascii="Times New Roman" w:eastAsia="Times New Roman" w:hAnsi="Times New Roman" w:cs="Times New Roman"/>
                <w:i/>
                <w:color w:val="444444"/>
                <w:sz w:val="24"/>
                <w:szCs w:val="24"/>
                <w:lang w:val="en-US" w:eastAsia="tr-TR"/>
              </w:rPr>
              <w:t xml:space="preserve">Hayvansal Gıdalar </w:t>
            </w:r>
            <w:r w:rsidR="00B91198" w:rsidRPr="0069675C">
              <w:rPr>
                <w:rFonts w:ascii="Times New Roman" w:eastAsia="Times New Roman" w:hAnsi="Times New Roman" w:cs="Times New Roman"/>
                <w:i/>
                <w:color w:val="444444"/>
                <w:sz w:val="24"/>
                <w:szCs w:val="24"/>
                <w:lang w:val="en-US" w:eastAsia="tr-TR"/>
              </w:rPr>
              <w:t>İ</w:t>
            </w:r>
            <w:r w:rsidRPr="0069675C">
              <w:rPr>
                <w:rFonts w:ascii="Times New Roman" w:eastAsia="Times New Roman" w:hAnsi="Times New Roman" w:cs="Times New Roman"/>
                <w:i/>
                <w:color w:val="444444"/>
                <w:sz w:val="24"/>
                <w:szCs w:val="24"/>
                <w:lang w:val="en-US" w:eastAsia="tr-TR"/>
              </w:rPr>
              <w:t xml:space="preserve">çin Özel Hijyen Kuralları Yönetmeliği </w:t>
            </w:r>
            <w:r w:rsidRPr="0069675C">
              <w:rPr>
                <w:rFonts w:ascii="Times New Roman" w:eastAsia="Times New Roman" w:hAnsi="Times New Roman" w:cs="Times New Roman"/>
                <w:color w:val="444444"/>
                <w:sz w:val="24"/>
                <w:szCs w:val="24"/>
                <w:lang w:val="en-US" w:eastAsia="tr-TR"/>
              </w:rPr>
              <w:t>kapsamında tanımlanan</w:t>
            </w:r>
            <w:r w:rsidRPr="0069675C">
              <w:rPr>
                <w:rFonts w:ascii="Times New Roman" w:eastAsia="Times New Roman" w:hAnsi="Times New Roman" w:cs="Times New Roman"/>
                <w:color w:val="444444"/>
                <w:sz w:val="24"/>
                <w:szCs w:val="24"/>
                <w:lang w:eastAsia="tr-TR"/>
              </w:rPr>
              <w:t xml:space="preserve"> </w:t>
            </w:r>
            <w:r w:rsidR="00B91198" w:rsidRPr="0069675C">
              <w:rPr>
                <w:rFonts w:ascii="Times New Roman" w:eastAsia="Times New Roman" w:hAnsi="Times New Roman" w:cs="Times New Roman"/>
                <w:color w:val="444444"/>
                <w:sz w:val="24"/>
                <w:szCs w:val="24"/>
                <w:lang w:eastAsia="tr-TR"/>
              </w:rPr>
              <w:t>çiğ</w:t>
            </w:r>
            <w:r w:rsidRPr="0069675C">
              <w:rPr>
                <w:rFonts w:ascii="Times New Roman" w:eastAsia="Times New Roman" w:hAnsi="Times New Roman" w:cs="Times New Roman"/>
                <w:color w:val="444444"/>
                <w:sz w:val="24"/>
                <w:szCs w:val="24"/>
                <w:lang w:eastAsia="tr-TR"/>
              </w:rPr>
              <w:t xml:space="preserve"> et</w:t>
            </w:r>
            <w:r w:rsidRPr="0069675C">
              <w:rPr>
                <w:rFonts w:ascii="Times New Roman" w:eastAsia="Times New Roman" w:hAnsi="Times New Roman" w:cs="Times New Roman"/>
                <w:i/>
                <w:sz w:val="24"/>
                <w:szCs w:val="24"/>
                <w:lang w:val="en-US"/>
              </w:rPr>
              <w:t xml:space="preserve"> </w:t>
            </w:r>
            <w:r w:rsidRPr="0069675C">
              <w:rPr>
                <w:rFonts w:ascii="Times New Roman" w:eastAsia="Times New Roman" w:hAnsi="Times New Roman" w:cs="Times New Roman"/>
                <w:sz w:val="24"/>
                <w:szCs w:val="24"/>
                <w:lang w:val="en-US"/>
              </w:rPr>
              <w:t>(</w:t>
            </w:r>
            <w:r w:rsidRPr="0069675C">
              <w:rPr>
                <w:rFonts w:ascii="Times New Roman" w:eastAsia="Times New Roman" w:hAnsi="Times New Roman" w:cs="Times New Roman"/>
                <w:color w:val="444444"/>
                <w:sz w:val="24"/>
                <w:szCs w:val="24"/>
                <w:lang w:val="en-US" w:eastAsia="tr-TR"/>
              </w:rPr>
              <w:t>hazırlanmış et karışımları hariç</w:t>
            </w:r>
            <w:r w:rsidRPr="0069675C">
              <w:rPr>
                <w:rFonts w:ascii="Times New Roman" w:eastAsia="Times New Roman" w:hAnsi="Times New Roman" w:cs="Times New Roman"/>
                <w:color w:val="444444"/>
                <w:sz w:val="24"/>
                <w:szCs w:val="24"/>
                <w:lang w:eastAsia="tr-TR"/>
              </w:rPr>
              <w:t>)</w:t>
            </w:r>
          </w:p>
        </w:tc>
      </w:tr>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08.2</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color w:val="444444"/>
                <w:sz w:val="24"/>
                <w:szCs w:val="24"/>
                <w:lang w:val="en-US" w:eastAsia="tr-TR"/>
              </w:rPr>
              <w:t xml:space="preserve">Hayvansal Gıdalar </w:t>
            </w:r>
            <w:r w:rsidR="002F08DA" w:rsidRPr="0069675C">
              <w:rPr>
                <w:rFonts w:ascii="Times New Roman" w:eastAsia="Times New Roman" w:hAnsi="Times New Roman" w:cs="Times New Roman"/>
                <w:i/>
                <w:color w:val="444444"/>
                <w:sz w:val="24"/>
                <w:szCs w:val="24"/>
                <w:lang w:val="en-US" w:eastAsia="tr-TR"/>
              </w:rPr>
              <w:t>İ</w:t>
            </w:r>
            <w:r w:rsidRPr="0069675C">
              <w:rPr>
                <w:rFonts w:ascii="Times New Roman" w:eastAsia="Times New Roman" w:hAnsi="Times New Roman" w:cs="Times New Roman"/>
                <w:i/>
                <w:color w:val="444444"/>
                <w:sz w:val="24"/>
                <w:szCs w:val="24"/>
                <w:lang w:val="en-US" w:eastAsia="tr-TR"/>
              </w:rPr>
              <w:t xml:space="preserve">çin Özel Hijyen Kuralları Yönetmeliği </w:t>
            </w:r>
            <w:r w:rsidRPr="0069675C">
              <w:rPr>
                <w:rFonts w:ascii="Times New Roman" w:eastAsia="Times New Roman" w:hAnsi="Times New Roman" w:cs="Times New Roman"/>
                <w:color w:val="444444"/>
                <w:sz w:val="24"/>
                <w:szCs w:val="24"/>
                <w:lang w:val="en-US" w:eastAsia="tr-TR"/>
              </w:rPr>
              <w:t>kapsamında tanımlanan hazırlanmış et karışımları</w:t>
            </w:r>
          </w:p>
        </w:tc>
      </w:tr>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Et ürünleri</w:t>
            </w:r>
          </w:p>
        </w:tc>
      </w:tr>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08.3.1</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Isıl işlem görmemiş et ürünleri</w:t>
            </w:r>
          </w:p>
        </w:tc>
      </w:tr>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08.3.2</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Isıl işlem görmüş et ürünleri</w:t>
            </w:r>
          </w:p>
        </w:tc>
      </w:tr>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08.3.3</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hAnsi="Times New Roman" w:cs="Times New Roman"/>
                <w:sz w:val="24"/>
                <w:szCs w:val="24"/>
              </w:rPr>
              <w:t>Et için süslemeler,</w:t>
            </w:r>
            <w:r w:rsidR="00074E32" w:rsidRPr="0069675C">
              <w:rPr>
                <w:rFonts w:ascii="Times New Roman" w:hAnsi="Times New Roman" w:cs="Times New Roman"/>
                <w:sz w:val="24"/>
                <w:szCs w:val="24"/>
              </w:rPr>
              <w:t xml:space="preserve"> </w:t>
            </w:r>
            <w:r w:rsidRPr="0069675C">
              <w:rPr>
                <w:rFonts w:ascii="Times New Roman" w:hAnsi="Times New Roman" w:cs="Times New Roman"/>
                <w:sz w:val="24"/>
                <w:szCs w:val="24"/>
              </w:rPr>
              <w:t>kaplamalar ve kılıflar</w:t>
            </w:r>
          </w:p>
        </w:tc>
      </w:tr>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08.3.4</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hAnsi="Times New Roman" w:cs="Times New Roman"/>
                <w:sz w:val="24"/>
                <w:szCs w:val="24"/>
              </w:rPr>
              <w:t>Nitrit ve nitratlarla ilgili özel hükümler içeren geleneksel kürlenmiş et ürünleri</w:t>
            </w:r>
          </w:p>
        </w:tc>
      </w:tr>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08.3.4.1</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val="en-US" w:eastAsia="tr-TR"/>
              </w:rPr>
              <w:t>Daldırma yöntemi ile kürlenmiş geleneksel ürünler (Nitrit ve/veya nitrat, tuz ve diğer bileşenleri içeren bir kürleme çözeltisine daldırılarak kürlenmiş et ürünleri)</w:t>
            </w:r>
          </w:p>
        </w:tc>
      </w:tr>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08.3.4.2</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val="en-US" w:eastAsia="tr-TR"/>
              </w:rPr>
              <w:t>Geleneksel kuru kürlenmiş ürünler (Kuru kürleme işlemi; nitrit ve/veya nitrat, tuz ve diğer bileşenleri içeren kür karışımının et yüzeyine kuru olarak uygulanmasının ardından, stabilizasyon/olgunlaştırma periyodu ile devam eder)</w:t>
            </w:r>
          </w:p>
        </w:tc>
      </w:tr>
      <w:tr w:rsidR="00C35622" w:rsidRPr="0069675C" w:rsidTr="0060490B">
        <w:tc>
          <w:tcPr>
            <w:tcW w:w="0" w:type="auto"/>
            <w:tcBorders>
              <w:lef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08.3.4.3</w:t>
            </w:r>
          </w:p>
        </w:tc>
        <w:tc>
          <w:tcPr>
            <w:tcW w:w="0" w:type="auto"/>
            <w:tcBorders>
              <w:right w:val="nil"/>
            </w:tcBorders>
            <w:tcMar>
              <w:top w:w="30" w:type="dxa"/>
              <w:left w:w="75" w:type="dxa"/>
              <w:bottom w:w="30" w:type="dxa"/>
              <w:right w:w="30" w:type="dxa"/>
            </w:tcMar>
            <w:hideMark/>
          </w:tcPr>
          <w:p w:rsidR="00C35622" w:rsidRPr="0069675C" w:rsidRDefault="00C35622" w:rsidP="00456161">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val="en-US" w:eastAsia="tr-TR"/>
              </w:rPr>
              <w:t xml:space="preserve">Diğer geleneksel kürlenmiş ürünler (Daldırma ve kuru kürleme işlemlerinin birlikte uygulandığı veya </w:t>
            </w:r>
            <w:r w:rsidR="00B91198" w:rsidRPr="0069675C">
              <w:rPr>
                <w:rFonts w:ascii="Times New Roman" w:eastAsia="Times New Roman" w:hAnsi="Times New Roman" w:cs="Times New Roman"/>
                <w:color w:val="444444"/>
                <w:sz w:val="24"/>
                <w:szCs w:val="24"/>
                <w:lang w:val="en-US" w:eastAsia="tr-TR"/>
              </w:rPr>
              <w:t xml:space="preserve">nitrit ve/veya nitratın </w:t>
            </w:r>
            <w:r w:rsidRPr="0069675C">
              <w:rPr>
                <w:rFonts w:ascii="Times New Roman" w:eastAsia="Times New Roman" w:hAnsi="Times New Roman" w:cs="Times New Roman"/>
                <w:color w:val="444444"/>
                <w:sz w:val="24"/>
                <w:szCs w:val="24"/>
                <w:lang w:val="en-US" w:eastAsia="tr-TR"/>
              </w:rPr>
              <w:t xml:space="preserve">bileşik bir </w:t>
            </w:r>
            <w:r w:rsidR="003A52E4" w:rsidRPr="0069675C">
              <w:rPr>
                <w:rFonts w:ascii="Times New Roman" w:eastAsia="Times New Roman" w:hAnsi="Times New Roman" w:cs="Times New Roman"/>
                <w:color w:val="444444"/>
                <w:sz w:val="24"/>
                <w:szCs w:val="24"/>
                <w:lang w:val="en-US" w:eastAsia="tr-TR"/>
              </w:rPr>
              <w:t>ürün içerisinde yer aldığı</w:t>
            </w:r>
            <w:r w:rsidRPr="0069675C">
              <w:rPr>
                <w:rFonts w:ascii="Times New Roman" w:eastAsia="Times New Roman" w:hAnsi="Times New Roman" w:cs="Times New Roman"/>
                <w:color w:val="444444"/>
                <w:sz w:val="24"/>
                <w:szCs w:val="24"/>
                <w:lang w:val="en-US" w:eastAsia="tr-TR"/>
              </w:rPr>
              <w:t xml:space="preserve"> veya kürleme çözeltisi</w:t>
            </w:r>
            <w:r w:rsidR="003A52E4" w:rsidRPr="0069675C">
              <w:rPr>
                <w:rFonts w:ascii="Times New Roman" w:eastAsia="Times New Roman" w:hAnsi="Times New Roman" w:cs="Times New Roman"/>
                <w:color w:val="444444"/>
                <w:sz w:val="24"/>
                <w:szCs w:val="24"/>
                <w:lang w:val="en-US" w:eastAsia="tr-TR"/>
              </w:rPr>
              <w:t>nin</w:t>
            </w:r>
            <w:r w:rsidRPr="0069675C">
              <w:rPr>
                <w:rFonts w:ascii="Times New Roman" w:eastAsia="Times New Roman" w:hAnsi="Times New Roman" w:cs="Times New Roman"/>
                <w:color w:val="444444"/>
                <w:sz w:val="24"/>
                <w:szCs w:val="24"/>
                <w:lang w:val="en-US" w:eastAsia="tr-TR"/>
              </w:rPr>
              <w:t xml:space="preserve"> pişirme öncesinde </w:t>
            </w:r>
            <w:r w:rsidR="003A52E4" w:rsidRPr="0069675C">
              <w:rPr>
                <w:rFonts w:ascii="Times New Roman" w:eastAsia="Times New Roman" w:hAnsi="Times New Roman" w:cs="Times New Roman"/>
                <w:color w:val="444444"/>
                <w:sz w:val="24"/>
                <w:szCs w:val="24"/>
                <w:lang w:val="en-US" w:eastAsia="tr-TR"/>
              </w:rPr>
              <w:t>ürünün içine enjekte edildiği ürünler</w:t>
            </w:r>
            <w:r w:rsidRPr="0069675C">
              <w:rPr>
                <w:rFonts w:ascii="Times New Roman" w:eastAsia="Times New Roman" w:hAnsi="Times New Roman" w:cs="Times New Roman"/>
                <w:color w:val="444444"/>
                <w:sz w:val="24"/>
                <w:szCs w:val="24"/>
                <w:lang w:val="en-US" w:eastAsia="tr-TR"/>
              </w:rPr>
              <w:t>)</w:t>
            </w:r>
          </w:p>
        </w:tc>
      </w:tr>
    </w:tbl>
    <w:p w:rsidR="00C35622" w:rsidRPr="0069675C" w:rsidRDefault="00C654D4" w:rsidP="00456161">
      <w:pPr>
        <w:spacing w:after="0" w:line="240" w:lineRule="atLeast"/>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r>
      <w:r w:rsidRPr="0069675C">
        <w:rPr>
          <w:rFonts w:ascii="Times New Roman" w:eastAsia="Times New Roman" w:hAnsi="Times New Roman" w:cs="Times New Roman"/>
          <w:color w:val="FF0000"/>
          <w:sz w:val="24"/>
          <w:szCs w:val="24"/>
          <w:lang w:eastAsia="tr-TR"/>
        </w:rPr>
        <w:tab/>
        <w:t xml:space="preserve">      </w:t>
      </w:r>
      <w:r w:rsidRPr="0069675C">
        <w:rPr>
          <w:rFonts w:ascii="Times New Roman" w:eastAsia="Times New Roman" w:hAnsi="Times New Roman" w:cs="Times New Roman"/>
          <w:sz w:val="24"/>
          <w:szCs w:val="24"/>
          <w:lang w:eastAsia="tr-TR"/>
        </w:rPr>
        <w:t>”</w:t>
      </w:r>
    </w:p>
    <w:p w:rsidR="009A292D" w:rsidRDefault="009A292D" w:rsidP="00456161">
      <w:pPr>
        <w:spacing w:after="0" w:line="240" w:lineRule="atLeast"/>
        <w:jc w:val="both"/>
        <w:rPr>
          <w:rFonts w:ascii="Times New Roman" w:eastAsia="Times New Roman" w:hAnsi="Times New Roman" w:cs="Times New Roman"/>
          <w:sz w:val="24"/>
          <w:szCs w:val="24"/>
          <w:lang w:eastAsia="tr-TR"/>
        </w:rPr>
      </w:pPr>
    </w:p>
    <w:p w:rsidR="003F3711" w:rsidRPr="0069675C" w:rsidRDefault="003F3711" w:rsidP="00456161">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W w:w="5000" w:type="pct"/>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650"/>
        <w:gridCol w:w="8422"/>
      </w:tblGrid>
      <w:tr w:rsidR="00612872" w:rsidRPr="0069675C" w:rsidTr="003F3711">
        <w:tc>
          <w:tcPr>
            <w:tcW w:w="0" w:type="auto"/>
            <w:tcBorders>
              <w:left w:val="nil"/>
            </w:tcBorders>
            <w:tcMar>
              <w:top w:w="30" w:type="dxa"/>
              <w:left w:w="75" w:type="dxa"/>
              <w:bottom w:w="30" w:type="dxa"/>
              <w:right w:w="30" w:type="dxa"/>
            </w:tcMar>
          </w:tcPr>
          <w:p w:rsidR="003F3711" w:rsidRPr="0069675C" w:rsidRDefault="003F3711" w:rsidP="00456161">
            <w:pPr>
              <w:spacing w:after="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12.3</w:t>
            </w:r>
          </w:p>
        </w:tc>
        <w:tc>
          <w:tcPr>
            <w:tcW w:w="0" w:type="auto"/>
            <w:tcBorders>
              <w:right w:val="nil"/>
            </w:tcBorders>
            <w:tcMar>
              <w:top w:w="30" w:type="dxa"/>
              <w:left w:w="75" w:type="dxa"/>
              <w:bottom w:w="30" w:type="dxa"/>
              <w:right w:w="30" w:type="dxa"/>
            </w:tcMar>
          </w:tcPr>
          <w:p w:rsidR="003F3711" w:rsidRPr="0069675C" w:rsidRDefault="00612872" w:rsidP="00456161">
            <w:pPr>
              <w:spacing w:after="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Sirkeler</w:t>
            </w:r>
            <w:r w:rsidR="003F3711"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ve</w:t>
            </w:r>
            <w:r w:rsidR="003F3711"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seyreltik asetik asit</w:t>
            </w:r>
            <w:r w:rsidR="003F3711"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hacmen %4-30 oranında seyreltilmiş)</w:t>
            </w:r>
          </w:p>
        </w:tc>
      </w:tr>
    </w:tbl>
    <w:p w:rsidR="00CE5202" w:rsidRPr="0069675C" w:rsidRDefault="00C654D4" w:rsidP="00456161">
      <w:pPr>
        <w:spacing w:after="0" w:line="240" w:lineRule="atLeast"/>
        <w:ind w:firstLine="550"/>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CE5202" w:rsidRPr="0069675C" w:rsidRDefault="00CE5202" w:rsidP="00456161">
      <w:pPr>
        <w:spacing w:after="0" w:line="240" w:lineRule="atLeast"/>
        <w:ind w:firstLine="550"/>
        <w:jc w:val="right"/>
        <w:rPr>
          <w:rFonts w:ascii="Times New Roman" w:eastAsia="Times New Roman" w:hAnsi="Times New Roman" w:cs="Times New Roman"/>
          <w:sz w:val="24"/>
          <w:szCs w:val="24"/>
          <w:lang w:eastAsia="tr-TR"/>
        </w:rPr>
      </w:pPr>
    </w:p>
    <w:p w:rsidR="00CE5202" w:rsidRPr="0069675C" w:rsidRDefault="00C654D4" w:rsidP="00456161">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W w:w="5000" w:type="pct"/>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419"/>
        <w:gridCol w:w="7653"/>
      </w:tblGrid>
      <w:tr w:rsidR="00CE5202" w:rsidRPr="0069675C" w:rsidTr="00CE5202">
        <w:tc>
          <w:tcPr>
            <w:tcW w:w="782" w:type="pct"/>
            <w:tcBorders>
              <w:left w:val="nil"/>
            </w:tcBorders>
            <w:tcMar>
              <w:top w:w="30" w:type="dxa"/>
              <w:left w:w="75" w:type="dxa"/>
              <w:bottom w:w="30" w:type="dxa"/>
              <w:right w:w="30" w:type="dxa"/>
            </w:tcMar>
          </w:tcPr>
          <w:p w:rsidR="00CE5202" w:rsidRPr="0069675C" w:rsidRDefault="00CE5202" w:rsidP="00456161">
            <w:pPr>
              <w:spacing w:after="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01.9</w:t>
            </w:r>
          </w:p>
        </w:tc>
        <w:tc>
          <w:tcPr>
            <w:tcW w:w="4218" w:type="pct"/>
            <w:tcBorders>
              <w:right w:val="nil"/>
            </w:tcBorders>
            <w:tcMar>
              <w:top w:w="30" w:type="dxa"/>
              <w:left w:w="75" w:type="dxa"/>
              <w:bottom w:w="30" w:type="dxa"/>
              <w:right w:w="30" w:type="dxa"/>
            </w:tcMar>
          </w:tcPr>
          <w:p w:rsidR="00CE5202" w:rsidRPr="0069675C" w:rsidRDefault="00CE5202" w:rsidP="00456161">
            <w:pPr>
              <w:spacing w:after="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Yenilebili</w:t>
            </w:r>
            <w:r w:rsidR="00DA4289" w:rsidRPr="0069675C">
              <w:rPr>
                <w:rFonts w:ascii="Times New Roman" w:eastAsia="Times New Roman" w:hAnsi="Times New Roman" w:cs="Times New Roman"/>
                <w:sz w:val="24"/>
                <w:szCs w:val="24"/>
                <w:lang w:eastAsia="tr-TR"/>
              </w:rPr>
              <w:t>r</w:t>
            </w:r>
            <w:r w:rsidRPr="0069675C">
              <w:rPr>
                <w:rFonts w:ascii="Times New Roman" w:eastAsia="Times New Roman" w:hAnsi="Times New Roman" w:cs="Times New Roman"/>
                <w:sz w:val="24"/>
                <w:szCs w:val="24"/>
                <w:lang w:eastAsia="tr-TR"/>
              </w:rPr>
              <w:t xml:space="preserve"> kazeinatlar</w:t>
            </w:r>
          </w:p>
        </w:tc>
      </w:tr>
    </w:tbl>
    <w:p w:rsidR="003F3711" w:rsidRPr="0069675C" w:rsidRDefault="00C654D4" w:rsidP="00CE5202">
      <w:pPr>
        <w:spacing w:after="0" w:line="240" w:lineRule="atLeast"/>
        <w:ind w:firstLine="550"/>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C846D5" w:rsidRPr="0069675C" w:rsidRDefault="00C846D5" w:rsidP="00456161">
      <w:pPr>
        <w:spacing w:after="0" w:line="240" w:lineRule="atLeast"/>
        <w:rPr>
          <w:rFonts w:ascii="Times New Roman" w:eastAsia="Times New Roman" w:hAnsi="Times New Roman" w:cs="Times New Roman"/>
          <w:sz w:val="24"/>
          <w:szCs w:val="24"/>
          <w:lang w:eastAsia="tr-TR"/>
        </w:rPr>
      </w:pPr>
    </w:p>
    <w:p w:rsidR="00D2453D" w:rsidRPr="0069675C" w:rsidRDefault="00D2453D" w:rsidP="009A292D">
      <w:pPr>
        <w:pStyle w:val="ListeParagraf"/>
        <w:numPr>
          <w:ilvl w:val="0"/>
          <w:numId w:val="5"/>
        </w:numPr>
        <w:spacing w:after="0" w:line="240" w:lineRule="atLeast"/>
        <w:ind w:left="709" w:hanging="425"/>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Bölüm E - Gıda Kategorilerinde İzin Verilen Gıda Katkı Maddeleri ve Kull</w:t>
      </w:r>
      <w:r w:rsidR="004A3F8F" w:rsidRPr="0069675C">
        <w:rPr>
          <w:rFonts w:ascii="Times New Roman" w:eastAsia="Times New Roman" w:hAnsi="Times New Roman" w:cs="Times New Roman"/>
          <w:sz w:val="24"/>
          <w:szCs w:val="24"/>
          <w:lang w:eastAsia="tr-TR"/>
        </w:rPr>
        <w:t>anım Koşulları başlıklı tablo</w:t>
      </w:r>
      <w:r w:rsidRPr="0069675C">
        <w:rPr>
          <w:rFonts w:ascii="Times New Roman" w:eastAsia="Times New Roman" w:hAnsi="Times New Roman" w:cs="Times New Roman"/>
          <w:sz w:val="24"/>
          <w:szCs w:val="24"/>
          <w:lang w:eastAsia="tr-TR"/>
        </w:rPr>
        <w:t>da;</w:t>
      </w:r>
    </w:p>
    <w:p w:rsidR="00E10A2F" w:rsidRPr="0069675C" w:rsidRDefault="00E10A2F" w:rsidP="00E10A2F">
      <w:pPr>
        <w:spacing w:after="0" w:line="240" w:lineRule="atLeast"/>
        <w:jc w:val="both"/>
        <w:rPr>
          <w:rFonts w:ascii="Times New Roman" w:eastAsia="Times New Roman" w:hAnsi="Times New Roman" w:cs="Times New Roman"/>
          <w:color w:val="FF0000"/>
          <w:sz w:val="24"/>
          <w:szCs w:val="24"/>
          <w:lang w:eastAsia="tr-TR"/>
        </w:rPr>
      </w:pPr>
    </w:p>
    <w:p w:rsidR="00E10A2F" w:rsidRPr="0069675C" w:rsidRDefault="000367E5" w:rsidP="009A292D">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İşlenmemiş et başlıklı (08.</w:t>
      </w:r>
      <w:r w:rsidR="00E10A2F" w:rsidRPr="0069675C">
        <w:rPr>
          <w:rFonts w:ascii="Times New Roman" w:eastAsia="Times New Roman" w:hAnsi="Times New Roman" w:cs="Times New Roman"/>
          <w:sz w:val="24"/>
          <w:szCs w:val="24"/>
          <w:lang w:eastAsia="tr-TR"/>
        </w:rPr>
        <w:t>1) numaralı kategoriye ait satır silinmiş,</w:t>
      </w:r>
      <w:r w:rsidRPr="0069675C">
        <w:rPr>
          <w:rFonts w:ascii="Times New Roman" w:eastAsia="Times New Roman" w:hAnsi="Times New Roman" w:cs="Times New Roman"/>
          <w:sz w:val="24"/>
          <w:szCs w:val="24"/>
          <w:lang w:eastAsia="tr-TR"/>
        </w:rPr>
        <w:t xml:space="preserve"> </w:t>
      </w:r>
    </w:p>
    <w:p w:rsidR="00E10A2F" w:rsidRPr="0069675C" w:rsidRDefault="00E10A2F" w:rsidP="00E10A2F">
      <w:pPr>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E10A2F" w:rsidP="009A292D">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(08.1.1) numaralı kategori başlığı aşağıdaki ile yer değiştirmiş,</w:t>
      </w:r>
      <w:r w:rsidR="000367E5" w:rsidRPr="0069675C">
        <w:rPr>
          <w:rFonts w:ascii="Times New Roman" w:eastAsia="Times New Roman" w:hAnsi="Times New Roman" w:cs="Times New Roman"/>
          <w:sz w:val="24"/>
          <w:szCs w:val="24"/>
          <w:lang w:eastAsia="tr-TR"/>
        </w:rPr>
        <w:t xml:space="preserve"> </w:t>
      </w:r>
    </w:p>
    <w:p w:rsidR="00E10A2F" w:rsidRPr="0069675C" w:rsidRDefault="00486FE7" w:rsidP="00E10A2F">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lastRenderedPageBreak/>
        <w: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87"/>
        <w:gridCol w:w="8085"/>
      </w:tblGrid>
      <w:tr w:rsidR="00E10A2F" w:rsidRPr="0069675C" w:rsidTr="00486FE7">
        <w:trPr>
          <w:trHeight w:val="808"/>
        </w:trPr>
        <w:tc>
          <w:tcPr>
            <w:tcW w:w="54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08.1</w:t>
            </w:r>
          </w:p>
        </w:tc>
        <w:tc>
          <w:tcPr>
            <w:tcW w:w="4456"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3A52E4" w:rsidRPr="0069675C" w:rsidRDefault="003A52E4"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color w:val="444444"/>
                <w:sz w:val="24"/>
                <w:szCs w:val="24"/>
                <w:lang w:val="en-US" w:eastAsia="tr-TR"/>
              </w:rPr>
              <w:t xml:space="preserve">Hayvansal Gıdalar İçin Özel Hijyen Kuralları Yönetmeliği </w:t>
            </w:r>
            <w:r w:rsidRPr="0069675C">
              <w:rPr>
                <w:rFonts w:ascii="Times New Roman" w:eastAsia="Times New Roman" w:hAnsi="Times New Roman" w:cs="Times New Roman"/>
                <w:color w:val="444444"/>
                <w:sz w:val="24"/>
                <w:szCs w:val="24"/>
                <w:lang w:val="en-US" w:eastAsia="tr-TR"/>
              </w:rPr>
              <w:t>kapsamında tanımlanan</w:t>
            </w:r>
            <w:r w:rsidRPr="0069675C">
              <w:rPr>
                <w:rFonts w:ascii="Times New Roman" w:eastAsia="Times New Roman" w:hAnsi="Times New Roman" w:cs="Times New Roman"/>
                <w:color w:val="444444"/>
                <w:sz w:val="24"/>
                <w:szCs w:val="24"/>
                <w:lang w:eastAsia="tr-TR"/>
              </w:rPr>
              <w:t xml:space="preserve"> çiğ et</w:t>
            </w:r>
            <w:r w:rsidRPr="0069675C">
              <w:rPr>
                <w:rFonts w:ascii="Times New Roman" w:eastAsia="Times New Roman" w:hAnsi="Times New Roman" w:cs="Times New Roman"/>
                <w:i/>
                <w:sz w:val="24"/>
                <w:szCs w:val="24"/>
                <w:lang w:val="en-US"/>
              </w:rPr>
              <w:t xml:space="preserve"> </w:t>
            </w:r>
            <w:r w:rsidRPr="0069675C">
              <w:rPr>
                <w:rFonts w:ascii="Times New Roman" w:eastAsia="Times New Roman" w:hAnsi="Times New Roman" w:cs="Times New Roman"/>
                <w:sz w:val="24"/>
                <w:szCs w:val="24"/>
                <w:lang w:val="en-US"/>
              </w:rPr>
              <w:t>(</w:t>
            </w:r>
            <w:r w:rsidRPr="0069675C">
              <w:rPr>
                <w:rFonts w:ascii="Times New Roman" w:eastAsia="Times New Roman" w:hAnsi="Times New Roman" w:cs="Times New Roman"/>
                <w:color w:val="444444"/>
                <w:sz w:val="24"/>
                <w:szCs w:val="24"/>
                <w:lang w:val="en-US" w:eastAsia="tr-TR"/>
              </w:rPr>
              <w:t>hazırlanmış et karışımları hariç</w:t>
            </w:r>
            <w:r w:rsidRPr="0069675C">
              <w:rPr>
                <w:rFonts w:ascii="Times New Roman" w:eastAsia="Times New Roman" w:hAnsi="Times New Roman" w:cs="Times New Roman"/>
                <w:color w:val="444444"/>
                <w:sz w:val="24"/>
                <w:szCs w:val="24"/>
                <w:lang w:eastAsia="tr-TR"/>
              </w:rPr>
              <w:t>)</w:t>
            </w:r>
          </w:p>
        </w:tc>
      </w:tr>
    </w:tbl>
    <w:p w:rsidR="00E10A2F" w:rsidRPr="0069675C" w:rsidRDefault="00486FE7" w:rsidP="00E10A2F">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E10A2F" w:rsidRPr="0069675C" w:rsidRDefault="00E10A2F" w:rsidP="00E10A2F">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E10A2F" w:rsidRPr="0069675C" w:rsidRDefault="00FE5252" w:rsidP="009A292D">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(08.1.2) numaralı kategori</w:t>
      </w:r>
      <w:r w:rsidR="00E10A2F" w:rsidRPr="0069675C">
        <w:rPr>
          <w:rFonts w:ascii="Times New Roman" w:eastAsia="Times New Roman" w:hAnsi="Times New Roman" w:cs="Times New Roman"/>
          <w:sz w:val="24"/>
          <w:szCs w:val="24"/>
          <w:lang w:eastAsia="tr-TR"/>
        </w:rPr>
        <w:t>de aşağıdaki değişiklikler yapılmış,</w:t>
      </w:r>
      <w:r w:rsidR="00592ED2" w:rsidRPr="0069675C">
        <w:rPr>
          <w:rFonts w:ascii="Times New Roman" w:eastAsia="Times New Roman" w:hAnsi="Times New Roman" w:cs="Times New Roman"/>
          <w:sz w:val="24"/>
          <w:szCs w:val="24"/>
          <w:lang w:eastAsia="tr-TR"/>
        </w:rPr>
        <w:t xml:space="preserve"> </w:t>
      </w:r>
    </w:p>
    <w:p w:rsidR="00E10A2F" w:rsidRPr="0069675C" w:rsidRDefault="00E10A2F" w:rsidP="00E10A2F">
      <w:pPr>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0A34AC" w:rsidP="00E41677">
      <w:pPr>
        <w:pStyle w:val="ListeParagraf"/>
        <w:numPr>
          <w:ilvl w:val="0"/>
          <w:numId w:val="2"/>
        </w:num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Kategori başlığı</w:t>
      </w:r>
      <w:r w:rsidR="00E10A2F" w:rsidRPr="0069675C">
        <w:rPr>
          <w:rFonts w:ascii="Times New Roman" w:eastAsia="Times New Roman" w:hAnsi="Times New Roman" w:cs="Times New Roman"/>
          <w:color w:val="444444"/>
          <w:sz w:val="24"/>
          <w:szCs w:val="24"/>
          <w:lang w:eastAsia="tr-TR"/>
        </w:rPr>
        <w:t xml:space="preserve"> aşağıdaki ile yer değiştirmiş,</w:t>
      </w:r>
    </w:p>
    <w:p w:rsidR="00E10A2F" w:rsidRPr="0069675C" w:rsidRDefault="00210547" w:rsidP="00E10A2F">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92"/>
        <w:gridCol w:w="8080"/>
      </w:tblGrid>
      <w:tr w:rsidR="00E10A2F" w:rsidRPr="0069675C" w:rsidTr="0060490B">
        <w:tc>
          <w:tcPr>
            <w:tcW w:w="547"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08.2</w:t>
            </w:r>
          </w:p>
        </w:tc>
        <w:tc>
          <w:tcPr>
            <w:tcW w:w="4453"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F552A2">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color w:val="444444"/>
                <w:sz w:val="24"/>
                <w:szCs w:val="24"/>
                <w:lang w:eastAsia="tr-TR"/>
              </w:rPr>
              <w:t xml:space="preserve">Hayvansal Gıdalar </w:t>
            </w:r>
            <w:r w:rsidR="00F552A2" w:rsidRPr="0069675C">
              <w:rPr>
                <w:rFonts w:ascii="Times New Roman" w:eastAsia="Times New Roman" w:hAnsi="Times New Roman" w:cs="Times New Roman"/>
                <w:i/>
                <w:color w:val="444444"/>
                <w:sz w:val="24"/>
                <w:szCs w:val="24"/>
                <w:lang w:eastAsia="tr-TR"/>
              </w:rPr>
              <w:t>İ</w:t>
            </w:r>
            <w:r w:rsidRPr="0069675C">
              <w:rPr>
                <w:rFonts w:ascii="Times New Roman" w:eastAsia="Times New Roman" w:hAnsi="Times New Roman" w:cs="Times New Roman"/>
                <w:i/>
                <w:color w:val="444444"/>
                <w:sz w:val="24"/>
                <w:szCs w:val="24"/>
                <w:lang w:eastAsia="tr-TR"/>
              </w:rPr>
              <w:t>çin Özel Hijyen Kuralları Yönetmeliği</w:t>
            </w:r>
            <w:r w:rsidRPr="0069675C">
              <w:rPr>
                <w:rFonts w:ascii="Times New Roman" w:eastAsia="Times New Roman" w:hAnsi="Times New Roman" w:cs="Times New Roman"/>
                <w:color w:val="444444"/>
                <w:sz w:val="24"/>
                <w:szCs w:val="24"/>
                <w:lang w:eastAsia="tr-TR"/>
              </w:rPr>
              <w:t xml:space="preserve"> kapsamında tanıml</w:t>
            </w:r>
            <w:r w:rsidR="00592ED2" w:rsidRPr="0069675C">
              <w:rPr>
                <w:rFonts w:ascii="Times New Roman" w:eastAsia="Times New Roman" w:hAnsi="Times New Roman" w:cs="Times New Roman"/>
                <w:color w:val="444444"/>
                <w:sz w:val="24"/>
                <w:szCs w:val="24"/>
                <w:lang w:eastAsia="tr-TR"/>
              </w:rPr>
              <w:t>anan hazırlanmış et karışımları</w:t>
            </w:r>
          </w:p>
        </w:tc>
      </w:tr>
    </w:tbl>
    <w:p w:rsidR="00E10A2F" w:rsidRPr="0069675C" w:rsidRDefault="00210547" w:rsidP="00210547">
      <w:pPr>
        <w:shd w:val="clear" w:color="auto" w:fill="FFFFFF"/>
        <w:spacing w:after="0" w:line="240" w:lineRule="auto"/>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E10A2F" w:rsidRPr="0069675C" w:rsidRDefault="00E10A2F" w:rsidP="00E10A2F">
      <w:pPr>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E10A2F" w:rsidP="00B41149">
      <w:pPr>
        <w:pStyle w:val="ListeParagraf"/>
        <w:numPr>
          <w:ilvl w:val="0"/>
          <w:numId w:val="2"/>
        </w:numPr>
        <w:shd w:val="clear" w:color="auto" w:fill="FFFFFF"/>
        <w:spacing w:after="0" w:line="240" w:lineRule="auto"/>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120, E 150a-d, E 262, E 300, E 301, E 302, E 325, E 326, E 330, E 331, E 332, E 333 ve E 338-452 kodlu katkı maddelerine ait satırlar aşağıdaki ile yer değiştirmiş,</w:t>
      </w:r>
    </w:p>
    <w:p w:rsidR="00E10A2F" w:rsidRPr="0069675C" w:rsidRDefault="00E10A2F" w:rsidP="00E10A2F">
      <w:pPr>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210547" w:rsidP="00E10A2F">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W w:w="490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87"/>
        <w:gridCol w:w="1692"/>
        <w:gridCol w:w="986"/>
        <w:gridCol w:w="731"/>
        <w:gridCol w:w="4502"/>
      </w:tblGrid>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120</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Koşineal, Karminik asit, Karminler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100</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sadece kahvaltılık sosisler (</w:t>
            </w:r>
            <w:r w:rsidRPr="0069675C">
              <w:rPr>
                <w:rFonts w:ascii="Times New Roman" w:eastAsia="Times New Roman" w:hAnsi="Times New Roman" w:cs="Times New Roman"/>
                <w:i/>
                <w:color w:val="444444"/>
                <w:sz w:val="24"/>
                <w:szCs w:val="24"/>
                <w:lang w:eastAsia="tr-TR"/>
              </w:rPr>
              <w:t>breakfast sausages</w:t>
            </w:r>
            <w:r w:rsidRPr="0069675C">
              <w:rPr>
                <w:rFonts w:ascii="Times New Roman" w:eastAsia="Times New Roman" w:hAnsi="Times New Roman" w:cs="Times New Roman"/>
                <w:color w:val="444444"/>
                <w:sz w:val="24"/>
                <w:szCs w:val="24"/>
                <w:lang w:eastAsia="tr-TR"/>
              </w:rPr>
              <w:t xml:space="preserve"> ), tahıl içeriği en az %6 ve</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burger eti (</w:t>
            </w:r>
            <w:r w:rsidRPr="0069675C">
              <w:rPr>
                <w:rFonts w:ascii="Times New Roman" w:eastAsia="Times New Roman" w:hAnsi="Times New Roman" w:cs="Times New Roman"/>
                <w:i/>
                <w:color w:val="444444"/>
                <w:sz w:val="24"/>
                <w:szCs w:val="24"/>
                <w:lang w:eastAsia="tr-TR"/>
              </w:rPr>
              <w:t>burger meat</w:t>
            </w:r>
            <w:r w:rsidRPr="0069675C">
              <w:rPr>
                <w:rFonts w:ascii="Times New Roman" w:eastAsia="Times New Roman" w:hAnsi="Times New Roman" w:cs="Times New Roman"/>
                <w:color w:val="444444"/>
                <w:sz w:val="24"/>
                <w:szCs w:val="24"/>
                <w:lang w:eastAsia="tr-TR"/>
              </w:rPr>
              <w:t>), sebze ve/veya tahıl içeriği etin içine karışmış halde en az %4;</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(Bu ürünlerde et; kas ve yağ doku tamamen dağılacak şekilde kıyılır. Böylece lifler, yağ ile emülsiyon oluşturarak bu ürünlere kendine has görünümünü kazandırır), merguez type products, </w:t>
            </w:r>
            <w:r w:rsidRPr="0069675C">
              <w:rPr>
                <w:rFonts w:ascii="Times New Roman" w:eastAsia="Times New Roman" w:hAnsi="Times New Roman" w:cs="Times New Roman"/>
                <w:i/>
                <w:iCs/>
                <w:color w:val="444444"/>
                <w:sz w:val="24"/>
                <w:szCs w:val="24"/>
                <w:lang w:eastAsia="tr-TR"/>
              </w:rPr>
              <w:t>salsicha fresca, mici, butifarra fresca, longaniza fresca, chorizo fresco, cevapcici</w:t>
            </w:r>
            <w:r w:rsidRPr="0069675C">
              <w:rPr>
                <w:rFonts w:ascii="Times New Roman" w:eastAsia="Times New Roman" w:hAnsi="Times New Roman" w:cs="Times New Roman"/>
                <w:color w:val="444444"/>
                <w:sz w:val="24"/>
                <w:szCs w:val="24"/>
                <w:lang w:eastAsia="tr-TR"/>
              </w:rPr>
              <w:t> and</w:t>
            </w:r>
            <w:r w:rsidR="00497CA4" w:rsidRPr="0069675C">
              <w:rPr>
                <w:rFonts w:ascii="Times New Roman" w:eastAsia="Times New Roman" w:hAnsi="Times New Roman" w:cs="Times New Roman"/>
                <w:color w:val="444444"/>
                <w:sz w:val="24"/>
                <w:szCs w:val="24"/>
                <w:lang w:eastAsia="tr-TR"/>
              </w:rPr>
              <w:t xml:space="preserve"> </w:t>
            </w:r>
            <w:r w:rsidRPr="0069675C">
              <w:rPr>
                <w:rFonts w:ascii="Times New Roman" w:eastAsia="Times New Roman" w:hAnsi="Times New Roman" w:cs="Times New Roman"/>
                <w:i/>
                <w:iCs/>
                <w:color w:val="444444"/>
                <w:sz w:val="24"/>
                <w:szCs w:val="24"/>
                <w:lang w:eastAsia="tr-TR"/>
              </w:rPr>
              <w:t>pljeskavice</w:t>
            </w: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150a-d</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Karameller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sadece kahvaltılık sosisler (</w:t>
            </w:r>
            <w:r w:rsidRPr="0069675C">
              <w:rPr>
                <w:rFonts w:ascii="Times New Roman" w:eastAsia="Times New Roman" w:hAnsi="Times New Roman" w:cs="Times New Roman"/>
                <w:i/>
                <w:color w:val="444444"/>
                <w:sz w:val="24"/>
                <w:szCs w:val="24"/>
                <w:lang w:eastAsia="tr-TR"/>
              </w:rPr>
              <w:t>breakfast sausages</w:t>
            </w:r>
            <w:r w:rsidRPr="0069675C">
              <w:rPr>
                <w:rFonts w:ascii="Times New Roman" w:eastAsia="Times New Roman" w:hAnsi="Times New Roman" w:cs="Times New Roman"/>
                <w:color w:val="444444"/>
                <w:sz w:val="24"/>
                <w:szCs w:val="24"/>
                <w:lang w:eastAsia="tr-TR"/>
              </w:rPr>
              <w:t xml:space="preserve"> ), tahıl içeriği en az %6 ve</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burger eti (</w:t>
            </w:r>
            <w:r w:rsidRPr="0069675C">
              <w:rPr>
                <w:rFonts w:ascii="Times New Roman" w:eastAsia="Times New Roman" w:hAnsi="Times New Roman" w:cs="Times New Roman"/>
                <w:i/>
                <w:color w:val="444444"/>
                <w:sz w:val="24"/>
                <w:szCs w:val="24"/>
                <w:lang w:eastAsia="tr-TR"/>
              </w:rPr>
              <w:t>burger meat</w:t>
            </w:r>
            <w:r w:rsidRPr="0069675C">
              <w:rPr>
                <w:rFonts w:ascii="Times New Roman" w:eastAsia="Times New Roman" w:hAnsi="Times New Roman" w:cs="Times New Roman"/>
                <w:color w:val="444444"/>
                <w:sz w:val="24"/>
                <w:szCs w:val="24"/>
                <w:lang w:eastAsia="tr-TR"/>
              </w:rPr>
              <w:t>), sebze ve/veya tahıl içeriği etin içine karışmış halde en az %4;</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(Bu ürünlerde et; kas ve yağ doku tamamen dağılacak şekilde kıyılır. Böylece lifler, yağ ile emülsiyon oluşturarak bu ürünlere kendine has görünümünü kazandırır), merguez type products, </w:t>
            </w:r>
            <w:r w:rsidRPr="0069675C">
              <w:rPr>
                <w:rFonts w:ascii="Times New Roman" w:eastAsia="Times New Roman" w:hAnsi="Times New Roman" w:cs="Times New Roman"/>
                <w:i/>
                <w:iCs/>
                <w:color w:val="444444"/>
                <w:sz w:val="24"/>
                <w:szCs w:val="24"/>
                <w:lang w:eastAsia="tr-TR"/>
              </w:rPr>
              <w:t>salsicha fresca, mici, butifarra fresca, longaniza fresca, chorizo fresco, cevapcici</w:t>
            </w:r>
            <w:r w:rsidRPr="0069675C">
              <w:rPr>
                <w:rFonts w:ascii="Times New Roman" w:eastAsia="Times New Roman" w:hAnsi="Times New Roman" w:cs="Times New Roman"/>
                <w:color w:val="444444"/>
                <w:sz w:val="24"/>
                <w:szCs w:val="24"/>
                <w:lang w:eastAsia="tr-TR"/>
              </w:rPr>
              <w:t> and</w:t>
            </w:r>
            <w:r w:rsidR="00497CA4" w:rsidRPr="0069675C">
              <w:rPr>
                <w:rFonts w:ascii="Times New Roman" w:eastAsia="Times New Roman" w:hAnsi="Times New Roman" w:cs="Times New Roman"/>
                <w:color w:val="444444"/>
                <w:sz w:val="24"/>
                <w:szCs w:val="24"/>
                <w:lang w:eastAsia="tr-TR"/>
              </w:rPr>
              <w:t xml:space="preserve"> </w:t>
            </w:r>
            <w:r w:rsidRPr="0069675C">
              <w:rPr>
                <w:rFonts w:ascii="Times New Roman" w:eastAsia="Times New Roman" w:hAnsi="Times New Roman" w:cs="Times New Roman"/>
                <w:i/>
                <w:iCs/>
                <w:color w:val="444444"/>
                <w:sz w:val="24"/>
                <w:szCs w:val="24"/>
                <w:lang w:eastAsia="tr-TR"/>
              </w:rPr>
              <w:t>pljeskavice</w:t>
            </w: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261</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Potasyum asetat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highlight w:val="yellow"/>
                <w:lang w:val="en-US" w:eastAsia="tr-TR"/>
              </w:rPr>
            </w:pPr>
            <w:r w:rsidRPr="0069675C">
              <w:rPr>
                <w:rFonts w:ascii="Times New Roman" w:eastAsia="Times New Roman" w:hAnsi="Times New Roman" w:cs="Times New Roman"/>
                <w:color w:val="444444"/>
                <w:sz w:val="24"/>
                <w:szCs w:val="24"/>
                <w:lang w:val="en-US" w:eastAsia="tr-TR"/>
              </w:rPr>
              <w:t xml:space="preserve">sadece </w:t>
            </w:r>
            <w:r w:rsidR="00180D8E" w:rsidRPr="0069675C">
              <w:rPr>
                <w:rFonts w:ascii="Times New Roman" w:eastAsia="Times New Roman" w:hAnsi="Times New Roman" w:cs="Times New Roman"/>
                <w:color w:val="444444"/>
                <w:sz w:val="24"/>
                <w:szCs w:val="24"/>
                <w:lang w:val="en-US" w:eastAsia="tr-TR"/>
              </w:rPr>
              <w:t xml:space="preserve">katkı maddeleri ve tuz dışında diğer bileşenlerin de eklendiği hazır ambalajlı </w:t>
            </w:r>
            <w:r w:rsidR="00180D8E" w:rsidRPr="0069675C">
              <w:rPr>
                <w:rFonts w:ascii="Times New Roman" w:eastAsia="Times New Roman" w:hAnsi="Times New Roman" w:cs="Times New Roman"/>
                <w:color w:val="444444"/>
                <w:sz w:val="24"/>
                <w:szCs w:val="24"/>
                <w:lang w:val="en-US" w:eastAsia="tr-TR"/>
              </w:rPr>
              <w:lastRenderedPageBreak/>
              <w:t>hazırlanmış et karışımları ve kıymadan elde edilen hazırlanmış et karışımları</w:t>
            </w:r>
          </w:p>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highlight w:val="yellow"/>
                <w:lang w:eastAsia="tr-TR"/>
              </w:rPr>
            </w:pP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lastRenderedPageBreak/>
              <w:t>E 262</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Sodyum asetatlar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B9336E" w:rsidRPr="0069675C" w:rsidRDefault="00B9336E" w:rsidP="00B9336E">
            <w:pPr>
              <w:spacing w:before="60" w:after="60" w:line="312" w:lineRule="atLeast"/>
              <w:textAlignment w:val="baseline"/>
              <w:rPr>
                <w:rFonts w:ascii="Times New Roman" w:eastAsia="Times New Roman" w:hAnsi="Times New Roman" w:cs="Times New Roman"/>
                <w:color w:val="444444"/>
                <w:sz w:val="24"/>
                <w:szCs w:val="24"/>
                <w:highlight w:val="yellow"/>
                <w:lang w:val="en-US" w:eastAsia="tr-TR"/>
              </w:rPr>
            </w:pPr>
            <w:r w:rsidRPr="0069675C">
              <w:rPr>
                <w:rFonts w:ascii="Times New Roman" w:eastAsia="Times New Roman" w:hAnsi="Times New Roman" w:cs="Times New Roman"/>
                <w:color w:val="444444"/>
                <w:sz w:val="24"/>
                <w:szCs w:val="24"/>
                <w:lang w:val="en-US" w:eastAsia="tr-TR"/>
              </w:rPr>
              <w:t>sadece katkı maddeleri ve tuz dışında diğer bileşenlerin de eklendiği hazır ambalajlı hazırlanmış et karışımları ve kıymadan elde edilen hazırlanmış et karışımları</w:t>
            </w:r>
          </w:p>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highlight w:val="yellow"/>
                <w:lang w:eastAsia="tr-TR"/>
              </w:rPr>
            </w:pP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300</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Askorbik asit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B9336E">
            <w:pPr>
              <w:spacing w:after="0" w:line="312" w:lineRule="atLeast"/>
              <w:textAlignment w:val="baseline"/>
              <w:rPr>
                <w:rFonts w:ascii="Times New Roman" w:eastAsia="Times New Roman" w:hAnsi="Times New Roman" w:cs="Times New Roman"/>
                <w:color w:val="444444"/>
                <w:sz w:val="24"/>
                <w:szCs w:val="24"/>
                <w:highlight w:val="yellow"/>
                <w:lang w:eastAsia="tr-TR"/>
              </w:rPr>
            </w:pPr>
            <w:r w:rsidRPr="0069675C">
              <w:rPr>
                <w:rFonts w:ascii="Times New Roman" w:eastAsia="Times New Roman" w:hAnsi="Times New Roman" w:cs="Times New Roman"/>
                <w:color w:val="444444"/>
                <w:sz w:val="24"/>
                <w:szCs w:val="24"/>
                <w:lang w:eastAsia="tr-TR"/>
              </w:rPr>
              <w:t>sadece </w:t>
            </w:r>
            <w:r w:rsidRPr="0069675C">
              <w:rPr>
                <w:rFonts w:ascii="Times New Roman" w:eastAsia="Times New Roman" w:hAnsi="Times New Roman" w:cs="Times New Roman"/>
                <w:i/>
                <w:iCs/>
                <w:color w:val="444444"/>
                <w:sz w:val="24"/>
                <w:szCs w:val="24"/>
                <w:bdr w:val="none" w:sz="0" w:space="0" w:color="auto" w:frame="1"/>
                <w:lang w:eastAsia="tr-TR"/>
              </w:rPr>
              <w:t>gehakt,</w:t>
            </w:r>
            <w:r w:rsidRPr="0069675C">
              <w:rPr>
                <w:rFonts w:ascii="Times New Roman" w:eastAsia="Times New Roman" w:hAnsi="Times New Roman" w:cs="Times New Roman"/>
                <w:color w:val="444444"/>
                <w:sz w:val="24"/>
                <w:szCs w:val="24"/>
                <w:lang w:eastAsia="tr-TR"/>
              </w:rPr>
              <w:t> </w:t>
            </w:r>
            <w:r w:rsidR="00B9336E" w:rsidRPr="0069675C">
              <w:rPr>
                <w:rFonts w:ascii="Times New Roman" w:eastAsia="Times New Roman" w:hAnsi="Times New Roman" w:cs="Times New Roman"/>
                <w:color w:val="444444"/>
                <w:sz w:val="24"/>
                <w:szCs w:val="24"/>
                <w:lang w:eastAsia="tr-TR"/>
              </w:rPr>
              <w:t>katkı maddeleri ve tuz dışında diğer bileşenlerin de eklendiği hazır ambalajlı hazırlanmış et karışımları ve kıymadan elde edilen hazırlanmış et karışımları</w:t>
            </w: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301</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Sodyum askorbat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B9336E" w:rsidRPr="0069675C" w:rsidRDefault="00E10A2F" w:rsidP="00B9336E">
            <w:pPr>
              <w:spacing w:before="60" w:after="60" w:line="312" w:lineRule="atLeast"/>
              <w:textAlignment w:val="baseline"/>
              <w:rPr>
                <w:rFonts w:ascii="Times New Roman" w:eastAsia="Times New Roman" w:hAnsi="Times New Roman" w:cs="Times New Roman"/>
                <w:color w:val="444444"/>
                <w:sz w:val="24"/>
                <w:szCs w:val="24"/>
                <w:highlight w:val="yellow"/>
                <w:lang w:val="en-US" w:eastAsia="tr-TR"/>
              </w:rPr>
            </w:pPr>
            <w:r w:rsidRPr="0069675C">
              <w:rPr>
                <w:rFonts w:ascii="Times New Roman" w:eastAsia="Times New Roman" w:hAnsi="Times New Roman" w:cs="Times New Roman"/>
                <w:color w:val="444444"/>
                <w:sz w:val="24"/>
                <w:szCs w:val="24"/>
                <w:lang w:eastAsia="tr-TR"/>
              </w:rPr>
              <w:t>sadece </w:t>
            </w:r>
            <w:r w:rsidRPr="0069675C">
              <w:rPr>
                <w:rFonts w:ascii="Times New Roman" w:eastAsia="Times New Roman" w:hAnsi="Times New Roman" w:cs="Times New Roman"/>
                <w:i/>
                <w:iCs/>
                <w:color w:val="444444"/>
                <w:sz w:val="24"/>
                <w:szCs w:val="24"/>
                <w:lang w:eastAsia="tr-TR"/>
              </w:rPr>
              <w:t>gehakt,</w:t>
            </w:r>
            <w:r w:rsidRPr="0069675C">
              <w:rPr>
                <w:rFonts w:ascii="Times New Roman" w:eastAsia="Times New Roman" w:hAnsi="Times New Roman" w:cs="Times New Roman"/>
                <w:color w:val="444444"/>
                <w:sz w:val="24"/>
                <w:szCs w:val="24"/>
                <w:lang w:eastAsia="tr-TR"/>
              </w:rPr>
              <w:t> </w:t>
            </w:r>
            <w:r w:rsidR="00B9336E" w:rsidRPr="0069675C">
              <w:rPr>
                <w:rFonts w:ascii="Times New Roman" w:eastAsia="Times New Roman" w:hAnsi="Times New Roman" w:cs="Times New Roman"/>
                <w:color w:val="444444"/>
                <w:sz w:val="24"/>
                <w:szCs w:val="24"/>
                <w:lang w:val="en-US" w:eastAsia="tr-TR"/>
              </w:rPr>
              <w:t>katkı maddeleri ve tuz dışında diğer bileşenlerin de eklendiği hazır ambalajlı hazırlanmış et karışımları ve kıymadan elde edilen hazırlanmış et karışımları</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302</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Kalsiyum askorbat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B9336E" w:rsidRPr="0069675C" w:rsidRDefault="00E10A2F" w:rsidP="00B9336E">
            <w:pPr>
              <w:spacing w:before="60" w:after="60" w:line="312" w:lineRule="atLeast"/>
              <w:textAlignment w:val="baseline"/>
              <w:rPr>
                <w:rFonts w:ascii="Times New Roman" w:eastAsia="Times New Roman" w:hAnsi="Times New Roman" w:cs="Times New Roman"/>
                <w:color w:val="444444"/>
                <w:sz w:val="24"/>
                <w:szCs w:val="24"/>
                <w:highlight w:val="yellow"/>
                <w:lang w:val="en-US" w:eastAsia="tr-TR"/>
              </w:rPr>
            </w:pPr>
            <w:r w:rsidRPr="0069675C">
              <w:rPr>
                <w:rFonts w:ascii="Times New Roman" w:eastAsia="Times New Roman" w:hAnsi="Times New Roman" w:cs="Times New Roman"/>
                <w:color w:val="444444"/>
                <w:sz w:val="24"/>
                <w:szCs w:val="24"/>
                <w:lang w:eastAsia="tr-TR"/>
              </w:rPr>
              <w:t>sadece </w:t>
            </w:r>
            <w:r w:rsidRPr="0069675C">
              <w:rPr>
                <w:rFonts w:ascii="Times New Roman" w:eastAsia="Times New Roman" w:hAnsi="Times New Roman" w:cs="Times New Roman"/>
                <w:i/>
                <w:iCs/>
                <w:color w:val="444444"/>
                <w:sz w:val="24"/>
                <w:szCs w:val="24"/>
                <w:lang w:eastAsia="tr-TR"/>
              </w:rPr>
              <w:t>gehakt,</w:t>
            </w:r>
            <w:r w:rsidR="00B9336E" w:rsidRPr="0069675C">
              <w:rPr>
                <w:rFonts w:ascii="Times New Roman" w:eastAsia="Times New Roman" w:hAnsi="Times New Roman" w:cs="Times New Roman"/>
                <w:color w:val="444444"/>
                <w:sz w:val="24"/>
                <w:szCs w:val="24"/>
                <w:lang w:val="en-US" w:eastAsia="tr-TR"/>
              </w:rPr>
              <w:t xml:space="preserve"> katkı maddeleri ve tuz dışında diğer bileşenlerin de eklendiği hazır ambalajlı hazırlanmış et karışımları ve kıymadan elde edilen hazırlanmış et karışımları</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325</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Sodyum laktat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B9336E" w:rsidRPr="0069675C" w:rsidRDefault="00D410A7" w:rsidP="00B9336E">
            <w:pPr>
              <w:spacing w:before="60" w:after="60" w:line="312" w:lineRule="atLeast"/>
              <w:textAlignment w:val="baseline"/>
              <w:rPr>
                <w:rFonts w:ascii="Times New Roman" w:eastAsia="Times New Roman" w:hAnsi="Times New Roman" w:cs="Times New Roman"/>
                <w:color w:val="444444"/>
                <w:sz w:val="24"/>
                <w:szCs w:val="24"/>
                <w:highlight w:val="yellow"/>
                <w:lang w:val="en-US" w:eastAsia="tr-TR"/>
              </w:rPr>
            </w:pPr>
            <w:r w:rsidRPr="0069675C">
              <w:rPr>
                <w:rFonts w:ascii="Times New Roman" w:eastAsia="Times New Roman" w:hAnsi="Times New Roman" w:cs="Times New Roman"/>
                <w:color w:val="444444"/>
                <w:sz w:val="24"/>
                <w:szCs w:val="24"/>
                <w:lang w:eastAsia="tr-TR"/>
              </w:rPr>
              <w:t>sadece</w:t>
            </w:r>
            <w:r w:rsidRPr="0069675C">
              <w:rPr>
                <w:rFonts w:ascii="Times New Roman" w:eastAsia="Times New Roman" w:hAnsi="Times New Roman" w:cs="Times New Roman"/>
                <w:color w:val="444444"/>
                <w:sz w:val="24"/>
                <w:szCs w:val="24"/>
                <w:lang w:val="en-US" w:eastAsia="tr-TR"/>
              </w:rPr>
              <w:t xml:space="preserve"> </w:t>
            </w:r>
            <w:r w:rsidR="00B9336E" w:rsidRPr="0069675C">
              <w:rPr>
                <w:rFonts w:ascii="Times New Roman" w:eastAsia="Times New Roman" w:hAnsi="Times New Roman" w:cs="Times New Roman"/>
                <w:color w:val="444444"/>
                <w:sz w:val="24"/>
                <w:szCs w:val="24"/>
                <w:lang w:val="en-US" w:eastAsia="tr-TR"/>
              </w:rPr>
              <w:t>katkı maddeleri ve tuz dışında diğer bileşenlerin de eklendiği hazır ambalajlı hazırlanmış et karışımları ve kıymadan elde edilen hazırlanmış et karışımları</w:t>
            </w:r>
          </w:p>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326</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Potasyum laktat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B9336E" w:rsidRPr="0069675C" w:rsidRDefault="00D410A7" w:rsidP="00B9336E">
            <w:pPr>
              <w:spacing w:before="60" w:after="60" w:line="312" w:lineRule="atLeast"/>
              <w:textAlignment w:val="baseline"/>
              <w:rPr>
                <w:rFonts w:ascii="Times New Roman" w:eastAsia="Times New Roman" w:hAnsi="Times New Roman" w:cs="Times New Roman"/>
                <w:color w:val="444444"/>
                <w:sz w:val="24"/>
                <w:szCs w:val="24"/>
                <w:highlight w:val="yellow"/>
                <w:lang w:val="en-US" w:eastAsia="tr-TR"/>
              </w:rPr>
            </w:pPr>
            <w:r w:rsidRPr="0069675C">
              <w:rPr>
                <w:rFonts w:ascii="Times New Roman" w:eastAsia="Times New Roman" w:hAnsi="Times New Roman" w:cs="Times New Roman"/>
                <w:color w:val="444444"/>
                <w:sz w:val="24"/>
                <w:szCs w:val="24"/>
                <w:lang w:eastAsia="tr-TR"/>
              </w:rPr>
              <w:t>sadece</w:t>
            </w:r>
            <w:r w:rsidRPr="0069675C">
              <w:rPr>
                <w:rFonts w:ascii="Times New Roman" w:eastAsia="Times New Roman" w:hAnsi="Times New Roman" w:cs="Times New Roman"/>
                <w:color w:val="444444"/>
                <w:sz w:val="24"/>
                <w:szCs w:val="24"/>
                <w:lang w:val="en-US" w:eastAsia="tr-TR"/>
              </w:rPr>
              <w:t xml:space="preserve"> </w:t>
            </w:r>
            <w:r w:rsidR="00B9336E" w:rsidRPr="0069675C">
              <w:rPr>
                <w:rFonts w:ascii="Times New Roman" w:eastAsia="Times New Roman" w:hAnsi="Times New Roman" w:cs="Times New Roman"/>
                <w:color w:val="444444"/>
                <w:sz w:val="24"/>
                <w:szCs w:val="24"/>
                <w:lang w:val="en-US" w:eastAsia="tr-TR"/>
              </w:rPr>
              <w:t>katkı maddeleri ve tuz dışında diğer bileşenlerin de eklendiği hazır ambalajlı hazırlanmış et karışımları ve kıymadan elde edilen hazırlanmış et karışımları</w:t>
            </w:r>
          </w:p>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330</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Sitrik asit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B9336E" w:rsidRPr="0069675C" w:rsidRDefault="00E10A2F" w:rsidP="00B9336E">
            <w:pPr>
              <w:spacing w:before="60" w:after="60" w:line="312" w:lineRule="atLeast"/>
              <w:textAlignment w:val="baseline"/>
              <w:rPr>
                <w:rFonts w:ascii="Times New Roman" w:eastAsia="Times New Roman" w:hAnsi="Times New Roman" w:cs="Times New Roman"/>
                <w:color w:val="444444"/>
                <w:sz w:val="24"/>
                <w:szCs w:val="24"/>
                <w:highlight w:val="yellow"/>
                <w:lang w:val="en-US" w:eastAsia="tr-TR"/>
              </w:rPr>
            </w:pPr>
            <w:r w:rsidRPr="0069675C">
              <w:rPr>
                <w:rFonts w:ascii="Times New Roman" w:eastAsia="Times New Roman" w:hAnsi="Times New Roman" w:cs="Times New Roman"/>
                <w:color w:val="444444"/>
                <w:sz w:val="24"/>
                <w:szCs w:val="24"/>
                <w:lang w:eastAsia="tr-TR"/>
              </w:rPr>
              <w:t>sadece </w:t>
            </w:r>
            <w:r w:rsidRPr="0069675C">
              <w:rPr>
                <w:rFonts w:ascii="Times New Roman" w:eastAsia="Times New Roman" w:hAnsi="Times New Roman" w:cs="Times New Roman"/>
                <w:i/>
                <w:iCs/>
                <w:color w:val="444444"/>
                <w:sz w:val="24"/>
                <w:szCs w:val="24"/>
                <w:lang w:eastAsia="tr-TR"/>
              </w:rPr>
              <w:t>gehakt,</w:t>
            </w:r>
            <w:r w:rsidRPr="0069675C">
              <w:rPr>
                <w:rFonts w:ascii="Times New Roman" w:eastAsia="Times New Roman" w:hAnsi="Times New Roman" w:cs="Times New Roman"/>
                <w:color w:val="444444"/>
                <w:sz w:val="24"/>
                <w:szCs w:val="24"/>
                <w:lang w:eastAsia="tr-TR"/>
              </w:rPr>
              <w:t> </w:t>
            </w:r>
            <w:r w:rsidR="00B9336E" w:rsidRPr="0069675C">
              <w:rPr>
                <w:rFonts w:ascii="Times New Roman" w:eastAsia="Times New Roman" w:hAnsi="Times New Roman" w:cs="Times New Roman"/>
                <w:color w:val="444444"/>
                <w:sz w:val="24"/>
                <w:szCs w:val="24"/>
                <w:lang w:val="en-US" w:eastAsia="tr-TR"/>
              </w:rPr>
              <w:t xml:space="preserve"> katkı maddeleri ve tuz dışında diğer bileşenlerin de eklendiği hazır ambalajlı hazırlanmış et karışımları ve </w:t>
            </w:r>
            <w:r w:rsidR="00B9336E" w:rsidRPr="0069675C">
              <w:rPr>
                <w:rFonts w:ascii="Times New Roman" w:eastAsia="Times New Roman" w:hAnsi="Times New Roman" w:cs="Times New Roman"/>
                <w:color w:val="444444"/>
                <w:sz w:val="24"/>
                <w:szCs w:val="24"/>
                <w:lang w:val="en-US" w:eastAsia="tr-TR"/>
              </w:rPr>
              <w:lastRenderedPageBreak/>
              <w:t>kıymadan elde edilen hazırlanmış et karışımları</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lastRenderedPageBreak/>
              <w:t>E 331</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Sodyum sitratlar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B9336E" w:rsidRPr="0069675C" w:rsidRDefault="00E10A2F" w:rsidP="00B9336E">
            <w:pPr>
              <w:spacing w:before="60" w:after="60" w:line="312" w:lineRule="atLeast"/>
              <w:textAlignment w:val="baseline"/>
              <w:rPr>
                <w:rFonts w:ascii="Times New Roman" w:eastAsia="Times New Roman" w:hAnsi="Times New Roman" w:cs="Times New Roman"/>
                <w:color w:val="444444"/>
                <w:sz w:val="24"/>
                <w:szCs w:val="24"/>
                <w:highlight w:val="yellow"/>
                <w:lang w:val="en-US" w:eastAsia="tr-TR"/>
              </w:rPr>
            </w:pPr>
            <w:r w:rsidRPr="0069675C">
              <w:rPr>
                <w:rFonts w:ascii="Times New Roman" w:eastAsia="Times New Roman" w:hAnsi="Times New Roman" w:cs="Times New Roman"/>
                <w:color w:val="444444"/>
                <w:sz w:val="24"/>
                <w:szCs w:val="24"/>
                <w:lang w:eastAsia="tr-TR"/>
              </w:rPr>
              <w:t>sadece </w:t>
            </w:r>
            <w:r w:rsidRPr="0069675C">
              <w:rPr>
                <w:rFonts w:ascii="Times New Roman" w:eastAsia="Times New Roman" w:hAnsi="Times New Roman" w:cs="Times New Roman"/>
                <w:i/>
                <w:iCs/>
                <w:color w:val="444444"/>
                <w:sz w:val="24"/>
                <w:szCs w:val="24"/>
                <w:lang w:eastAsia="tr-TR"/>
              </w:rPr>
              <w:t>gehakt,</w:t>
            </w:r>
            <w:r w:rsidRPr="0069675C">
              <w:rPr>
                <w:rFonts w:ascii="Times New Roman" w:eastAsia="Times New Roman" w:hAnsi="Times New Roman" w:cs="Times New Roman"/>
                <w:color w:val="444444"/>
                <w:sz w:val="24"/>
                <w:szCs w:val="24"/>
                <w:lang w:eastAsia="tr-TR"/>
              </w:rPr>
              <w:t> </w:t>
            </w:r>
            <w:r w:rsidR="00B9336E" w:rsidRPr="0069675C">
              <w:rPr>
                <w:rFonts w:ascii="Times New Roman" w:eastAsia="Times New Roman" w:hAnsi="Times New Roman" w:cs="Times New Roman"/>
                <w:color w:val="444444"/>
                <w:sz w:val="24"/>
                <w:szCs w:val="24"/>
                <w:lang w:val="en-US" w:eastAsia="tr-TR"/>
              </w:rPr>
              <w:t>katkı maddeleri ve tuz dışında diğer bileşenlerin de eklendiği hazır ambalajlı hazırlanmış et karışımları ve kıymadan elde edilen hazırlanmış et karışımları</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332</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Potasyum sitratlar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B9336E" w:rsidRPr="0069675C" w:rsidRDefault="00E10A2F" w:rsidP="00B9336E">
            <w:pPr>
              <w:spacing w:before="60" w:after="60" w:line="312" w:lineRule="atLeast"/>
              <w:textAlignment w:val="baseline"/>
              <w:rPr>
                <w:rFonts w:ascii="Times New Roman" w:eastAsia="Times New Roman" w:hAnsi="Times New Roman" w:cs="Times New Roman"/>
                <w:color w:val="444444"/>
                <w:sz w:val="24"/>
                <w:szCs w:val="24"/>
                <w:highlight w:val="yellow"/>
                <w:lang w:val="en-US" w:eastAsia="tr-TR"/>
              </w:rPr>
            </w:pPr>
            <w:r w:rsidRPr="0069675C">
              <w:rPr>
                <w:rFonts w:ascii="Times New Roman" w:eastAsia="Times New Roman" w:hAnsi="Times New Roman" w:cs="Times New Roman"/>
                <w:color w:val="444444"/>
                <w:sz w:val="24"/>
                <w:szCs w:val="24"/>
                <w:lang w:eastAsia="tr-TR"/>
              </w:rPr>
              <w:t>sadece </w:t>
            </w:r>
            <w:r w:rsidRPr="0069675C">
              <w:rPr>
                <w:rFonts w:ascii="Times New Roman" w:eastAsia="Times New Roman" w:hAnsi="Times New Roman" w:cs="Times New Roman"/>
                <w:i/>
                <w:iCs/>
                <w:color w:val="444444"/>
                <w:sz w:val="24"/>
                <w:szCs w:val="24"/>
                <w:lang w:eastAsia="tr-TR"/>
              </w:rPr>
              <w:t>gehakt,</w:t>
            </w:r>
            <w:r w:rsidRPr="0069675C">
              <w:rPr>
                <w:rFonts w:ascii="Times New Roman" w:eastAsia="Times New Roman" w:hAnsi="Times New Roman" w:cs="Times New Roman"/>
                <w:color w:val="444444"/>
                <w:sz w:val="24"/>
                <w:szCs w:val="24"/>
                <w:lang w:eastAsia="tr-TR"/>
              </w:rPr>
              <w:t> </w:t>
            </w:r>
            <w:r w:rsidR="00B9336E" w:rsidRPr="0069675C">
              <w:rPr>
                <w:rFonts w:ascii="Times New Roman" w:eastAsia="Times New Roman" w:hAnsi="Times New Roman" w:cs="Times New Roman"/>
                <w:color w:val="444444"/>
                <w:sz w:val="24"/>
                <w:szCs w:val="24"/>
                <w:lang w:val="en-US" w:eastAsia="tr-TR"/>
              </w:rPr>
              <w:t xml:space="preserve"> katkı maddeleri ve tuz dışında diğer bileşenlerin de eklendiği hazır ambalajlı hazırlanmış et karışımları ve kıymadan elde edilen hazırlanmış et karışımları</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333</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Kalsiyum sitratlar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i/>
                <w:iCs/>
                <w:color w:val="444444"/>
                <w:sz w:val="24"/>
                <w:szCs w:val="24"/>
                <w:bdr w:val="none" w:sz="0" w:space="0" w:color="auto" w:frame="1"/>
                <w:lang w:eastAsia="tr-TR"/>
              </w:rPr>
              <w:t>quantum satis</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B9336E" w:rsidRPr="0069675C" w:rsidRDefault="00E10A2F" w:rsidP="00B9336E">
            <w:pPr>
              <w:spacing w:before="60" w:after="60" w:line="312" w:lineRule="atLeast"/>
              <w:textAlignment w:val="baseline"/>
              <w:rPr>
                <w:rFonts w:ascii="Times New Roman" w:eastAsia="Times New Roman" w:hAnsi="Times New Roman" w:cs="Times New Roman"/>
                <w:color w:val="444444"/>
                <w:sz w:val="24"/>
                <w:szCs w:val="24"/>
                <w:highlight w:val="yellow"/>
                <w:lang w:val="en-US" w:eastAsia="tr-TR"/>
              </w:rPr>
            </w:pPr>
            <w:r w:rsidRPr="0069675C">
              <w:rPr>
                <w:rFonts w:ascii="Times New Roman" w:eastAsia="Times New Roman" w:hAnsi="Times New Roman" w:cs="Times New Roman"/>
                <w:color w:val="444444"/>
                <w:sz w:val="24"/>
                <w:szCs w:val="24"/>
                <w:lang w:eastAsia="tr-TR"/>
              </w:rPr>
              <w:t>sadece </w:t>
            </w:r>
            <w:r w:rsidRPr="0069675C">
              <w:rPr>
                <w:rFonts w:ascii="Times New Roman" w:eastAsia="Times New Roman" w:hAnsi="Times New Roman" w:cs="Times New Roman"/>
                <w:i/>
                <w:iCs/>
                <w:color w:val="444444"/>
                <w:sz w:val="24"/>
                <w:szCs w:val="24"/>
                <w:lang w:eastAsia="tr-TR"/>
              </w:rPr>
              <w:t>gehakt,</w:t>
            </w:r>
            <w:r w:rsidRPr="0069675C">
              <w:rPr>
                <w:rFonts w:ascii="Times New Roman" w:eastAsia="Times New Roman" w:hAnsi="Times New Roman" w:cs="Times New Roman"/>
                <w:color w:val="444444"/>
                <w:sz w:val="24"/>
                <w:szCs w:val="24"/>
                <w:lang w:eastAsia="tr-TR"/>
              </w:rPr>
              <w:t> </w:t>
            </w:r>
            <w:r w:rsidR="00B9336E" w:rsidRPr="0069675C">
              <w:rPr>
                <w:rFonts w:ascii="Times New Roman" w:eastAsia="Times New Roman" w:hAnsi="Times New Roman" w:cs="Times New Roman"/>
                <w:color w:val="444444"/>
                <w:sz w:val="24"/>
                <w:szCs w:val="24"/>
                <w:lang w:val="en-US" w:eastAsia="tr-TR"/>
              </w:rPr>
              <w:t xml:space="preserve"> katkı maddeleri ve tuz dışında diğer bileşenlerin de eklendiği hazır ambalajlı hazırlanmış et karışımları ve kıymadan elde edilen hazırlanmış et karışımları</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p>
        </w:tc>
      </w:tr>
      <w:tr w:rsidR="00E10A2F" w:rsidRPr="0069675C" w:rsidTr="0060490B">
        <w:tc>
          <w:tcPr>
            <w:tcW w:w="554"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338-452</w:t>
            </w:r>
          </w:p>
        </w:tc>
        <w:tc>
          <w:tcPr>
            <w:tcW w:w="95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Fosforik asit — fosfatlar — di — tri — ve polifosfatlar</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ind w:right="195"/>
              <w:jc w:val="righ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5 000</w:t>
            </w:r>
          </w:p>
        </w:tc>
        <w:tc>
          <w:tcPr>
            <w:tcW w:w="411"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pacing w:before="60" w:after="6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(1) (4)</w:t>
            </w:r>
          </w:p>
        </w:tc>
        <w:tc>
          <w:tcPr>
            <w:tcW w:w="2530"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sadece </w:t>
            </w:r>
            <w:r w:rsidRPr="0069675C">
              <w:rPr>
                <w:rFonts w:ascii="Times New Roman" w:eastAsia="Times New Roman" w:hAnsi="Times New Roman" w:cs="Times New Roman"/>
                <w:i/>
                <w:color w:val="444444"/>
                <w:sz w:val="24"/>
                <w:szCs w:val="24"/>
                <w:lang w:eastAsia="tr-TR"/>
              </w:rPr>
              <w:t>kahvaltılık sosisler</w:t>
            </w:r>
            <w:r w:rsidRPr="0069675C">
              <w:rPr>
                <w:rFonts w:ascii="Times New Roman" w:eastAsia="Times New Roman" w:hAnsi="Times New Roman" w:cs="Times New Roman"/>
                <w:color w:val="444444"/>
                <w:sz w:val="24"/>
                <w:szCs w:val="24"/>
                <w:lang w:eastAsia="tr-TR"/>
              </w:rPr>
              <w:t> (</w:t>
            </w:r>
            <w:r w:rsidRPr="0069675C">
              <w:rPr>
                <w:rFonts w:ascii="Times New Roman" w:eastAsia="Times New Roman" w:hAnsi="Times New Roman" w:cs="Times New Roman"/>
                <w:i/>
                <w:iCs/>
                <w:color w:val="444444"/>
                <w:sz w:val="24"/>
                <w:szCs w:val="24"/>
                <w:bdr w:val="none" w:sz="0" w:space="0" w:color="auto" w:frame="1"/>
                <w:lang w:eastAsia="tr-TR"/>
              </w:rPr>
              <w:t>breakfast sausages)</w:t>
            </w:r>
            <w:r w:rsidRPr="0069675C">
              <w:rPr>
                <w:rFonts w:ascii="Times New Roman" w:eastAsia="Times New Roman" w:hAnsi="Times New Roman" w:cs="Times New Roman"/>
                <w:iCs/>
                <w:color w:val="444444"/>
                <w:sz w:val="24"/>
                <w:szCs w:val="24"/>
                <w:bdr w:val="none" w:sz="0" w:space="0" w:color="auto" w:frame="1"/>
                <w:lang w:eastAsia="tr-TR"/>
              </w:rPr>
              <w:t>:</w:t>
            </w:r>
            <w:r w:rsidRPr="0069675C">
              <w:rPr>
                <w:rFonts w:ascii="Times New Roman" w:eastAsia="Times New Roman" w:hAnsi="Times New Roman" w:cs="Times New Roman"/>
                <w:color w:val="444444"/>
                <w:sz w:val="24"/>
                <w:szCs w:val="24"/>
                <w:lang w:eastAsia="tr-TR"/>
              </w:rPr>
              <w:t> B</w:t>
            </w:r>
            <w:r w:rsidRPr="0069675C">
              <w:rPr>
                <w:rFonts w:ascii="Times New Roman" w:eastAsia="Times New Roman" w:hAnsi="Times New Roman" w:cs="Times New Roman"/>
                <w:color w:val="444444"/>
                <w:sz w:val="24"/>
                <w:szCs w:val="24"/>
                <w:lang w:val="en-US" w:eastAsia="tr-TR"/>
              </w:rPr>
              <w:t xml:space="preserve">u ürünlerde et; kas ve yağ doku tamamen dağılacak şekilde kıyılır. Böylece lifler, yağ ile emülsiyon oluşturarak bu ürünlere kendine has görünümünü kazandırır; </w:t>
            </w:r>
            <w:r w:rsidRPr="0069675C">
              <w:rPr>
                <w:rFonts w:ascii="Times New Roman" w:eastAsia="Times New Roman" w:hAnsi="Times New Roman" w:cs="Times New Roman"/>
                <w:color w:val="444444"/>
                <w:sz w:val="24"/>
                <w:szCs w:val="24"/>
                <w:lang w:eastAsia="tr-TR"/>
              </w:rPr>
              <w:t>en az %4 oranında sebze ve/veya tahıl içeriği etin içine karışmış halde olan “Fin</w:t>
            </w:r>
            <w:r w:rsidR="00D410A7" w:rsidRPr="0069675C">
              <w:rPr>
                <w:rFonts w:ascii="Times New Roman" w:eastAsia="Times New Roman" w:hAnsi="Times New Roman" w:cs="Times New Roman"/>
                <w:color w:val="444444"/>
                <w:sz w:val="24"/>
                <w:szCs w:val="24"/>
                <w:lang w:eastAsia="tr-TR"/>
              </w:rPr>
              <w:t>nish</w:t>
            </w:r>
            <w:r w:rsidRPr="0069675C">
              <w:rPr>
                <w:rFonts w:ascii="Times New Roman" w:eastAsia="Times New Roman" w:hAnsi="Times New Roman" w:cs="Times New Roman"/>
                <w:color w:val="444444"/>
                <w:sz w:val="24"/>
                <w:szCs w:val="24"/>
                <w:lang w:eastAsia="tr-TR"/>
              </w:rPr>
              <w:t xml:space="preserve"> grey salted Cristmas ham</w:t>
            </w:r>
            <w:r w:rsidR="00D410A7" w:rsidRPr="0069675C">
              <w:rPr>
                <w:rFonts w:ascii="Times New Roman" w:eastAsia="Times New Roman" w:hAnsi="Times New Roman" w:cs="Times New Roman"/>
                <w:color w:val="444444"/>
                <w:sz w:val="24"/>
                <w:szCs w:val="24"/>
                <w:lang w:eastAsia="tr-TR"/>
              </w:rPr>
              <w:t xml:space="preserve"> burger meat</w:t>
            </w:r>
            <w:r w:rsidRPr="0069675C">
              <w:rPr>
                <w:rFonts w:ascii="Times New Roman" w:eastAsia="Times New Roman" w:hAnsi="Times New Roman" w:cs="Times New Roman"/>
                <w:color w:val="444444"/>
                <w:sz w:val="24"/>
                <w:szCs w:val="24"/>
                <w:lang w:eastAsia="tr-TR"/>
              </w:rPr>
              <w:t xml:space="preserve"> (Finlandiyaya özgü </w:t>
            </w:r>
            <w:r w:rsidR="00D410A7" w:rsidRPr="0069675C">
              <w:rPr>
                <w:rFonts w:ascii="Times New Roman" w:eastAsia="Times New Roman" w:hAnsi="Times New Roman" w:cs="Times New Roman"/>
                <w:color w:val="444444"/>
                <w:sz w:val="24"/>
                <w:szCs w:val="24"/>
                <w:lang w:eastAsia="tr-TR"/>
              </w:rPr>
              <w:t>geleneksel bir ürün)”</w:t>
            </w:r>
            <w:r w:rsidRPr="0069675C">
              <w:rPr>
                <w:rFonts w:ascii="Times New Roman" w:eastAsia="Times New Roman" w:hAnsi="Times New Roman" w:cs="Times New Roman"/>
                <w:color w:val="444444"/>
                <w:sz w:val="24"/>
                <w:szCs w:val="24"/>
                <w:lang w:eastAsia="tr-TR"/>
              </w:rPr>
              <w:t xml:space="preserve">, </w:t>
            </w:r>
            <w:r w:rsidRPr="0069675C">
              <w:rPr>
                <w:rFonts w:ascii="Times New Roman" w:eastAsia="Times New Roman" w:hAnsi="Times New Roman" w:cs="Times New Roman"/>
                <w:i/>
                <w:iCs/>
                <w:color w:val="444444"/>
                <w:sz w:val="24"/>
                <w:szCs w:val="24"/>
                <w:lang w:eastAsia="tr-TR"/>
              </w:rPr>
              <w:t xml:space="preserve">Kasseler, Bräte, Surfleisch, toorvorst, šašlõkk </w:t>
            </w:r>
            <w:r w:rsidRPr="0069675C">
              <w:rPr>
                <w:rFonts w:ascii="Times New Roman" w:eastAsia="Times New Roman" w:hAnsi="Times New Roman" w:cs="Times New Roman"/>
                <w:color w:val="444444"/>
                <w:sz w:val="24"/>
                <w:szCs w:val="24"/>
                <w:lang w:eastAsia="tr-TR"/>
              </w:rPr>
              <w:t>ve </w:t>
            </w:r>
            <w:r w:rsidRPr="0069675C">
              <w:rPr>
                <w:rFonts w:ascii="Times New Roman" w:eastAsia="Times New Roman" w:hAnsi="Times New Roman" w:cs="Times New Roman"/>
                <w:i/>
                <w:iCs/>
                <w:color w:val="444444"/>
                <w:sz w:val="24"/>
                <w:szCs w:val="24"/>
                <w:lang w:eastAsia="tr-TR"/>
              </w:rPr>
              <w:t>ahjupraad</w:t>
            </w:r>
            <w:r w:rsidRPr="0069675C">
              <w:rPr>
                <w:rFonts w:ascii="Times New Roman" w:eastAsia="Times New Roman" w:hAnsi="Times New Roman" w:cs="Times New Roman"/>
                <w:color w:val="444444"/>
                <w:sz w:val="24"/>
                <w:szCs w:val="24"/>
                <w:lang w:eastAsia="tr-TR"/>
              </w:rPr>
              <w:t xml:space="preserve">’ </w:t>
            </w:r>
          </w:p>
          <w:p w:rsidR="00E10A2F" w:rsidRPr="0069675C" w:rsidRDefault="00E10A2F" w:rsidP="0060490B">
            <w:pPr>
              <w:spacing w:after="0" w:line="312" w:lineRule="atLeast"/>
              <w:textAlignment w:val="baseline"/>
              <w:rPr>
                <w:rFonts w:ascii="Times New Roman" w:eastAsia="Times New Roman" w:hAnsi="Times New Roman" w:cs="Times New Roman"/>
                <w:color w:val="444444"/>
                <w:sz w:val="24"/>
                <w:szCs w:val="24"/>
                <w:lang w:eastAsia="tr-TR"/>
              </w:rPr>
            </w:pPr>
          </w:p>
        </w:tc>
      </w:tr>
    </w:tbl>
    <w:p w:rsidR="00210547" w:rsidRPr="0069675C" w:rsidRDefault="00210547" w:rsidP="00E10A2F">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p>
    <w:p w:rsidR="00E10A2F" w:rsidRPr="0069675C" w:rsidRDefault="00E10A2F" w:rsidP="00E41677">
      <w:pPr>
        <w:pStyle w:val="ListeParagraf"/>
        <w:numPr>
          <w:ilvl w:val="0"/>
          <w:numId w:val="2"/>
        </w:num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Numara sırasına göre aşağıdaki satırlar eklenmiş,</w:t>
      </w:r>
      <w:r w:rsidR="00E53A3C" w:rsidRPr="0069675C">
        <w:rPr>
          <w:rFonts w:ascii="Times New Roman" w:eastAsia="Times New Roman" w:hAnsi="Times New Roman" w:cs="Times New Roman"/>
          <w:sz w:val="24"/>
          <w:szCs w:val="24"/>
          <w:lang w:eastAsia="tr-TR"/>
        </w:rPr>
        <w:t xml:space="preserve"> </w:t>
      </w:r>
    </w:p>
    <w:p w:rsidR="00E10A2F" w:rsidRPr="0069675C" w:rsidRDefault="00E10A2F" w:rsidP="00E10A2F">
      <w:pPr>
        <w:shd w:val="clear" w:color="auto" w:fill="FFFFFF"/>
        <w:spacing w:after="0" w:line="240" w:lineRule="auto"/>
        <w:jc w:val="both"/>
        <w:rPr>
          <w:rFonts w:ascii="Times New Roman" w:eastAsia="Times New Roman" w:hAnsi="Times New Roman" w:cs="Times New Roman"/>
          <w:sz w:val="24"/>
          <w:szCs w:val="24"/>
          <w:lang w:eastAsia="tr-T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E10A2F" w:rsidRPr="0069675C" w:rsidTr="0060490B">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E10A2F" w:rsidRPr="0069675C" w:rsidRDefault="005B7F44"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W w:w="4938"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88"/>
              <w:gridCol w:w="1719"/>
              <w:gridCol w:w="1269"/>
              <w:gridCol w:w="849"/>
              <w:gridCol w:w="3815"/>
            </w:tblGrid>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100</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Kurkumin</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20</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merguez tipi ürünler, </w:t>
                  </w:r>
                  <w:r w:rsidRPr="0069675C">
                    <w:rPr>
                      <w:rFonts w:ascii="Times New Roman" w:eastAsia="Times New Roman" w:hAnsi="Times New Roman" w:cs="Times New Roman"/>
                      <w:i/>
                      <w:iCs/>
                      <w:sz w:val="24"/>
                      <w:szCs w:val="24"/>
                      <w:lang w:eastAsia="tr-TR"/>
                    </w:rPr>
                    <w:t>salsicha fresca, butifarra fresca, longaniza fresca</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chorizo fresco</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E 160c</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Paprika ekstraktı</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10</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merguez tipi ürünler, </w:t>
                  </w:r>
                  <w:r w:rsidRPr="0069675C">
                    <w:rPr>
                      <w:rFonts w:ascii="Times New Roman" w:eastAsia="Times New Roman" w:hAnsi="Times New Roman" w:cs="Times New Roman"/>
                      <w:i/>
                      <w:iCs/>
                      <w:sz w:val="24"/>
                      <w:szCs w:val="24"/>
                      <w:lang w:eastAsia="tr-TR"/>
                    </w:rPr>
                    <w:t>salsicha fresca, butifarra fresca, longaniza fresca, chorizo fresco, bifteki, soutzoukaki</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kebap</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162</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Pancar kökü kırmızısı</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merguez tipi ürünler, </w:t>
                  </w:r>
                  <w:r w:rsidRPr="0069675C">
                    <w:rPr>
                      <w:rFonts w:ascii="Times New Roman" w:eastAsia="Times New Roman" w:hAnsi="Times New Roman" w:cs="Times New Roman"/>
                      <w:i/>
                      <w:iCs/>
                      <w:sz w:val="24"/>
                      <w:szCs w:val="24"/>
                      <w:lang w:eastAsia="tr-TR"/>
                    </w:rPr>
                    <w:t>salsicha fresca, butifarra fresca, longaniza fresca</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chorizo fresco</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249-250</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Nitritler</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150</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trike/>
                      <w:sz w:val="24"/>
                      <w:szCs w:val="24"/>
                      <w:lang w:eastAsia="tr-TR"/>
                    </w:rPr>
                  </w:pPr>
                  <w:r w:rsidRPr="0069675C">
                    <w:rPr>
                      <w:rFonts w:ascii="Times New Roman" w:eastAsia="Times New Roman" w:hAnsi="Times New Roman" w:cs="Times New Roman"/>
                      <w:sz w:val="24"/>
                      <w:szCs w:val="24"/>
                      <w:lang w:eastAsia="tr-TR"/>
                    </w:rPr>
                    <w:t>(7)</w:t>
                  </w:r>
                  <w:r w:rsidR="00BD1ACF" w:rsidRPr="0069675C">
                    <w:rPr>
                      <w:rFonts w:ascii="Times New Roman" w:eastAsia="Times New Roman" w:hAnsi="Times New Roman" w:cs="Times New Roman"/>
                      <w:sz w:val="24"/>
                      <w:szCs w:val="24"/>
                      <w:lang w:eastAsia="tr-TR"/>
                    </w:rPr>
                    <w:t xml:space="preserve">  </w:t>
                  </w:r>
                </w:p>
                <w:p w:rsidR="00BD1ACF" w:rsidRPr="0069675C" w:rsidRDefault="00BD1ACF" w:rsidP="0060490B">
                  <w:pPr>
                    <w:shd w:val="clear" w:color="auto" w:fill="FFFFFF"/>
                    <w:spacing w:after="0" w:line="240" w:lineRule="auto"/>
                    <w:jc w:val="both"/>
                    <w:rPr>
                      <w:rFonts w:ascii="Times New Roman" w:eastAsia="Times New Roman" w:hAnsi="Times New Roman" w:cs="Times New Roman"/>
                      <w:strike/>
                      <w:sz w:val="24"/>
                      <w:szCs w:val="24"/>
                      <w:lang w:eastAsia="tr-TR"/>
                    </w:rPr>
                  </w:pPr>
                </w:p>
                <w:p w:rsidR="00BD1ACF" w:rsidRPr="0069675C" w:rsidRDefault="00BD1ACF" w:rsidP="0060490B">
                  <w:pPr>
                    <w:shd w:val="clear" w:color="auto" w:fill="FFFFFF"/>
                    <w:spacing w:after="0" w:line="240" w:lineRule="auto"/>
                    <w:jc w:val="both"/>
                    <w:rPr>
                      <w:rFonts w:ascii="Times New Roman" w:eastAsia="Times New Roman" w:hAnsi="Times New Roman" w:cs="Times New Roman"/>
                      <w:sz w:val="24"/>
                      <w:szCs w:val="24"/>
                      <w:lang w:eastAsia="tr-TR"/>
                    </w:rPr>
                  </w:pP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w:t>
                  </w:r>
                  <w:r w:rsidRPr="0069675C">
                    <w:rPr>
                      <w:rFonts w:ascii="Times New Roman" w:eastAsia="Times New Roman" w:hAnsi="Times New Roman" w:cs="Times New Roman"/>
                      <w:i/>
                      <w:iCs/>
                      <w:sz w:val="24"/>
                      <w:szCs w:val="24"/>
                      <w:lang w:eastAsia="tr-TR"/>
                    </w:rPr>
                    <w:t>lomo de cerdo adobado, pincho moruno, careta de cerdo adobada, costilla de cerdo adobada, Kasseler, Bräte,</w:t>
                  </w:r>
                  <w:r w:rsidRPr="0069675C">
                    <w:rPr>
                      <w:rFonts w:ascii="Times New Roman" w:eastAsia="Times New Roman" w:hAnsi="Times New Roman" w:cs="Times New Roman"/>
                      <w:sz w:val="24"/>
                      <w:szCs w:val="24"/>
                      <w:lang w:eastAsia="tr-TR"/>
                    </w:rPr>
                    <w:t> </w:t>
                  </w:r>
                  <w:r w:rsidRPr="0069675C">
                    <w:rPr>
                      <w:rFonts w:ascii="Times New Roman" w:eastAsia="Times New Roman" w:hAnsi="Times New Roman" w:cs="Times New Roman"/>
                      <w:i/>
                      <w:iCs/>
                      <w:sz w:val="24"/>
                      <w:szCs w:val="24"/>
                      <w:lang w:eastAsia="tr-TR"/>
                    </w:rPr>
                    <w:t>Surfleisch, toorvorst, šašlõkk, ahjupraad, kiełbasa surowa biała, kiełbasa surowa metka,</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tatar wołowy (danie tatarskie)</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260</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Asetik asit</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F75CC6" w:rsidP="0060490B">
                  <w:pPr>
                    <w:shd w:val="clear" w:color="auto" w:fill="FFFFFF"/>
                    <w:spacing w:after="0" w:line="240" w:lineRule="auto"/>
                    <w:jc w:val="both"/>
                    <w:rPr>
                      <w:rFonts w:ascii="Times New Roman" w:eastAsia="Times New Roman" w:hAnsi="Times New Roman" w:cs="Times New Roman"/>
                      <w:sz w:val="24"/>
                      <w:szCs w:val="24"/>
                      <w:highlight w:val="yellow"/>
                      <w:lang w:eastAsia="tr-TR"/>
                    </w:rPr>
                  </w:pPr>
                  <w:r w:rsidRPr="0069675C">
                    <w:rPr>
                      <w:rFonts w:ascii="Times New Roman" w:eastAsia="Times New Roman" w:hAnsi="Times New Roman" w:cs="Times New Roman"/>
                      <w:sz w:val="24"/>
                      <w:szCs w:val="24"/>
                      <w:lang w:eastAsia="tr-TR"/>
                    </w:rPr>
                    <w:t>sadece katkı maddeleri ve tuz dışında diğer bileşenlerin de eklendiği hazır ambalajlı hazırlanmış et karışımları ve kıymadan elde edilen hazırlanmış et karışımları</w:t>
                  </w:r>
                </w:p>
              </w:tc>
            </w:tr>
            <w:tr w:rsidR="00C56AEA"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tcPr>
                <w:p w:rsidR="00C56AEA" w:rsidRPr="0069675C" w:rsidRDefault="00C56AEA" w:rsidP="00C56AEA">
                  <w:pPr>
                    <w:rPr>
                      <w:rFonts w:ascii="Times New Roman" w:hAnsi="Times New Roman" w:cs="Times New Roman"/>
                      <w:sz w:val="24"/>
                      <w:szCs w:val="24"/>
                    </w:rPr>
                  </w:pPr>
                  <w:r w:rsidRPr="0069675C">
                    <w:rPr>
                      <w:rFonts w:ascii="Times New Roman" w:hAnsi="Times New Roman" w:cs="Times New Roman"/>
                      <w:sz w:val="24"/>
                      <w:szCs w:val="24"/>
                    </w:rPr>
                    <w:t>E 261</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C56AEA" w:rsidRPr="0069675C" w:rsidRDefault="00C56AEA" w:rsidP="00C56AEA">
                  <w:pPr>
                    <w:rPr>
                      <w:rFonts w:ascii="Times New Roman" w:hAnsi="Times New Roman" w:cs="Times New Roman"/>
                      <w:sz w:val="24"/>
                      <w:szCs w:val="24"/>
                    </w:rPr>
                  </w:pPr>
                  <w:r w:rsidRPr="0069675C">
                    <w:rPr>
                      <w:rFonts w:ascii="Times New Roman" w:hAnsi="Times New Roman" w:cs="Times New Roman"/>
                      <w:sz w:val="24"/>
                      <w:szCs w:val="24"/>
                    </w:rPr>
                    <w:t>Potasyum asetatlar</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C56AEA" w:rsidRPr="0069675C" w:rsidRDefault="00C56AEA" w:rsidP="00C56AEA">
                  <w:pPr>
                    <w:rPr>
                      <w:rFonts w:ascii="Times New Roman" w:hAnsi="Times New Roman" w:cs="Times New Roman"/>
                      <w:i/>
                      <w:sz w:val="24"/>
                      <w:szCs w:val="24"/>
                    </w:rPr>
                  </w:pPr>
                  <w:r w:rsidRPr="0069675C">
                    <w:rPr>
                      <w:rFonts w:ascii="Times New Roman" w:hAnsi="Times New Roman" w:cs="Times New Roman"/>
                      <w:i/>
                      <w:sz w:val="24"/>
                      <w:szCs w:val="24"/>
                    </w:rPr>
                    <w:t>quantum satis</w:t>
                  </w:r>
                </w:p>
                <w:p w:rsidR="00734119" w:rsidRPr="0069675C" w:rsidRDefault="00734119" w:rsidP="00734119">
                  <w:pPr>
                    <w:spacing w:after="0"/>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C56AEA" w:rsidRPr="0069675C" w:rsidRDefault="00C56AEA" w:rsidP="00C56AE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tcPr>
                <w:p w:rsidR="00C56AEA" w:rsidRPr="0069675C" w:rsidRDefault="00C56AEA" w:rsidP="00C56AEA">
                  <w:pPr>
                    <w:rPr>
                      <w:rFonts w:ascii="Times New Roman" w:hAnsi="Times New Roman" w:cs="Times New Roman"/>
                      <w:sz w:val="24"/>
                      <w:szCs w:val="24"/>
                    </w:rPr>
                  </w:pPr>
                  <w:r w:rsidRPr="0069675C">
                    <w:rPr>
                      <w:rFonts w:ascii="Times New Roman" w:hAnsi="Times New Roman" w:cs="Times New Roman"/>
                      <w:sz w:val="24"/>
                      <w:szCs w:val="24"/>
                    </w:rPr>
                    <w:t>sadece katkı maddeleri ve tuz dışında diğer bileşenlerin de eklendiği hazır ambalajlı hazırlanmış et karışımları ve kıymadan elde edilen hazırlanmış et karışımları</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263</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Kalsiyum asetat</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F75CC6" w:rsidP="0060490B">
                  <w:pPr>
                    <w:shd w:val="clear" w:color="auto" w:fill="FFFFFF"/>
                    <w:spacing w:after="0" w:line="240" w:lineRule="auto"/>
                    <w:jc w:val="both"/>
                    <w:rPr>
                      <w:rFonts w:ascii="Times New Roman" w:eastAsia="Times New Roman" w:hAnsi="Times New Roman" w:cs="Times New Roman"/>
                      <w:sz w:val="24"/>
                      <w:szCs w:val="24"/>
                      <w:highlight w:val="yellow"/>
                      <w:lang w:eastAsia="tr-TR"/>
                    </w:rPr>
                  </w:pPr>
                  <w:r w:rsidRPr="0069675C">
                    <w:rPr>
                      <w:rFonts w:ascii="Times New Roman" w:eastAsia="Times New Roman" w:hAnsi="Times New Roman" w:cs="Times New Roman"/>
                      <w:sz w:val="24"/>
                      <w:szCs w:val="24"/>
                      <w:lang w:eastAsia="tr-TR"/>
                    </w:rPr>
                    <w:t>sadece katkı maddeleri ve tuz dışında diğer bileşenlerin de eklendiği hazır ambalajlı hazırlanmış et karışımları ve kıymadan elde edilen hazırlanmış et karışımları</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270</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Laktik asit</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F75CC6" w:rsidP="0060490B">
                  <w:pPr>
                    <w:shd w:val="clear" w:color="auto" w:fill="FFFFFF"/>
                    <w:spacing w:after="0" w:line="240" w:lineRule="auto"/>
                    <w:jc w:val="both"/>
                    <w:rPr>
                      <w:rFonts w:ascii="Times New Roman" w:eastAsia="Times New Roman" w:hAnsi="Times New Roman" w:cs="Times New Roman"/>
                      <w:sz w:val="24"/>
                      <w:szCs w:val="24"/>
                      <w:highlight w:val="yellow"/>
                      <w:lang w:eastAsia="tr-TR"/>
                    </w:rPr>
                  </w:pPr>
                  <w:r w:rsidRPr="0069675C">
                    <w:rPr>
                      <w:rFonts w:ascii="Times New Roman" w:eastAsia="Times New Roman" w:hAnsi="Times New Roman" w:cs="Times New Roman"/>
                      <w:sz w:val="24"/>
                      <w:szCs w:val="24"/>
                      <w:lang w:eastAsia="tr-TR"/>
                    </w:rPr>
                    <w:t>sadece katkı maddeleri ve tuz dışında diğer bileşenlerin de eklendiği hazır ambalajlı hazırlanmış et karışımları ve kıymadan elde edilen hazırlanmış et karışımları</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327</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Kalsiyum laktat</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F75CC6" w:rsidP="0060490B">
                  <w:pPr>
                    <w:shd w:val="clear" w:color="auto" w:fill="FFFFFF"/>
                    <w:spacing w:after="0" w:line="240" w:lineRule="auto"/>
                    <w:jc w:val="both"/>
                    <w:rPr>
                      <w:rFonts w:ascii="Times New Roman" w:eastAsia="Times New Roman" w:hAnsi="Times New Roman" w:cs="Times New Roman"/>
                      <w:sz w:val="24"/>
                      <w:szCs w:val="24"/>
                      <w:highlight w:val="yellow"/>
                      <w:lang w:eastAsia="tr-TR"/>
                    </w:rPr>
                  </w:pPr>
                  <w:r w:rsidRPr="0069675C">
                    <w:rPr>
                      <w:rFonts w:ascii="Times New Roman" w:eastAsia="Times New Roman" w:hAnsi="Times New Roman" w:cs="Times New Roman"/>
                      <w:sz w:val="24"/>
                      <w:szCs w:val="24"/>
                      <w:lang w:eastAsia="tr-TR"/>
                    </w:rPr>
                    <w:t>sadece katkı maddeleri ve tuz dışında diğer bileşenlerin de eklendiği hazır ambalajlı hazırlanmış et karışımları ve kıymadan elde edilen hazırlanmış et karışımları</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401</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Sodyum aljinat</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F165BC" w:rsidRPr="0069675C" w:rsidRDefault="00F165BC"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w:t>
                  </w:r>
                  <w:r w:rsidR="00C63181"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 xml:space="preserve">bileşenlerin içerisine enjekte edildiği karışımlar; </w:t>
                  </w:r>
                  <w:r w:rsidR="00C63181" w:rsidRPr="0069675C">
                    <w:rPr>
                      <w:rFonts w:ascii="Times New Roman" w:eastAsia="Times New Roman" w:hAnsi="Times New Roman" w:cs="Times New Roman"/>
                      <w:sz w:val="24"/>
                      <w:szCs w:val="24"/>
                      <w:lang w:eastAsia="tr-TR"/>
                    </w:rPr>
                    <w:t>farklı şekilde</w:t>
                  </w:r>
                  <w:r w:rsidRPr="0069675C">
                    <w:rPr>
                      <w:rFonts w:ascii="Times New Roman" w:eastAsia="Times New Roman" w:hAnsi="Times New Roman" w:cs="Times New Roman"/>
                      <w:sz w:val="24"/>
                      <w:szCs w:val="24"/>
                      <w:lang w:eastAsia="tr-TR"/>
                    </w:rPr>
                    <w:t xml:space="preserve"> işlenen et parçalarından oluşan et karışımları (kıyılan, dilimlenen veya işle</w:t>
                  </w:r>
                  <w:r w:rsidR="00C63181" w:rsidRPr="0069675C">
                    <w:rPr>
                      <w:rFonts w:ascii="Times New Roman" w:eastAsia="Times New Roman" w:hAnsi="Times New Roman" w:cs="Times New Roman"/>
                      <w:sz w:val="24"/>
                      <w:szCs w:val="24"/>
                      <w:lang w:eastAsia="tr-TR"/>
                    </w:rPr>
                    <w:t>m gören</w:t>
                  </w:r>
                  <w:r w:rsidRPr="0069675C">
                    <w:rPr>
                      <w:rFonts w:ascii="Times New Roman" w:eastAsia="Times New Roman" w:hAnsi="Times New Roman" w:cs="Times New Roman"/>
                      <w:sz w:val="24"/>
                      <w:szCs w:val="24"/>
                      <w:lang w:eastAsia="tr-TR"/>
                    </w:rPr>
                    <w:t xml:space="preserve"> ve bunların birleştirildiği karışımlar)</w:t>
                  </w:r>
                  <w:r w:rsidR="00C63181" w:rsidRPr="0069675C">
                    <w:rPr>
                      <w:rFonts w:ascii="Times New Roman" w:eastAsia="Times New Roman" w:hAnsi="Times New Roman" w:cs="Times New Roman"/>
                      <w:sz w:val="24"/>
                      <w:szCs w:val="24"/>
                      <w:lang w:eastAsia="tr-TR"/>
                    </w:rPr>
                    <w:t>.</w:t>
                  </w:r>
                </w:p>
                <w:p w:rsidR="00C63181" w:rsidRPr="0069675C" w:rsidRDefault="00C63181" w:rsidP="0060490B">
                  <w:pPr>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C63181" w:rsidP="00C63181">
                  <w:pPr>
                    <w:shd w:val="clear" w:color="auto" w:fill="FFFFFF"/>
                    <w:spacing w:after="0" w:line="240" w:lineRule="auto"/>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lastRenderedPageBreak/>
                    <w:t>B</w:t>
                  </w:r>
                  <w:r w:rsidR="00E10A2F" w:rsidRPr="0069675C">
                    <w:rPr>
                      <w:rFonts w:ascii="Times New Roman" w:eastAsia="Times New Roman" w:hAnsi="Times New Roman" w:cs="Times New Roman"/>
                      <w:i/>
                      <w:iCs/>
                      <w:sz w:val="24"/>
                      <w:szCs w:val="24"/>
                      <w:lang w:eastAsia="tr-TR"/>
                    </w:rPr>
                    <w:t>ifteki,</w:t>
                  </w:r>
                  <w:r w:rsidRPr="0069675C">
                    <w:rPr>
                      <w:rFonts w:ascii="Times New Roman" w:eastAsia="Times New Roman" w:hAnsi="Times New Roman" w:cs="Times New Roman"/>
                      <w:i/>
                      <w:iCs/>
                      <w:sz w:val="24"/>
                      <w:szCs w:val="24"/>
                      <w:lang w:eastAsia="tr-TR"/>
                    </w:rPr>
                    <w:t xml:space="preserve"> </w:t>
                  </w:r>
                  <w:r w:rsidR="00E10A2F" w:rsidRPr="0069675C">
                    <w:rPr>
                      <w:rFonts w:ascii="Times New Roman" w:eastAsia="Times New Roman" w:hAnsi="Times New Roman" w:cs="Times New Roman"/>
                      <w:i/>
                      <w:iCs/>
                      <w:sz w:val="24"/>
                      <w:szCs w:val="24"/>
                      <w:lang w:eastAsia="tr-TR"/>
                    </w:rPr>
                    <w:t xml:space="preserve">soutzoukaki, </w:t>
                  </w:r>
                  <w:r w:rsidRPr="0069675C">
                    <w:rPr>
                      <w:rFonts w:ascii="Times New Roman" w:eastAsia="Times New Roman" w:hAnsi="Times New Roman" w:cs="Times New Roman"/>
                      <w:i/>
                      <w:iCs/>
                      <w:sz w:val="24"/>
                      <w:szCs w:val="24"/>
                      <w:lang w:eastAsia="tr-TR"/>
                    </w:rPr>
                    <w:t>k</w:t>
                  </w:r>
                  <w:r w:rsidR="00E10A2F" w:rsidRPr="0069675C">
                    <w:rPr>
                      <w:rFonts w:ascii="Times New Roman" w:eastAsia="Times New Roman" w:hAnsi="Times New Roman" w:cs="Times New Roman"/>
                      <w:i/>
                      <w:iCs/>
                      <w:sz w:val="24"/>
                      <w:szCs w:val="24"/>
                      <w:lang w:eastAsia="tr-TR"/>
                    </w:rPr>
                    <w:t>ebap</w:t>
                  </w:r>
                  <w:r w:rsidR="008426B6" w:rsidRPr="0069675C">
                    <w:rPr>
                      <w:rFonts w:ascii="Times New Roman" w:eastAsia="Times New Roman" w:hAnsi="Times New Roman" w:cs="Times New Roman"/>
                      <w:i/>
                      <w:iCs/>
                      <w:sz w:val="24"/>
                      <w:szCs w:val="24"/>
                      <w:lang w:eastAsia="tr-TR"/>
                    </w:rPr>
                    <w:t xml:space="preserve"> </w:t>
                  </w:r>
                  <w:r w:rsidR="00E10A2F" w:rsidRPr="0069675C">
                    <w:rPr>
                      <w:rFonts w:ascii="Times New Roman" w:eastAsia="Times New Roman" w:hAnsi="Times New Roman" w:cs="Times New Roman"/>
                      <w:i/>
                      <w:iCs/>
                      <w:sz w:val="24"/>
                      <w:szCs w:val="24"/>
                      <w:lang w:eastAsia="tr-TR"/>
                    </w:rPr>
                    <w:t>gyros</w:t>
                  </w:r>
                  <w:r w:rsidR="00E10A2F" w:rsidRPr="0069675C">
                    <w:rPr>
                      <w:rFonts w:ascii="Times New Roman" w:eastAsia="Times New Roman" w:hAnsi="Times New Roman" w:cs="Times New Roman"/>
                      <w:sz w:val="24"/>
                      <w:szCs w:val="24"/>
                      <w:lang w:eastAsia="tr-TR"/>
                    </w:rPr>
                    <w:t> </w:t>
                  </w:r>
                  <w:r w:rsidRPr="0069675C">
                    <w:rPr>
                      <w:rFonts w:ascii="Times New Roman" w:eastAsia="Times New Roman" w:hAnsi="Times New Roman" w:cs="Times New Roman"/>
                      <w:sz w:val="24"/>
                      <w:szCs w:val="24"/>
                      <w:lang w:eastAsia="tr-TR"/>
                    </w:rPr>
                    <w:t>ve</w:t>
                  </w:r>
                  <w:r w:rsidR="00E10A2F" w:rsidRPr="0069675C">
                    <w:rPr>
                      <w:rFonts w:ascii="Times New Roman" w:eastAsia="Times New Roman" w:hAnsi="Times New Roman" w:cs="Times New Roman"/>
                      <w:sz w:val="24"/>
                      <w:szCs w:val="24"/>
                      <w:lang w:eastAsia="tr-TR"/>
                    </w:rPr>
                    <w:t> </w:t>
                  </w:r>
                  <w:r w:rsidR="00E10A2F" w:rsidRPr="0069675C">
                    <w:rPr>
                      <w:rFonts w:ascii="Times New Roman" w:eastAsia="Times New Roman" w:hAnsi="Times New Roman" w:cs="Times New Roman"/>
                      <w:i/>
                      <w:iCs/>
                      <w:sz w:val="24"/>
                      <w:szCs w:val="24"/>
                      <w:lang w:eastAsia="tr-TR"/>
                    </w:rPr>
                    <w:t>souvlaki</w:t>
                  </w:r>
                  <w:r w:rsidR="00F75CC6" w:rsidRPr="0069675C">
                    <w:rPr>
                      <w:rFonts w:ascii="Times New Roman" w:eastAsia="Times New Roman" w:hAnsi="Times New Roman" w:cs="Times New Roman"/>
                      <w:i/>
                      <w:iCs/>
                      <w:sz w:val="24"/>
                      <w:szCs w:val="24"/>
                      <w:lang w:eastAsia="tr-TR"/>
                    </w:rPr>
                    <w:t xml:space="preserve"> </w:t>
                  </w:r>
                  <w:r w:rsidRPr="0069675C">
                    <w:rPr>
                      <w:rFonts w:ascii="Times New Roman" w:eastAsia="Times New Roman" w:hAnsi="Times New Roman" w:cs="Times New Roman"/>
                      <w:iCs/>
                      <w:sz w:val="24"/>
                      <w:szCs w:val="24"/>
                      <w:lang w:eastAsia="tr-TR"/>
                    </w:rPr>
                    <w:t>hariç</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E 402</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Potasyum aljinat</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C63181" w:rsidRPr="0069675C" w:rsidRDefault="00C63181" w:rsidP="00C63181">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w:t>
                  </w:r>
                </w:p>
                <w:p w:rsidR="00C63181" w:rsidRPr="0069675C" w:rsidRDefault="00C63181" w:rsidP="00C63181">
                  <w:pPr>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C63181" w:rsidP="00C63181">
                  <w:pPr>
                    <w:shd w:val="clear" w:color="auto" w:fill="FFFFFF"/>
                    <w:spacing w:after="0" w:line="240" w:lineRule="auto"/>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Bifteki, soutzoukaki, kebap</w:t>
                  </w:r>
                  <w:r w:rsidR="008426B6" w:rsidRPr="0069675C">
                    <w:rPr>
                      <w:rFonts w:ascii="Times New Roman" w:eastAsia="Times New Roman" w:hAnsi="Times New Roman" w:cs="Times New Roman"/>
                      <w:i/>
                      <w:iCs/>
                      <w:sz w:val="24"/>
                      <w:szCs w:val="24"/>
                      <w:lang w:eastAsia="tr-TR"/>
                    </w:rPr>
                    <w:t xml:space="preserve"> </w:t>
                  </w:r>
                  <w:r w:rsidRPr="0069675C">
                    <w:rPr>
                      <w:rFonts w:ascii="Times New Roman" w:eastAsia="Times New Roman" w:hAnsi="Times New Roman" w:cs="Times New Roman"/>
                      <w:i/>
                      <w:iCs/>
                      <w:sz w:val="24"/>
                      <w:szCs w:val="24"/>
                      <w:lang w:eastAsia="tr-TR"/>
                    </w:rPr>
                    <w:t>gyros</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 xml:space="preserve">souvlaki </w:t>
                  </w:r>
                  <w:r w:rsidRPr="0069675C">
                    <w:rPr>
                      <w:rFonts w:ascii="Times New Roman" w:eastAsia="Times New Roman" w:hAnsi="Times New Roman" w:cs="Times New Roman"/>
                      <w:iCs/>
                      <w:sz w:val="24"/>
                      <w:szCs w:val="24"/>
                      <w:lang w:eastAsia="tr-TR"/>
                    </w:rPr>
                    <w:t>hariç</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403</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Amonyum aljinat</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C63181" w:rsidRPr="0069675C" w:rsidRDefault="00C63181" w:rsidP="00C63181">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w:t>
                  </w:r>
                </w:p>
                <w:p w:rsidR="00C63181" w:rsidRPr="0069675C" w:rsidRDefault="00C63181" w:rsidP="00C63181">
                  <w:pPr>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C63181" w:rsidP="008426B6">
                  <w:pPr>
                    <w:shd w:val="clear" w:color="auto" w:fill="FFFFFF"/>
                    <w:spacing w:after="0" w:line="240" w:lineRule="auto"/>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Bifteki, soutzoukaki, kebap</w:t>
                  </w:r>
                  <w:r w:rsidR="008426B6" w:rsidRPr="0069675C">
                    <w:rPr>
                      <w:rFonts w:ascii="Times New Roman" w:eastAsia="Times New Roman" w:hAnsi="Times New Roman" w:cs="Times New Roman"/>
                      <w:i/>
                      <w:iCs/>
                      <w:sz w:val="24"/>
                      <w:szCs w:val="24"/>
                      <w:lang w:eastAsia="tr-TR"/>
                    </w:rPr>
                    <w:t xml:space="preserve"> </w:t>
                  </w:r>
                  <w:r w:rsidRPr="0069675C">
                    <w:rPr>
                      <w:rFonts w:ascii="Times New Roman" w:eastAsia="Times New Roman" w:hAnsi="Times New Roman" w:cs="Times New Roman"/>
                      <w:i/>
                      <w:iCs/>
                      <w:sz w:val="24"/>
                      <w:szCs w:val="24"/>
                      <w:lang w:eastAsia="tr-TR"/>
                    </w:rPr>
                    <w:t>gyros</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 xml:space="preserve">souvlaki </w:t>
                  </w:r>
                  <w:r w:rsidRPr="0069675C">
                    <w:rPr>
                      <w:rFonts w:ascii="Times New Roman" w:eastAsia="Times New Roman" w:hAnsi="Times New Roman" w:cs="Times New Roman"/>
                      <w:iCs/>
                      <w:sz w:val="24"/>
                      <w:szCs w:val="24"/>
                      <w:lang w:eastAsia="tr-TR"/>
                    </w:rPr>
                    <w:t>hariç</w:t>
                  </w:r>
                  <w:r w:rsidR="00E10A2F" w:rsidRPr="0069675C">
                    <w:rPr>
                      <w:rFonts w:ascii="Times New Roman" w:eastAsia="Times New Roman" w:hAnsi="Times New Roman" w:cs="Times New Roman"/>
                      <w:sz w:val="24"/>
                      <w:szCs w:val="24"/>
                      <w:lang w:eastAsia="tr-TR"/>
                    </w:rPr>
                    <w:t xml:space="preserve"> </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404</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Kalsiyum aljinat</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w:t>
                  </w:r>
                </w:p>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p>
                <w:p w:rsidR="008426B6" w:rsidRPr="0069675C" w:rsidRDefault="008426B6" w:rsidP="008426B6">
                  <w:pPr>
                    <w:shd w:val="clear" w:color="auto" w:fill="FFFFFF"/>
                    <w:spacing w:after="0" w:line="240" w:lineRule="auto"/>
                    <w:jc w:val="both"/>
                    <w:rPr>
                      <w:rFonts w:ascii="Times New Roman" w:eastAsia="Times New Roman" w:hAnsi="Times New Roman" w:cs="Times New Roman"/>
                      <w:i/>
                      <w:iCs/>
                      <w:sz w:val="24"/>
                      <w:szCs w:val="24"/>
                      <w:lang w:eastAsia="tr-TR"/>
                    </w:rPr>
                  </w:pPr>
                  <w:r w:rsidRPr="0069675C">
                    <w:rPr>
                      <w:rFonts w:ascii="Times New Roman" w:eastAsia="Times New Roman" w:hAnsi="Times New Roman" w:cs="Times New Roman"/>
                      <w:i/>
                      <w:iCs/>
                      <w:sz w:val="24"/>
                      <w:szCs w:val="24"/>
                      <w:lang w:eastAsia="tr-TR"/>
                    </w:rPr>
                    <w:t>Bifteki, soutzoukaki, kebap,</w:t>
                  </w:r>
                </w:p>
                <w:p w:rsidR="00E10A2F"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gyros</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 xml:space="preserve">souvlaki </w:t>
                  </w:r>
                  <w:r w:rsidRPr="0069675C">
                    <w:rPr>
                      <w:rFonts w:ascii="Times New Roman" w:eastAsia="Times New Roman" w:hAnsi="Times New Roman" w:cs="Times New Roman"/>
                      <w:iCs/>
                      <w:sz w:val="24"/>
                      <w:szCs w:val="24"/>
                      <w:lang w:eastAsia="tr-TR"/>
                    </w:rPr>
                    <w:t>hariç</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407</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Karragenan</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w:t>
                  </w:r>
                </w:p>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p>
                <w:p w:rsidR="008426B6" w:rsidRPr="0069675C" w:rsidRDefault="008426B6" w:rsidP="008426B6">
                  <w:pPr>
                    <w:shd w:val="clear" w:color="auto" w:fill="FFFFFF"/>
                    <w:spacing w:after="0" w:line="240" w:lineRule="auto"/>
                    <w:jc w:val="both"/>
                    <w:rPr>
                      <w:rFonts w:ascii="Times New Roman" w:eastAsia="Times New Roman" w:hAnsi="Times New Roman" w:cs="Times New Roman"/>
                      <w:i/>
                      <w:iCs/>
                      <w:sz w:val="24"/>
                      <w:szCs w:val="24"/>
                      <w:lang w:eastAsia="tr-TR"/>
                    </w:rPr>
                  </w:pPr>
                  <w:r w:rsidRPr="0069675C">
                    <w:rPr>
                      <w:rFonts w:ascii="Times New Roman" w:eastAsia="Times New Roman" w:hAnsi="Times New Roman" w:cs="Times New Roman"/>
                      <w:i/>
                      <w:iCs/>
                      <w:sz w:val="24"/>
                      <w:szCs w:val="24"/>
                      <w:lang w:eastAsia="tr-TR"/>
                    </w:rPr>
                    <w:t>Bifteki, soutzoukaki, kebap,</w:t>
                  </w:r>
                </w:p>
                <w:p w:rsidR="00E10A2F"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gyros</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 xml:space="preserve">souvlaki </w:t>
                  </w:r>
                  <w:r w:rsidRPr="0069675C">
                    <w:rPr>
                      <w:rFonts w:ascii="Times New Roman" w:eastAsia="Times New Roman" w:hAnsi="Times New Roman" w:cs="Times New Roman"/>
                      <w:iCs/>
                      <w:sz w:val="24"/>
                      <w:szCs w:val="24"/>
                      <w:lang w:eastAsia="tr-TR"/>
                    </w:rPr>
                    <w:t>hariç</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407a</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hAnsi="Times New Roman" w:cs="Times New Roman"/>
                      <w:sz w:val="24"/>
                      <w:szCs w:val="24"/>
                    </w:rPr>
                    <w:t>İşlenmiş eucheuma deniz yosunu</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i/>
                      <w:sz w:val="24"/>
                      <w:szCs w:val="24"/>
                      <w:lang w:eastAsia="tr-TR"/>
                    </w:rPr>
                  </w:pPr>
                  <w:r w:rsidRPr="0069675C">
                    <w:rPr>
                      <w:rFonts w:ascii="Times New Roman" w:eastAsia="Times New Roman" w:hAnsi="Times New Roman" w:cs="Times New Roman"/>
                      <w:i/>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w:t>
                  </w:r>
                </w:p>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p>
                <w:p w:rsidR="008426B6" w:rsidRPr="0069675C" w:rsidRDefault="008426B6" w:rsidP="008426B6">
                  <w:pPr>
                    <w:shd w:val="clear" w:color="auto" w:fill="FFFFFF"/>
                    <w:spacing w:after="0" w:line="240" w:lineRule="auto"/>
                    <w:jc w:val="both"/>
                    <w:rPr>
                      <w:rFonts w:ascii="Times New Roman" w:eastAsia="Times New Roman" w:hAnsi="Times New Roman" w:cs="Times New Roman"/>
                      <w:i/>
                      <w:iCs/>
                      <w:sz w:val="24"/>
                      <w:szCs w:val="24"/>
                      <w:lang w:eastAsia="tr-TR"/>
                    </w:rPr>
                  </w:pPr>
                  <w:r w:rsidRPr="0069675C">
                    <w:rPr>
                      <w:rFonts w:ascii="Times New Roman" w:eastAsia="Times New Roman" w:hAnsi="Times New Roman" w:cs="Times New Roman"/>
                      <w:i/>
                      <w:iCs/>
                      <w:sz w:val="24"/>
                      <w:szCs w:val="24"/>
                      <w:lang w:eastAsia="tr-TR"/>
                    </w:rPr>
                    <w:t>Bifteki, soutzoukaki, kebap,</w:t>
                  </w:r>
                </w:p>
                <w:p w:rsidR="00E10A2F"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gyros</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 xml:space="preserve">souvlaki </w:t>
                  </w:r>
                  <w:r w:rsidRPr="0069675C">
                    <w:rPr>
                      <w:rFonts w:ascii="Times New Roman" w:eastAsia="Times New Roman" w:hAnsi="Times New Roman" w:cs="Times New Roman"/>
                      <w:iCs/>
                      <w:sz w:val="24"/>
                      <w:szCs w:val="24"/>
                      <w:lang w:eastAsia="tr-TR"/>
                    </w:rPr>
                    <w:t>hariç</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E 410</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Locust bean gum/ Keçiboynuzu gamı</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i/>
                      <w:sz w:val="24"/>
                      <w:szCs w:val="24"/>
                      <w:lang w:eastAsia="tr-TR"/>
                    </w:rPr>
                  </w:pPr>
                  <w:r w:rsidRPr="0069675C">
                    <w:rPr>
                      <w:rFonts w:ascii="Times New Roman" w:eastAsia="Times New Roman" w:hAnsi="Times New Roman" w:cs="Times New Roman"/>
                      <w:i/>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w:t>
                  </w:r>
                </w:p>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p>
                <w:p w:rsidR="008426B6" w:rsidRPr="0069675C" w:rsidRDefault="008426B6" w:rsidP="008426B6">
                  <w:pPr>
                    <w:shd w:val="clear" w:color="auto" w:fill="FFFFFF"/>
                    <w:spacing w:after="0" w:line="240" w:lineRule="auto"/>
                    <w:jc w:val="both"/>
                    <w:rPr>
                      <w:rFonts w:ascii="Times New Roman" w:eastAsia="Times New Roman" w:hAnsi="Times New Roman" w:cs="Times New Roman"/>
                      <w:i/>
                      <w:iCs/>
                      <w:sz w:val="24"/>
                      <w:szCs w:val="24"/>
                      <w:lang w:eastAsia="tr-TR"/>
                    </w:rPr>
                  </w:pPr>
                  <w:r w:rsidRPr="0069675C">
                    <w:rPr>
                      <w:rFonts w:ascii="Times New Roman" w:eastAsia="Times New Roman" w:hAnsi="Times New Roman" w:cs="Times New Roman"/>
                      <w:i/>
                      <w:iCs/>
                      <w:sz w:val="24"/>
                      <w:szCs w:val="24"/>
                      <w:lang w:eastAsia="tr-TR"/>
                    </w:rPr>
                    <w:t>Bifteki, soutzoukaki, kebap,</w:t>
                  </w:r>
                </w:p>
                <w:p w:rsidR="00E10A2F"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gyros</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 xml:space="preserve">souvlaki </w:t>
                  </w:r>
                  <w:r w:rsidRPr="0069675C">
                    <w:rPr>
                      <w:rFonts w:ascii="Times New Roman" w:eastAsia="Times New Roman" w:hAnsi="Times New Roman" w:cs="Times New Roman"/>
                      <w:iCs/>
                      <w:sz w:val="24"/>
                      <w:szCs w:val="24"/>
                      <w:lang w:eastAsia="tr-TR"/>
                    </w:rPr>
                    <w:t>hariç</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412</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Guar gam</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i/>
                      <w:sz w:val="24"/>
                      <w:szCs w:val="24"/>
                      <w:lang w:eastAsia="tr-TR"/>
                    </w:rPr>
                  </w:pPr>
                  <w:r w:rsidRPr="0069675C">
                    <w:rPr>
                      <w:rFonts w:ascii="Times New Roman" w:eastAsia="Times New Roman" w:hAnsi="Times New Roman" w:cs="Times New Roman"/>
                      <w:i/>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w:t>
                  </w:r>
                </w:p>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p>
                <w:p w:rsidR="008426B6" w:rsidRPr="0069675C" w:rsidRDefault="008426B6" w:rsidP="008426B6">
                  <w:pPr>
                    <w:shd w:val="clear" w:color="auto" w:fill="FFFFFF"/>
                    <w:spacing w:after="0" w:line="240" w:lineRule="auto"/>
                    <w:jc w:val="both"/>
                    <w:rPr>
                      <w:rFonts w:ascii="Times New Roman" w:eastAsia="Times New Roman" w:hAnsi="Times New Roman" w:cs="Times New Roman"/>
                      <w:i/>
                      <w:iCs/>
                      <w:sz w:val="24"/>
                      <w:szCs w:val="24"/>
                      <w:lang w:eastAsia="tr-TR"/>
                    </w:rPr>
                  </w:pPr>
                  <w:r w:rsidRPr="0069675C">
                    <w:rPr>
                      <w:rFonts w:ascii="Times New Roman" w:eastAsia="Times New Roman" w:hAnsi="Times New Roman" w:cs="Times New Roman"/>
                      <w:i/>
                      <w:iCs/>
                      <w:sz w:val="24"/>
                      <w:szCs w:val="24"/>
                      <w:lang w:eastAsia="tr-TR"/>
                    </w:rPr>
                    <w:t>Bifteki, soutzoukaki, kebap,</w:t>
                  </w:r>
                </w:p>
                <w:p w:rsidR="00E10A2F"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gyros</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 xml:space="preserve">souvlaki </w:t>
                  </w:r>
                  <w:r w:rsidRPr="0069675C">
                    <w:rPr>
                      <w:rFonts w:ascii="Times New Roman" w:eastAsia="Times New Roman" w:hAnsi="Times New Roman" w:cs="Times New Roman"/>
                      <w:iCs/>
                      <w:sz w:val="24"/>
                      <w:szCs w:val="24"/>
                      <w:lang w:eastAsia="tr-TR"/>
                    </w:rPr>
                    <w:t>hariç</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413</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Tragacanth /</w:t>
                  </w:r>
                  <w:r w:rsidRPr="0069675C">
                    <w:rPr>
                      <w:rFonts w:ascii="Times New Roman" w:hAnsi="Times New Roman" w:cs="Times New Roman"/>
                      <w:sz w:val="24"/>
                      <w:szCs w:val="24"/>
                    </w:rPr>
                    <w:t xml:space="preserve"> </w:t>
                  </w:r>
                  <w:r w:rsidRPr="0069675C">
                    <w:rPr>
                      <w:rFonts w:ascii="Times New Roman" w:eastAsia="Times New Roman" w:hAnsi="Times New Roman" w:cs="Times New Roman"/>
                      <w:sz w:val="24"/>
                      <w:szCs w:val="24"/>
                      <w:lang w:eastAsia="tr-TR"/>
                    </w:rPr>
                    <w:t xml:space="preserve">Kitre gamı </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i/>
                      <w:sz w:val="24"/>
                      <w:szCs w:val="24"/>
                      <w:lang w:eastAsia="tr-TR"/>
                    </w:rPr>
                  </w:pPr>
                  <w:r w:rsidRPr="0069675C">
                    <w:rPr>
                      <w:rFonts w:ascii="Times New Roman" w:eastAsia="Times New Roman" w:hAnsi="Times New Roman" w:cs="Times New Roman"/>
                      <w:i/>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w:t>
                  </w:r>
                </w:p>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p>
                <w:p w:rsidR="008426B6" w:rsidRPr="0069675C" w:rsidRDefault="008426B6" w:rsidP="008426B6">
                  <w:pPr>
                    <w:shd w:val="clear" w:color="auto" w:fill="FFFFFF"/>
                    <w:spacing w:after="0" w:line="240" w:lineRule="auto"/>
                    <w:jc w:val="both"/>
                    <w:rPr>
                      <w:rFonts w:ascii="Times New Roman" w:eastAsia="Times New Roman" w:hAnsi="Times New Roman" w:cs="Times New Roman"/>
                      <w:i/>
                      <w:iCs/>
                      <w:sz w:val="24"/>
                      <w:szCs w:val="24"/>
                      <w:lang w:eastAsia="tr-TR"/>
                    </w:rPr>
                  </w:pPr>
                  <w:r w:rsidRPr="0069675C">
                    <w:rPr>
                      <w:rFonts w:ascii="Times New Roman" w:eastAsia="Times New Roman" w:hAnsi="Times New Roman" w:cs="Times New Roman"/>
                      <w:i/>
                      <w:iCs/>
                      <w:sz w:val="24"/>
                      <w:szCs w:val="24"/>
                      <w:lang w:eastAsia="tr-TR"/>
                    </w:rPr>
                    <w:t>Bifteki, soutzoukaki, kebap,</w:t>
                  </w:r>
                </w:p>
                <w:p w:rsidR="00E10A2F"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gyros</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 xml:space="preserve">souvlaki </w:t>
                  </w:r>
                  <w:r w:rsidRPr="0069675C">
                    <w:rPr>
                      <w:rFonts w:ascii="Times New Roman" w:eastAsia="Times New Roman" w:hAnsi="Times New Roman" w:cs="Times New Roman"/>
                      <w:iCs/>
                      <w:sz w:val="24"/>
                      <w:szCs w:val="24"/>
                      <w:lang w:eastAsia="tr-TR"/>
                    </w:rPr>
                    <w:t>hariç</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415</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Ksantan gam</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i/>
                      <w:sz w:val="24"/>
                      <w:szCs w:val="24"/>
                      <w:lang w:eastAsia="tr-TR"/>
                    </w:rPr>
                  </w:pPr>
                  <w:r w:rsidRPr="0069675C">
                    <w:rPr>
                      <w:rFonts w:ascii="Times New Roman" w:eastAsia="Times New Roman" w:hAnsi="Times New Roman" w:cs="Times New Roman"/>
                      <w:i/>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w:t>
                  </w:r>
                </w:p>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p>
                <w:p w:rsidR="008426B6" w:rsidRPr="0069675C" w:rsidRDefault="008426B6" w:rsidP="008426B6">
                  <w:pPr>
                    <w:shd w:val="clear" w:color="auto" w:fill="FFFFFF"/>
                    <w:spacing w:after="0" w:line="240" w:lineRule="auto"/>
                    <w:jc w:val="both"/>
                    <w:rPr>
                      <w:rFonts w:ascii="Times New Roman" w:eastAsia="Times New Roman" w:hAnsi="Times New Roman" w:cs="Times New Roman"/>
                      <w:i/>
                      <w:iCs/>
                      <w:sz w:val="24"/>
                      <w:szCs w:val="24"/>
                      <w:lang w:eastAsia="tr-TR"/>
                    </w:rPr>
                  </w:pPr>
                  <w:r w:rsidRPr="0069675C">
                    <w:rPr>
                      <w:rFonts w:ascii="Times New Roman" w:eastAsia="Times New Roman" w:hAnsi="Times New Roman" w:cs="Times New Roman"/>
                      <w:i/>
                      <w:iCs/>
                      <w:sz w:val="24"/>
                      <w:szCs w:val="24"/>
                      <w:lang w:eastAsia="tr-TR"/>
                    </w:rPr>
                    <w:t>Bifteki, soutzoukaki, kebap,</w:t>
                  </w:r>
                </w:p>
                <w:p w:rsidR="00E10A2F"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gyros</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 xml:space="preserve">souvlaki </w:t>
                  </w:r>
                  <w:r w:rsidRPr="0069675C">
                    <w:rPr>
                      <w:rFonts w:ascii="Times New Roman" w:eastAsia="Times New Roman" w:hAnsi="Times New Roman" w:cs="Times New Roman"/>
                      <w:iCs/>
                      <w:sz w:val="24"/>
                      <w:szCs w:val="24"/>
                      <w:lang w:eastAsia="tr-TR"/>
                    </w:rPr>
                    <w:t>hariç</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500</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Sodyum karbonatlar</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only poultry meat preparations, </w:t>
                  </w:r>
                  <w:r w:rsidRPr="0069675C">
                    <w:rPr>
                      <w:rFonts w:ascii="Times New Roman" w:eastAsia="Times New Roman" w:hAnsi="Times New Roman" w:cs="Times New Roman"/>
                      <w:i/>
                      <w:iCs/>
                      <w:sz w:val="24"/>
                      <w:szCs w:val="24"/>
                      <w:lang w:eastAsia="tr-TR"/>
                    </w:rPr>
                    <w:t>mici, bifteki, soutzoukaki, kebap, seftalia, ćevapčići</w:t>
                  </w:r>
                  <w:r w:rsidRPr="0069675C">
                    <w:rPr>
                      <w:rFonts w:ascii="Times New Roman" w:eastAsia="Times New Roman" w:hAnsi="Times New Roman" w:cs="Times New Roman"/>
                      <w:sz w:val="24"/>
                      <w:szCs w:val="24"/>
                      <w:lang w:eastAsia="tr-TR"/>
                    </w:rPr>
                    <w:t> and </w:t>
                  </w:r>
                  <w:r w:rsidRPr="0069675C">
                    <w:rPr>
                      <w:rFonts w:ascii="Times New Roman" w:eastAsia="Times New Roman" w:hAnsi="Times New Roman" w:cs="Times New Roman"/>
                      <w:i/>
                      <w:iCs/>
                      <w:sz w:val="24"/>
                      <w:szCs w:val="24"/>
                      <w:lang w:eastAsia="tr-TR"/>
                    </w:rPr>
                    <w:t>pljeskavice</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1414</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val="en-US" w:eastAsia="tr-TR"/>
                    </w:rPr>
                    <w:t>Asetillendirilmiş dinişasta fosfat</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w:t>
                  </w:r>
                  <w:r w:rsidR="00E10A2F" w:rsidRPr="0069675C">
                    <w:rPr>
                      <w:rFonts w:ascii="Times New Roman" w:eastAsia="Times New Roman" w:hAnsi="Times New Roman" w:cs="Times New Roman"/>
                      <w:sz w:val="24"/>
                      <w:szCs w:val="24"/>
                      <w:lang w:eastAsia="tr-TR"/>
                    </w:rPr>
                    <w:t>, </w:t>
                  </w:r>
                </w:p>
                <w:p w:rsidR="00E10A2F" w:rsidRPr="0069675C" w:rsidRDefault="00E10A2F"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gyros, souvlaki, bifteki, soutzoukaki, kebap</w:t>
                  </w:r>
                  <w:r w:rsidRPr="0069675C">
                    <w:rPr>
                      <w:rFonts w:ascii="Times New Roman" w:eastAsia="Times New Roman" w:hAnsi="Times New Roman" w:cs="Times New Roman"/>
                      <w:sz w:val="24"/>
                      <w:szCs w:val="24"/>
                      <w:lang w:eastAsia="tr-TR"/>
                    </w:rPr>
                    <w:t> </w:t>
                  </w:r>
                  <w:r w:rsidR="008426B6" w:rsidRPr="0069675C">
                    <w:rPr>
                      <w:rFonts w:ascii="Times New Roman" w:eastAsia="Times New Roman" w:hAnsi="Times New Roman" w:cs="Times New Roman"/>
                      <w:sz w:val="24"/>
                      <w:szCs w:val="24"/>
                      <w:lang w:eastAsia="tr-TR"/>
                    </w:rPr>
                    <w:t>ve</w:t>
                  </w:r>
                  <w:r w:rsidRPr="0069675C">
                    <w:rPr>
                      <w:rFonts w:ascii="Times New Roman" w:eastAsia="Times New Roman" w:hAnsi="Times New Roman" w:cs="Times New Roman"/>
                      <w:sz w:val="24"/>
                      <w:szCs w:val="24"/>
                      <w:lang w:eastAsia="tr-TR"/>
                    </w:rPr>
                    <w:t> </w:t>
                  </w:r>
                  <w:r w:rsidRPr="0069675C">
                    <w:rPr>
                      <w:rFonts w:ascii="Times New Roman" w:eastAsia="Times New Roman" w:hAnsi="Times New Roman" w:cs="Times New Roman"/>
                      <w:i/>
                      <w:iCs/>
                      <w:sz w:val="24"/>
                      <w:szCs w:val="24"/>
                      <w:lang w:eastAsia="tr-TR"/>
                    </w:rPr>
                    <w:t>seftalia</w:t>
                  </w:r>
                </w:p>
              </w:tc>
            </w:tr>
            <w:tr w:rsidR="00E10A2F" w:rsidRPr="0069675C" w:rsidTr="00B41149">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E 1442</w:t>
                  </w:r>
                </w:p>
              </w:tc>
              <w:tc>
                <w:tcPr>
                  <w:tcW w:w="9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val="en-US" w:eastAsia="tr-TR"/>
                    </w:rPr>
                    <w:t>Hidroksi propil dinişasta fosfat</w:t>
                  </w:r>
                </w:p>
              </w:tc>
              <w:tc>
                <w:tcPr>
                  <w:tcW w:w="71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48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158"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8426B6"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bileşenlerin içerisine enjekte edildiği karışımlar; farklı şekilde işlenen et parçalarından oluşan et karışımları (kıyılan, dilimlenen veya işlem gören ve bunların birleştirildiği karışımlar), </w:t>
                  </w:r>
                </w:p>
                <w:p w:rsidR="00E10A2F" w:rsidRPr="0069675C" w:rsidRDefault="008426B6" w:rsidP="008426B6">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gyros, souvlaki, bifteki, soutzoukaki, kebap</w:t>
                  </w:r>
                  <w:r w:rsidRPr="0069675C">
                    <w:rPr>
                      <w:rFonts w:ascii="Times New Roman" w:eastAsia="Times New Roman" w:hAnsi="Times New Roman" w:cs="Times New Roman"/>
                      <w:sz w:val="24"/>
                      <w:szCs w:val="24"/>
                      <w:lang w:eastAsia="tr-TR"/>
                    </w:rPr>
                    <w:t> ve </w:t>
                  </w:r>
                  <w:r w:rsidRPr="0069675C">
                    <w:rPr>
                      <w:rFonts w:ascii="Times New Roman" w:eastAsia="Times New Roman" w:hAnsi="Times New Roman" w:cs="Times New Roman"/>
                      <w:i/>
                      <w:iCs/>
                      <w:sz w:val="24"/>
                      <w:szCs w:val="24"/>
                      <w:lang w:eastAsia="tr-TR"/>
                    </w:rPr>
                    <w:t>seftalia</w:t>
                  </w:r>
                </w:p>
              </w:tc>
            </w:tr>
            <w:tr w:rsidR="00E10A2F" w:rsidRPr="0069675C" w:rsidTr="008E21AE">
              <w:trPr>
                <w:trHeight w:val="762"/>
              </w:trPr>
              <w:tc>
                <w:tcPr>
                  <w:tcW w:w="672"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4328" w:type="pct"/>
                  <w:gridSpan w:val="4"/>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B41149" w:rsidRPr="0069675C" w:rsidRDefault="00B41149" w:rsidP="00B41149">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hAnsi="Times New Roman" w:cs="Times New Roman"/>
                      <w:sz w:val="24"/>
                      <w:szCs w:val="24"/>
                    </w:rPr>
                    <w:t xml:space="preserve"> </w:t>
                  </w:r>
                  <w:r w:rsidR="001C1223" w:rsidRPr="0069675C">
                    <w:rPr>
                      <w:rFonts w:ascii="Times New Roman" w:hAnsi="Times New Roman" w:cs="Times New Roman"/>
                      <w:sz w:val="24"/>
                      <w:szCs w:val="24"/>
                    </w:rPr>
                    <w:t xml:space="preserve">(7): </w:t>
                  </w:r>
                  <w:r w:rsidR="001C1223" w:rsidRPr="0069675C">
                    <w:rPr>
                      <w:rFonts w:ascii="Times New Roman" w:eastAsia="Times New Roman" w:hAnsi="Times New Roman" w:cs="Times New Roman"/>
                      <w:sz w:val="24"/>
                      <w:szCs w:val="24"/>
                      <w:lang w:eastAsia="tr-TR"/>
                    </w:rPr>
                    <w:t>Üretim sırasında eklenebilecek maksimum miktar, NaNO</w:t>
                  </w:r>
                  <w:r w:rsidR="001C1223" w:rsidRPr="0069675C">
                    <w:rPr>
                      <w:rFonts w:ascii="Times New Roman" w:eastAsia="Times New Roman" w:hAnsi="Times New Roman" w:cs="Times New Roman"/>
                      <w:sz w:val="24"/>
                      <w:szCs w:val="24"/>
                      <w:vertAlign w:val="subscript"/>
                      <w:lang w:eastAsia="tr-TR"/>
                    </w:rPr>
                    <w:t>2</w:t>
                  </w:r>
                  <w:r w:rsidR="001C1223" w:rsidRPr="0069675C">
                    <w:rPr>
                      <w:rFonts w:ascii="Times New Roman" w:eastAsia="Times New Roman" w:hAnsi="Times New Roman" w:cs="Times New Roman"/>
                      <w:sz w:val="24"/>
                      <w:szCs w:val="24"/>
                      <w:lang w:eastAsia="tr-TR"/>
                    </w:rPr>
                    <w:t xml:space="preserve"> or NaNO</w:t>
                  </w:r>
                  <w:r w:rsidR="001C1223" w:rsidRPr="0069675C">
                    <w:rPr>
                      <w:rFonts w:ascii="Times New Roman" w:eastAsia="Times New Roman" w:hAnsi="Times New Roman" w:cs="Times New Roman"/>
                      <w:sz w:val="24"/>
                      <w:szCs w:val="24"/>
                      <w:vertAlign w:val="subscript"/>
                      <w:lang w:eastAsia="tr-TR"/>
                    </w:rPr>
                    <w:t>3</w:t>
                  </w:r>
                  <w:r w:rsidR="001C1223" w:rsidRPr="0069675C">
                    <w:rPr>
                      <w:rFonts w:ascii="Times New Roman" w:eastAsia="Times New Roman" w:hAnsi="Times New Roman" w:cs="Times New Roman"/>
                      <w:sz w:val="24"/>
                      <w:szCs w:val="24"/>
                      <w:lang w:eastAsia="tr-TR"/>
                    </w:rPr>
                    <w:t xml:space="preserve"> cinsinden ifade edilir. </w:t>
                  </w:r>
                </w:p>
                <w:p w:rsidR="001C1223" w:rsidRPr="0069675C" w:rsidRDefault="001C1223" w:rsidP="001C1223">
                  <w:pPr>
                    <w:shd w:val="clear" w:color="auto" w:fill="FFFFFF"/>
                    <w:spacing w:after="0" w:line="240" w:lineRule="auto"/>
                    <w:jc w:val="both"/>
                    <w:rPr>
                      <w:rFonts w:ascii="Times New Roman" w:eastAsia="Times New Roman" w:hAnsi="Times New Roman" w:cs="Times New Roman"/>
                      <w:sz w:val="24"/>
                      <w:szCs w:val="24"/>
                      <w:lang w:eastAsia="tr-TR"/>
                    </w:rPr>
                  </w:pPr>
                </w:p>
              </w:tc>
            </w:tr>
          </w:tbl>
          <w:p w:rsidR="00E10A2F" w:rsidRPr="0069675C" w:rsidRDefault="00E10A2F" w:rsidP="0060490B">
            <w:pPr>
              <w:shd w:val="clear" w:color="auto" w:fill="FFFFFF"/>
              <w:spacing w:after="0" w:line="240" w:lineRule="auto"/>
              <w:jc w:val="both"/>
              <w:rPr>
                <w:rFonts w:ascii="Times New Roman" w:eastAsia="Times New Roman" w:hAnsi="Times New Roman" w:cs="Times New Roman"/>
                <w:sz w:val="24"/>
                <w:szCs w:val="24"/>
                <w:lang w:eastAsia="tr-TR"/>
              </w:rPr>
            </w:pPr>
          </w:p>
        </w:tc>
      </w:tr>
    </w:tbl>
    <w:p w:rsidR="007574AB" w:rsidRPr="0069675C" w:rsidRDefault="007574AB" w:rsidP="00E10A2F">
      <w:pPr>
        <w:shd w:val="clear" w:color="auto" w:fill="FFFFFF"/>
        <w:spacing w:after="0" w:line="240" w:lineRule="auto"/>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7574AB" w:rsidRPr="0069675C" w:rsidRDefault="007574AB" w:rsidP="00E10A2F">
      <w:pPr>
        <w:shd w:val="clear" w:color="auto" w:fill="FFFFFF"/>
        <w:spacing w:after="0" w:line="240" w:lineRule="auto"/>
        <w:jc w:val="both"/>
        <w:rPr>
          <w:rFonts w:ascii="Times New Roman" w:eastAsia="Times New Roman" w:hAnsi="Times New Roman" w:cs="Times New Roman"/>
          <w:sz w:val="24"/>
          <w:szCs w:val="24"/>
          <w:lang w:eastAsia="tr-TR"/>
        </w:rPr>
      </w:pPr>
    </w:p>
    <w:p w:rsidR="007574AB" w:rsidRPr="0069675C" w:rsidRDefault="007574AB" w:rsidP="007574AB">
      <w:pPr>
        <w:pStyle w:val="ListeParagraf"/>
        <w:numPr>
          <w:ilvl w:val="0"/>
          <w:numId w:val="2"/>
        </w:numPr>
        <w:shd w:val="clear" w:color="auto" w:fill="FFFFFF"/>
        <w:spacing w:after="0" w:line="240" w:lineRule="auto"/>
        <w:ind w:left="709" w:hanging="425"/>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(66) numaralı dipnot aşağıdaki ile yer değiştirmiştir.</w:t>
      </w:r>
    </w:p>
    <w:p w:rsidR="007574AB" w:rsidRPr="0069675C" w:rsidRDefault="007574AB" w:rsidP="007574AB">
      <w:pPr>
        <w:pStyle w:val="ListeParagraf"/>
        <w:shd w:val="clear" w:color="auto" w:fill="FFFFFF"/>
        <w:spacing w:after="0" w:line="240" w:lineRule="auto"/>
        <w:ind w:left="1080"/>
        <w:jc w:val="both"/>
        <w:rPr>
          <w:rFonts w:ascii="Times New Roman" w:eastAsia="Times New Roman" w:hAnsi="Times New Roman" w:cs="Times New Roman"/>
          <w:sz w:val="24"/>
          <w:szCs w:val="24"/>
          <w:lang w:eastAsia="tr-TR"/>
        </w:rPr>
      </w:pPr>
    </w:p>
    <w:p w:rsidR="007574AB" w:rsidRPr="0069675C" w:rsidRDefault="007574AB" w:rsidP="007574AB">
      <w:pPr>
        <w:pStyle w:val="ListeParagraf"/>
        <w:shd w:val="clear" w:color="auto" w:fill="FFFFFF"/>
        <w:spacing w:after="0" w:line="240" w:lineRule="auto"/>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“(66): E 120 koşineal, karminik asit, karminler adlı renklendiriciden hazırlanan alüminyum laklardan gelen alüminyum için maksimum miktar 1,5 mg/kg’dır. Diğer alüminyum laklar kullanılamaz.”</w:t>
      </w:r>
    </w:p>
    <w:p w:rsidR="007574AB" w:rsidRPr="0069675C" w:rsidRDefault="007574AB" w:rsidP="007574AB">
      <w:pPr>
        <w:pStyle w:val="ListeParagraf"/>
        <w:shd w:val="clear" w:color="auto" w:fill="FFFFFF"/>
        <w:spacing w:after="0" w:line="240" w:lineRule="auto"/>
        <w:ind w:left="0" w:firstLine="284"/>
        <w:jc w:val="both"/>
        <w:rPr>
          <w:rFonts w:ascii="Times New Roman" w:eastAsia="Times New Roman" w:hAnsi="Times New Roman" w:cs="Times New Roman"/>
          <w:sz w:val="24"/>
          <w:szCs w:val="24"/>
          <w:lang w:eastAsia="tr-TR"/>
        </w:rPr>
      </w:pPr>
    </w:p>
    <w:p w:rsidR="00E10A2F" w:rsidRPr="0069675C" w:rsidRDefault="00E10A2F" w:rsidP="008E21AE">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(08.2) numaralı kategori başlığı aşağıdaki ile yer değiştirmiş,</w:t>
      </w:r>
    </w:p>
    <w:p w:rsidR="00561048" w:rsidRPr="0069675C" w:rsidRDefault="00561048" w:rsidP="00561048">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561048" w:rsidP="00E10A2F">
      <w:pPr>
        <w:shd w:val="clear" w:color="auto" w:fill="FFFFFF"/>
        <w:spacing w:after="0" w:line="240" w:lineRule="auto"/>
        <w:ind w:left="360"/>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8753" w:type="dxa"/>
        <w:tblInd w:w="142" w:type="dxa"/>
        <w:tblLook w:val="04A0" w:firstRow="1" w:lastRow="0" w:firstColumn="1" w:lastColumn="0" w:noHBand="0" w:noVBand="1"/>
      </w:tblPr>
      <w:tblGrid>
        <w:gridCol w:w="1347"/>
        <w:gridCol w:w="7406"/>
      </w:tblGrid>
      <w:tr w:rsidR="00E10A2F" w:rsidRPr="0069675C" w:rsidTr="0060490B">
        <w:trPr>
          <w:trHeight w:val="622"/>
        </w:trPr>
        <w:tc>
          <w:tcPr>
            <w:tcW w:w="1347" w:type="dxa"/>
            <w:tcBorders>
              <w:left w:val="nil"/>
            </w:tcBorders>
          </w:tcPr>
          <w:p w:rsidR="00E10A2F" w:rsidRPr="0069675C" w:rsidRDefault="00E10A2F" w:rsidP="0060490B">
            <w:pPr>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08.3</w:t>
            </w:r>
          </w:p>
        </w:tc>
        <w:tc>
          <w:tcPr>
            <w:tcW w:w="7406" w:type="dxa"/>
            <w:tcBorders>
              <w:right w:val="nil"/>
            </w:tcBorders>
          </w:tcPr>
          <w:p w:rsidR="00E10A2F" w:rsidRPr="0069675C" w:rsidRDefault="00443057" w:rsidP="0060490B">
            <w:pPr>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Et ürünleri</w:t>
            </w:r>
          </w:p>
        </w:tc>
      </w:tr>
    </w:tbl>
    <w:p w:rsidR="00E10A2F" w:rsidRPr="0069675C" w:rsidRDefault="00561048" w:rsidP="00E10A2F">
      <w:pPr>
        <w:shd w:val="clear" w:color="auto" w:fill="FFFFFF"/>
        <w:spacing w:after="0" w:line="240" w:lineRule="auto"/>
        <w:ind w:left="360"/>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 </w:t>
      </w:r>
    </w:p>
    <w:p w:rsidR="00561048" w:rsidRPr="0069675C" w:rsidRDefault="00561048" w:rsidP="00E10A2F">
      <w:pPr>
        <w:shd w:val="clear" w:color="auto" w:fill="FFFFFF"/>
        <w:spacing w:after="0" w:line="240" w:lineRule="auto"/>
        <w:ind w:left="360"/>
        <w:jc w:val="both"/>
        <w:rPr>
          <w:rFonts w:ascii="Times New Roman" w:eastAsia="Times New Roman" w:hAnsi="Times New Roman" w:cs="Times New Roman"/>
          <w:sz w:val="24"/>
          <w:szCs w:val="24"/>
          <w:lang w:eastAsia="tr-TR"/>
        </w:rPr>
      </w:pPr>
    </w:p>
    <w:p w:rsidR="00E10A2F" w:rsidRPr="0069675C" w:rsidRDefault="00E10A2F" w:rsidP="008E21AE">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(08.2.1) numaralı kategori başlığı aşağıdaki ile yer değiştirmiş,</w:t>
      </w:r>
    </w:p>
    <w:p w:rsidR="00E10A2F" w:rsidRPr="0069675C" w:rsidRDefault="00561048" w:rsidP="00561048">
      <w:pPr>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t>“</w:t>
      </w:r>
    </w:p>
    <w:tbl>
      <w:tblPr>
        <w:tblW w:w="4642" w:type="pct"/>
        <w:tblInd w:w="19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53"/>
        <w:gridCol w:w="7369"/>
      </w:tblGrid>
      <w:tr w:rsidR="00E10A2F" w:rsidRPr="0069675C" w:rsidTr="00561048">
        <w:trPr>
          <w:trHeight w:val="560"/>
        </w:trPr>
        <w:tc>
          <w:tcPr>
            <w:tcW w:w="625"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08.3.1</w:t>
            </w:r>
          </w:p>
        </w:tc>
        <w:tc>
          <w:tcPr>
            <w:tcW w:w="4375"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443057"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Isıl işlem görmemiş et ürünleri</w:t>
            </w:r>
          </w:p>
        </w:tc>
      </w:tr>
    </w:tbl>
    <w:p w:rsidR="00E10A2F" w:rsidRPr="0069675C" w:rsidRDefault="00561048" w:rsidP="00E10A2F">
      <w:pPr>
        <w:ind w:firstLine="708"/>
        <w:rPr>
          <w:rFonts w:ascii="Times New Roman" w:hAnsi="Times New Roman" w:cs="Times New Roman"/>
          <w:sz w:val="24"/>
          <w:szCs w:val="24"/>
          <w:lang w:eastAsia="tr-TR"/>
        </w:rPr>
      </w:pP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t>”</w:t>
      </w:r>
    </w:p>
    <w:p w:rsidR="00E10A2F" w:rsidRPr="0069675C" w:rsidRDefault="00E10A2F" w:rsidP="008E21AE">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(08.2.2) numaralı kategori başlığı aşağıdaki ile yer değiştirmiş,</w:t>
      </w:r>
    </w:p>
    <w:p w:rsidR="00E10A2F" w:rsidRPr="0069675C" w:rsidRDefault="00561048" w:rsidP="00561048">
      <w:pPr>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t>“</w:t>
      </w:r>
    </w:p>
    <w:tbl>
      <w:tblPr>
        <w:tblW w:w="479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7"/>
        <w:gridCol w:w="7606"/>
      </w:tblGrid>
      <w:tr w:rsidR="00E10A2F" w:rsidRPr="0069675C" w:rsidTr="0060490B">
        <w:trPr>
          <w:trHeight w:val="601"/>
        </w:trPr>
        <w:tc>
          <w:tcPr>
            <w:tcW w:w="625"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08.3.2</w:t>
            </w:r>
          </w:p>
        </w:tc>
        <w:tc>
          <w:tcPr>
            <w:tcW w:w="4375"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443057"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Isıl işlem görmüş et ürünleri</w:t>
            </w:r>
          </w:p>
        </w:tc>
      </w:tr>
    </w:tbl>
    <w:p w:rsidR="00E10A2F" w:rsidRPr="0069675C" w:rsidRDefault="00561048" w:rsidP="00561048">
      <w:pPr>
        <w:pStyle w:val="ListeParagraf"/>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t xml:space="preserve">      ”</w:t>
      </w:r>
    </w:p>
    <w:p w:rsidR="00E10A2F" w:rsidRPr="0069675C" w:rsidRDefault="00E10A2F" w:rsidP="008E21AE">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(08.2.3) numaralı kategori başlığı aşağıdaki ile yer değiştirmiş,</w:t>
      </w:r>
    </w:p>
    <w:p w:rsidR="000A0106" w:rsidRPr="0069675C" w:rsidRDefault="000A0106" w:rsidP="000A0106">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561048" w:rsidP="00561048">
      <w:pPr>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t>“</w:t>
      </w:r>
    </w:p>
    <w:tbl>
      <w:tblPr>
        <w:tblW w:w="479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7"/>
        <w:gridCol w:w="7606"/>
      </w:tblGrid>
      <w:tr w:rsidR="00E10A2F" w:rsidRPr="0069675C" w:rsidTr="0060490B">
        <w:trPr>
          <w:trHeight w:val="601"/>
        </w:trPr>
        <w:tc>
          <w:tcPr>
            <w:tcW w:w="625"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08.3.3</w:t>
            </w:r>
          </w:p>
        </w:tc>
        <w:tc>
          <w:tcPr>
            <w:tcW w:w="4375"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Et için süslemeler,</w:t>
            </w:r>
            <w:r w:rsidR="00074E32" w:rsidRPr="0069675C">
              <w:rPr>
                <w:rFonts w:ascii="Times New Roman" w:eastAsia="Times New Roman" w:hAnsi="Times New Roman" w:cs="Times New Roman"/>
                <w:color w:val="444444"/>
                <w:sz w:val="24"/>
                <w:szCs w:val="24"/>
                <w:lang w:eastAsia="tr-TR"/>
              </w:rPr>
              <w:t xml:space="preserve"> </w:t>
            </w:r>
            <w:r w:rsidR="00443057" w:rsidRPr="0069675C">
              <w:rPr>
                <w:rFonts w:ascii="Times New Roman" w:eastAsia="Times New Roman" w:hAnsi="Times New Roman" w:cs="Times New Roman"/>
                <w:color w:val="444444"/>
                <w:sz w:val="24"/>
                <w:szCs w:val="24"/>
                <w:lang w:eastAsia="tr-TR"/>
              </w:rPr>
              <w:t>kaplamalar ve kılıflar</w:t>
            </w:r>
          </w:p>
        </w:tc>
      </w:tr>
    </w:tbl>
    <w:p w:rsidR="00E10A2F" w:rsidRPr="0069675C" w:rsidRDefault="00561048" w:rsidP="00561048">
      <w:pPr>
        <w:pStyle w:val="ListeParagraf"/>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t xml:space="preserve">       ”</w:t>
      </w:r>
    </w:p>
    <w:p w:rsidR="00E10A2F" w:rsidRDefault="00E10A2F" w:rsidP="008E21AE">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(08.2.4) numaralı kategori başlığı aşağıdaki ile yer değiştirmiş,</w:t>
      </w:r>
    </w:p>
    <w:p w:rsidR="008E21AE" w:rsidRDefault="008E21AE" w:rsidP="008E21AE">
      <w:pPr>
        <w:shd w:val="clear" w:color="auto" w:fill="FFFFFF"/>
        <w:spacing w:after="0" w:line="240" w:lineRule="auto"/>
        <w:jc w:val="both"/>
        <w:rPr>
          <w:rFonts w:ascii="Times New Roman" w:eastAsia="Times New Roman" w:hAnsi="Times New Roman" w:cs="Times New Roman"/>
          <w:sz w:val="24"/>
          <w:szCs w:val="24"/>
          <w:lang w:eastAsia="tr-TR"/>
        </w:rPr>
      </w:pPr>
    </w:p>
    <w:p w:rsidR="008E21AE" w:rsidRDefault="008E21AE" w:rsidP="00561048">
      <w:pPr>
        <w:spacing w:after="0"/>
        <w:rPr>
          <w:rFonts w:ascii="Times New Roman" w:hAnsi="Times New Roman" w:cs="Times New Roman"/>
          <w:sz w:val="24"/>
          <w:szCs w:val="24"/>
          <w:lang w:eastAsia="tr-TR"/>
        </w:rPr>
      </w:pPr>
    </w:p>
    <w:p w:rsidR="008E21AE" w:rsidRDefault="008E21AE" w:rsidP="00561048">
      <w:pPr>
        <w:spacing w:after="0"/>
        <w:rPr>
          <w:rFonts w:ascii="Times New Roman" w:hAnsi="Times New Roman" w:cs="Times New Roman"/>
          <w:sz w:val="24"/>
          <w:szCs w:val="24"/>
          <w:lang w:eastAsia="tr-TR"/>
        </w:rPr>
      </w:pPr>
    </w:p>
    <w:p w:rsidR="00E10A2F" w:rsidRPr="0069675C" w:rsidRDefault="00561048" w:rsidP="00561048">
      <w:pPr>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lastRenderedPageBreak/>
        <w:t>“</w:t>
      </w:r>
    </w:p>
    <w:tbl>
      <w:tblPr>
        <w:tblW w:w="479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7"/>
        <w:gridCol w:w="7606"/>
      </w:tblGrid>
      <w:tr w:rsidR="00E10A2F" w:rsidRPr="0069675C" w:rsidTr="0060490B">
        <w:trPr>
          <w:trHeight w:val="601"/>
        </w:trPr>
        <w:tc>
          <w:tcPr>
            <w:tcW w:w="625"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08.3.4</w:t>
            </w:r>
          </w:p>
        </w:tc>
        <w:tc>
          <w:tcPr>
            <w:tcW w:w="4375"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Nitrit ve nitratlarla ilgili özel hükümler içeren g</w:t>
            </w:r>
            <w:r w:rsidR="00443057" w:rsidRPr="0069675C">
              <w:rPr>
                <w:rFonts w:ascii="Times New Roman" w:eastAsia="Times New Roman" w:hAnsi="Times New Roman" w:cs="Times New Roman"/>
                <w:color w:val="444444"/>
                <w:sz w:val="24"/>
                <w:szCs w:val="24"/>
                <w:lang w:eastAsia="tr-TR"/>
              </w:rPr>
              <w:t>eleneksel kürlenmiş et ürünleri</w:t>
            </w:r>
          </w:p>
        </w:tc>
      </w:tr>
    </w:tbl>
    <w:p w:rsidR="00E10A2F" w:rsidRPr="0069675C" w:rsidRDefault="00561048" w:rsidP="00561048">
      <w:pPr>
        <w:pStyle w:val="ListeParagraf"/>
        <w:spacing w:after="0"/>
        <w:jc w:val="right"/>
        <w:rPr>
          <w:rFonts w:ascii="Times New Roman" w:hAnsi="Times New Roman" w:cs="Times New Roman"/>
          <w:sz w:val="24"/>
          <w:szCs w:val="24"/>
          <w:lang w:eastAsia="tr-TR"/>
        </w:rPr>
      </w:pPr>
      <w:r w:rsidRPr="0069675C">
        <w:rPr>
          <w:rFonts w:ascii="Times New Roman" w:hAnsi="Times New Roman" w:cs="Times New Roman"/>
          <w:sz w:val="24"/>
          <w:szCs w:val="24"/>
          <w:lang w:eastAsia="tr-TR"/>
        </w:rPr>
        <w:t>”</w:t>
      </w:r>
    </w:p>
    <w:p w:rsidR="000A0106" w:rsidRPr="0069675C" w:rsidRDefault="000A0106" w:rsidP="00561048">
      <w:pPr>
        <w:pStyle w:val="ListeParagraf"/>
        <w:spacing w:after="0"/>
        <w:jc w:val="right"/>
        <w:rPr>
          <w:rFonts w:ascii="Times New Roman" w:hAnsi="Times New Roman" w:cs="Times New Roman"/>
          <w:sz w:val="24"/>
          <w:szCs w:val="24"/>
          <w:lang w:eastAsia="tr-TR"/>
        </w:rPr>
      </w:pPr>
    </w:p>
    <w:p w:rsidR="00E10A2F" w:rsidRPr="0069675C" w:rsidRDefault="00E10A2F" w:rsidP="008E21AE">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(08.2.4.1) numaralı kategori başlığı aşağıdaki ile yer değiştirmiş,</w:t>
      </w:r>
    </w:p>
    <w:p w:rsidR="000A0106" w:rsidRPr="0069675C" w:rsidRDefault="000A0106" w:rsidP="000A0106">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561048" w:rsidP="00561048">
      <w:pPr>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t>“</w:t>
      </w:r>
    </w:p>
    <w:tbl>
      <w:tblPr>
        <w:tblW w:w="479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7"/>
        <w:gridCol w:w="7606"/>
      </w:tblGrid>
      <w:tr w:rsidR="00E10A2F" w:rsidRPr="0069675C" w:rsidTr="0060490B">
        <w:trPr>
          <w:trHeight w:val="601"/>
        </w:trPr>
        <w:tc>
          <w:tcPr>
            <w:tcW w:w="625"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08.3.4.1</w:t>
            </w:r>
          </w:p>
        </w:tc>
        <w:tc>
          <w:tcPr>
            <w:tcW w:w="4375"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Daldırma yöntemi ile kürlenmiş geleneksel ürünler (Nitrit ve/veya nitrat, tuz ve diğer bileşenleri içeren bir kürleme çözeltisine dald</w:t>
            </w:r>
            <w:r w:rsidR="00443057" w:rsidRPr="0069675C">
              <w:rPr>
                <w:rFonts w:ascii="Times New Roman" w:eastAsia="Times New Roman" w:hAnsi="Times New Roman" w:cs="Times New Roman"/>
                <w:color w:val="444444"/>
                <w:sz w:val="24"/>
                <w:szCs w:val="24"/>
                <w:lang w:eastAsia="tr-TR"/>
              </w:rPr>
              <w:t>ırılarak kürlenmiş et ürünleri)</w:t>
            </w:r>
          </w:p>
        </w:tc>
      </w:tr>
    </w:tbl>
    <w:p w:rsidR="00E10A2F" w:rsidRPr="0069675C" w:rsidRDefault="00561048" w:rsidP="00561048">
      <w:pPr>
        <w:pStyle w:val="ListeParagraf"/>
        <w:tabs>
          <w:tab w:val="left" w:pos="8220"/>
        </w:tabs>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tab/>
        <w:t xml:space="preserve">            ”</w:t>
      </w:r>
    </w:p>
    <w:p w:rsidR="000A0106" w:rsidRPr="0069675C" w:rsidRDefault="000A0106" w:rsidP="00561048">
      <w:pPr>
        <w:pStyle w:val="ListeParagraf"/>
        <w:tabs>
          <w:tab w:val="left" w:pos="8220"/>
        </w:tabs>
        <w:spacing w:after="0"/>
        <w:rPr>
          <w:rFonts w:ascii="Times New Roman" w:hAnsi="Times New Roman" w:cs="Times New Roman"/>
          <w:sz w:val="24"/>
          <w:szCs w:val="24"/>
          <w:lang w:eastAsia="tr-TR"/>
        </w:rPr>
      </w:pPr>
    </w:p>
    <w:p w:rsidR="00E10A2F" w:rsidRPr="0069675C" w:rsidRDefault="00E10A2F" w:rsidP="008E21AE">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(08.2.4.2) numaralı kategori başlığı aşağıdaki ile yer değiştirmiş,</w:t>
      </w:r>
      <w:r w:rsidR="00E53A3C" w:rsidRPr="0069675C">
        <w:rPr>
          <w:rFonts w:ascii="Times New Roman" w:eastAsia="Times New Roman" w:hAnsi="Times New Roman" w:cs="Times New Roman"/>
          <w:sz w:val="24"/>
          <w:szCs w:val="24"/>
          <w:lang w:eastAsia="tr-TR"/>
        </w:rPr>
        <w:t xml:space="preserve"> </w:t>
      </w:r>
    </w:p>
    <w:p w:rsidR="000A0106" w:rsidRPr="0069675C" w:rsidRDefault="000A0106" w:rsidP="000A0106">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561048" w:rsidP="00561048">
      <w:pPr>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t>“</w:t>
      </w:r>
    </w:p>
    <w:tbl>
      <w:tblPr>
        <w:tblW w:w="479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7"/>
        <w:gridCol w:w="7606"/>
      </w:tblGrid>
      <w:tr w:rsidR="00E10A2F" w:rsidRPr="0069675C" w:rsidTr="0060490B">
        <w:trPr>
          <w:trHeight w:val="601"/>
        </w:trPr>
        <w:tc>
          <w:tcPr>
            <w:tcW w:w="625"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08.3.4.2</w:t>
            </w:r>
          </w:p>
        </w:tc>
        <w:tc>
          <w:tcPr>
            <w:tcW w:w="4375"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Geleneksel kuru kürlenmiş ürünler (Kuru kürleme işlemi; nitrit ve/veya nitrat, tuz ve diğer bileşenleri içeren kür karışımının et yüzeyine kuru olarak uygulanmasının ardından, stabilizasyon/olgunla</w:t>
            </w:r>
            <w:r w:rsidR="00443057" w:rsidRPr="0069675C">
              <w:rPr>
                <w:rFonts w:ascii="Times New Roman" w:eastAsia="Times New Roman" w:hAnsi="Times New Roman" w:cs="Times New Roman"/>
                <w:color w:val="444444"/>
                <w:sz w:val="24"/>
                <w:szCs w:val="24"/>
                <w:lang w:eastAsia="tr-TR"/>
              </w:rPr>
              <w:t>ştırma periyodu ile devam eder)</w:t>
            </w:r>
          </w:p>
        </w:tc>
      </w:tr>
    </w:tbl>
    <w:p w:rsidR="00E10A2F" w:rsidRPr="0069675C" w:rsidRDefault="00561048" w:rsidP="00561048">
      <w:pPr>
        <w:pStyle w:val="ListeParagraf"/>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r>
      <w:r w:rsidRPr="0069675C">
        <w:rPr>
          <w:rFonts w:ascii="Times New Roman" w:hAnsi="Times New Roman" w:cs="Times New Roman"/>
          <w:sz w:val="24"/>
          <w:szCs w:val="24"/>
          <w:lang w:eastAsia="tr-TR"/>
        </w:rPr>
        <w:tab/>
        <w:t xml:space="preserve">       ”</w:t>
      </w:r>
    </w:p>
    <w:p w:rsidR="000A0106" w:rsidRPr="0069675C" w:rsidRDefault="000A0106" w:rsidP="00561048">
      <w:pPr>
        <w:pStyle w:val="ListeParagraf"/>
        <w:spacing w:after="0"/>
        <w:rPr>
          <w:rFonts w:ascii="Times New Roman" w:hAnsi="Times New Roman" w:cs="Times New Roman"/>
          <w:sz w:val="24"/>
          <w:szCs w:val="24"/>
          <w:lang w:eastAsia="tr-TR"/>
        </w:rPr>
      </w:pPr>
    </w:p>
    <w:p w:rsidR="00E10A2F" w:rsidRPr="0069675C" w:rsidRDefault="00E10A2F" w:rsidP="008E21AE">
      <w:pPr>
        <w:pStyle w:val="ListeParagraf"/>
        <w:numPr>
          <w:ilvl w:val="0"/>
          <w:numId w:val="1"/>
        </w:numPr>
        <w:shd w:val="clear" w:color="auto" w:fill="FFFFFF"/>
        <w:spacing w:after="0" w:line="240" w:lineRule="auto"/>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(08.2.4.3) numaralı kategori başlığı aşağıdaki ile yer değiştirmiş,</w:t>
      </w:r>
      <w:r w:rsidR="00E53A3C" w:rsidRPr="0069675C">
        <w:rPr>
          <w:rFonts w:ascii="Times New Roman" w:eastAsia="Times New Roman" w:hAnsi="Times New Roman" w:cs="Times New Roman"/>
          <w:color w:val="FF0000"/>
          <w:sz w:val="24"/>
          <w:szCs w:val="24"/>
          <w:lang w:eastAsia="tr-TR"/>
        </w:rPr>
        <w:t xml:space="preserve"> </w:t>
      </w:r>
    </w:p>
    <w:p w:rsidR="000A0106" w:rsidRPr="0069675C" w:rsidRDefault="000A0106" w:rsidP="000A0106">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rsidR="00E10A2F" w:rsidRPr="0069675C" w:rsidRDefault="00561048" w:rsidP="00561048">
      <w:pPr>
        <w:spacing w:after="0"/>
        <w:rPr>
          <w:rFonts w:ascii="Times New Roman" w:hAnsi="Times New Roman" w:cs="Times New Roman"/>
          <w:sz w:val="24"/>
          <w:szCs w:val="24"/>
          <w:lang w:eastAsia="tr-TR"/>
        </w:rPr>
      </w:pPr>
      <w:r w:rsidRPr="0069675C">
        <w:rPr>
          <w:rFonts w:ascii="Times New Roman" w:hAnsi="Times New Roman" w:cs="Times New Roman"/>
          <w:sz w:val="24"/>
          <w:szCs w:val="24"/>
          <w:lang w:eastAsia="tr-TR"/>
        </w:rPr>
        <w:t>“</w:t>
      </w:r>
    </w:p>
    <w:tbl>
      <w:tblPr>
        <w:tblW w:w="479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7"/>
        <w:gridCol w:w="7606"/>
      </w:tblGrid>
      <w:tr w:rsidR="00E10A2F" w:rsidRPr="0069675C" w:rsidTr="0060490B">
        <w:trPr>
          <w:trHeight w:val="601"/>
        </w:trPr>
        <w:tc>
          <w:tcPr>
            <w:tcW w:w="625" w:type="pct"/>
            <w:tcBorders>
              <w:top w:val="single" w:sz="6" w:space="0" w:color="000000"/>
              <w:left w:val="nil"/>
              <w:bottom w:val="single" w:sz="6" w:space="0" w:color="000000"/>
              <w:right w:val="single" w:sz="6" w:space="0" w:color="000000"/>
            </w:tcBorders>
            <w:tcMar>
              <w:top w:w="30" w:type="dxa"/>
              <w:left w:w="75" w:type="dxa"/>
              <w:bottom w:w="30" w:type="dxa"/>
              <w:right w:w="30" w:type="dxa"/>
            </w:tcMar>
            <w:hideMark/>
          </w:tcPr>
          <w:p w:rsidR="00E10A2F" w:rsidRPr="0069675C" w:rsidRDefault="00E10A2F"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08.3.4.3</w:t>
            </w:r>
          </w:p>
        </w:tc>
        <w:tc>
          <w:tcPr>
            <w:tcW w:w="4375" w:type="pct"/>
            <w:tcBorders>
              <w:top w:val="single" w:sz="6" w:space="0" w:color="000000"/>
              <w:left w:val="single" w:sz="6" w:space="0" w:color="000000"/>
              <w:bottom w:val="single" w:sz="6" w:space="0" w:color="000000"/>
              <w:right w:val="nil"/>
            </w:tcBorders>
            <w:tcMar>
              <w:top w:w="30" w:type="dxa"/>
              <w:left w:w="75" w:type="dxa"/>
              <w:bottom w:w="30" w:type="dxa"/>
              <w:right w:w="30" w:type="dxa"/>
            </w:tcMar>
            <w:hideMark/>
          </w:tcPr>
          <w:p w:rsidR="00E10A2F" w:rsidRPr="0069675C" w:rsidRDefault="00AF3AF7" w:rsidP="00561048">
            <w:pPr>
              <w:spacing w:after="0"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Diğer geleneksel kürlenmiş ürünler (Daldırma ve kuru kürleme işlemlerinin birlikte uygulandığı veya nitrit ve/veya nitratın bileşik bir ürün içerisinde yer aldığı veya kürleme çözeltisinin pişirme öncesinde ürünün içine enjekte edildiği ürünler)</w:t>
            </w:r>
          </w:p>
        </w:tc>
      </w:tr>
    </w:tbl>
    <w:p w:rsidR="00E10A2F" w:rsidRPr="0069675C" w:rsidRDefault="00561048" w:rsidP="00561048">
      <w:pPr>
        <w:pStyle w:val="ListeParagraf"/>
        <w:spacing w:after="0"/>
        <w:jc w:val="right"/>
        <w:rPr>
          <w:rFonts w:ascii="Times New Roman" w:hAnsi="Times New Roman" w:cs="Times New Roman"/>
          <w:sz w:val="24"/>
          <w:szCs w:val="24"/>
          <w:lang w:eastAsia="tr-TR"/>
        </w:rPr>
      </w:pPr>
      <w:r w:rsidRPr="0069675C">
        <w:rPr>
          <w:rFonts w:ascii="Times New Roman" w:hAnsi="Times New Roman" w:cs="Times New Roman"/>
          <w:sz w:val="24"/>
          <w:szCs w:val="24"/>
          <w:lang w:eastAsia="tr-TR"/>
        </w:rPr>
        <w:t xml:space="preserve"> ”</w:t>
      </w:r>
    </w:p>
    <w:p w:rsidR="00630613" w:rsidRPr="0069675C" w:rsidRDefault="00630613" w:rsidP="00561048">
      <w:pPr>
        <w:pStyle w:val="ListeParagraf"/>
        <w:spacing w:after="0"/>
        <w:rPr>
          <w:rFonts w:ascii="Times New Roman" w:hAnsi="Times New Roman" w:cs="Times New Roman"/>
          <w:sz w:val="24"/>
          <w:szCs w:val="24"/>
          <w:lang w:eastAsia="tr-TR"/>
        </w:rPr>
      </w:pPr>
    </w:p>
    <w:p w:rsidR="00630613" w:rsidRPr="0069675C" w:rsidRDefault="00630613" w:rsidP="00B41149">
      <w:pPr>
        <w:pStyle w:val="ListeParagraf"/>
        <w:numPr>
          <w:ilvl w:val="0"/>
          <w:numId w:val="1"/>
        </w:numPr>
        <w:spacing w:after="0"/>
        <w:ind w:left="0" w:firstLine="284"/>
        <w:rPr>
          <w:rFonts w:ascii="Times New Roman" w:eastAsia="Times New Roman" w:hAnsi="Times New Roman" w:cs="Times New Roman"/>
          <w:color w:val="000000"/>
          <w:sz w:val="24"/>
          <w:szCs w:val="24"/>
          <w:lang w:eastAsia="tr-TR"/>
        </w:rPr>
      </w:pPr>
      <w:r w:rsidRPr="0069675C">
        <w:rPr>
          <w:rFonts w:ascii="Times New Roman" w:eastAsia="Times New Roman" w:hAnsi="Times New Roman" w:cs="Times New Roman"/>
          <w:color w:val="000000"/>
          <w:sz w:val="24"/>
          <w:szCs w:val="24"/>
          <w:lang w:eastAsia="tr-TR"/>
        </w:rPr>
        <w:t>Kapsüller ve tabletler ve benzeri ürünleri içeren katı formdaki takviye edici gıdalar, çiğnenebilir formda olanlar hariç başlıklı (17.1) numaralı kategoride aşağıdaki değişiklikler yapılmıştır.</w:t>
      </w:r>
    </w:p>
    <w:p w:rsidR="00561048" w:rsidRPr="0069675C" w:rsidRDefault="00561048" w:rsidP="00561048">
      <w:pPr>
        <w:pStyle w:val="ListeParagraf"/>
        <w:spacing w:after="0"/>
        <w:rPr>
          <w:rFonts w:ascii="Times New Roman" w:hAnsi="Times New Roman" w:cs="Times New Roman"/>
          <w:sz w:val="24"/>
          <w:szCs w:val="24"/>
          <w:lang w:eastAsia="tr-TR"/>
        </w:rPr>
      </w:pPr>
    </w:p>
    <w:p w:rsidR="000B3C17" w:rsidRPr="0069675C" w:rsidRDefault="00630613" w:rsidP="008E21AE">
      <w:pPr>
        <w:spacing w:after="0" w:line="240" w:lineRule="atLeast"/>
        <w:ind w:firstLine="284"/>
        <w:jc w:val="both"/>
        <w:rPr>
          <w:rFonts w:ascii="Times New Roman" w:eastAsia="Times New Roman" w:hAnsi="Times New Roman" w:cs="Times New Roman"/>
          <w:color w:val="000000"/>
          <w:sz w:val="24"/>
          <w:szCs w:val="24"/>
          <w:lang w:eastAsia="tr-TR"/>
        </w:rPr>
      </w:pPr>
      <w:r w:rsidRPr="0069675C">
        <w:rPr>
          <w:rFonts w:ascii="Times New Roman" w:eastAsia="Times New Roman" w:hAnsi="Times New Roman" w:cs="Times New Roman"/>
          <w:sz w:val="24"/>
          <w:szCs w:val="24"/>
          <w:lang w:eastAsia="tr-TR"/>
        </w:rPr>
        <w:t xml:space="preserve">a) </w:t>
      </w:r>
      <w:r w:rsidR="000B3C17" w:rsidRPr="0069675C">
        <w:rPr>
          <w:rFonts w:ascii="Times New Roman" w:eastAsia="Times New Roman" w:hAnsi="Times New Roman" w:cs="Times New Roman"/>
          <w:color w:val="000000"/>
          <w:sz w:val="24"/>
          <w:szCs w:val="24"/>
          <w:lang w:eastAsia="tr-TR"/>
        </w:rPr>
        <w:t>(E 1208) kodlu katkı maddesinden sonra gelmek üzere aşağıdaki satır eklenmiş,</w:t>
      </w:r>
    </w:p>
    <w:p w:rsidR="00561048" w:rsidRPr="0069675C" w:rsidRDefault="00561048" w:rsidP="000A0106">
      <w:pPr>
        <w:spacing w:after="0" w:line="240" w:lineRule="atLeast"/>
        <w:jc w:val="both"/>
        <w:rPr>
          <w:rFonts w:ascii="Times New Roman" w:eastAsia="Times New Roman" w:hAnsi="Times New Roman" w:cs="Times New Roman"/>
          <w:b/>
          <w:bCs/>
          <w:color w:val="000000"/>
          <w:sz w:val="24"/>
          <w:szCs w:val="24"/>
          <w:lang w:eastAsia="tr-TR"/>
        </w:rPr>
      </w:pPr>
    </w:p>
    <w:p w:rsidR="00561048" w:rsidRPr="0069675C" w:rsidRDefault="00561048" w:rsidP="000A0106">
      <w:pPr>
        <w:spacing w:after="0" w:line="240" w:lineRule="atLeast"/>
        <w:ind w:firstLine="831"/>
        <w:jc w:val="both"/>
        <w:rPr>
          <w:rFonts w:ascii="Times New Roman" w:eastAsia="Times New Roman" w:hAnsi="Times New Roman" w:cs="Times New Roman"/>
          <w:color w:val="000000"/>
          <w:sz w:val="24"/>
          <w:szCs w:val="24"/>
          <w:lang w:eastAsia="tr-TR"/>
        </w:rPr>
      </w:pPr>
      <w:r w:rsidRPr="0069675C">
        <w:rPr>
          <w:rFonts w:ascii="Times New Roman" w:eastAsia="Times New Roman" w:hAnsi="Times New Roman" w:cs="Times New Roman"/>
          <w:b/>
          <w:bCs/>
          <w:color w:val="000000"/>
          <w:sz w:val="24"/>
          <w:szCs w:val="24"/>
          <w:lang w:eastAsia="tr-TR"/>
        </w:rPr>
        <w:t>“</w:t>
      </w:r>
    </w:p>
    <w:tbl>
      <w:tblPr>
        <w:tblW w:w="8356" w:type="dxa"/>
        <w:jc w:val="center"/>
        <w:tblCellMar>
          <w:left w:w="0" w:type="dxa"/>
          <w:right w:w="0" w:type="dxa"/>
        </w:tblCellMar>
        <w:tblLook w:val="04A0" w:firstRow="1" w:lastRow="0" w:firstColumn="1" w:lastColumn="0" w:noHBand="0" w:noVBand="1"/>
      </w:tblPr>
      <w:tblGrid>
        <w:gridCol w:w="1428"/>
        <w:gridCol w:w="1149"/>
        <w:gridCol w:w="1863"/>
        <w:gridCol w:w="1496"/>
        <w:gridCol w:w="811"/>
        <w:gridCol w:w="1609"/>
      </w:tblGrid>
      <w:tr w:rsidR="000B3C17" w:rsidRPr="0069675C" w:rsidTr="00561048">
        <w:trPr>
          <w:trHeight w:val="705"/>
          <w:jc w:val="center"/>
        </w:trPr>
        <w:tc>
          <w:tcPr>
            <w:tcW w:w="142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3C17" w:rsidRPr="0069675C" w:rsidRDefault="000B3C17" w:rsidP="000A0106">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b/>
                <w:bCs/>
                <w:color w:val="000000"/>
                <w:sz w:val="24"/>
                <w:szCs w:val="24"/>
                <w:lang w:eastAsia="tr-TR"/>
              </w:rPr>
              <w:t>17.1</w:t>
            </w:r>
          </w:p>
        </w:tc>
        <w:tc>
          <w:tcPr>
            <w:tcW w:w="6928" w:type="dxa"/>
            <w:gridSpan w:val="5"/>
            <w:tcBorders>
              <w:top w:val="single" w:sz="8" w:space="0" w:color="auto"/>
              <w:left w:val="nil"/>
              <w:bottom w:val="single" w:sz="8" w:space="0" w:color="auto"/>
              <w:right w:val="nil"/>
            </w:tcBorders>
            <w:tcMar>
              <w:top w:w="0" w:type="dxa"/>
              <w:left w:w="108" w:type="dxa"/>
              <w:bottom w:w="0" w:type="dxa"/>
              <w:right w:w="108" w:type="dxa"/>
            </w:tcMar>
            <w:vAlign w:val="center"/>
            <w:hideMark/>
          </w:tcPr>
          <w:p w:rsidR="000B3C17" w:rsidRPr="0069675C" w:rsidRDefault="000B3C17" w:rsidP="000A0106">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b/>
                <w:bCs/>
                <w:color w:val="000000"/>
                <w:sz w:val="24"/>
                <w:szCs w:val="24"/>
                <w:lang w:eastAsia="tr-TR"/>
              </w:rPr>
              <w:t>Kapsüller ve tabletler ve benzeri ürünleri içeren katı formdaki takviye edici gıdalar, çiğnenebilir formda olanlar hariç</w:t>
            </w:r>
          </w:p>
        </w:tc>
      </w:tr>
      <w:tr w:rsidR="000B3C17" w:rsidRPr="0069675C" w:rsidTr="00561048">
        <w:trPr>
          <w:trHeight w:val="1411"/>
          <w:jc w:val="center"/>
        </w:trPr>
        <w:tc>
          <w:tcPr>
            <w:tcW w:w="0" w:type="auto"/>
            <w:vMerge/>
            <w:tcBorders>
              <w:top w:val="single" w:sz="8" w:space="0" w:color="auto"/>
              <w:left w:val="nil"/>
              <w:bottom w:val="single" w:sz="8" w:space="0" w:color="auto"/>
              <w:right w:val="single" w:sz="8" w:space="0" w:color="auto"/>
            </w:tcBorders>
            <w:vAlign w:val="center"/>
            <w:hideMark/>
          </w:tcPr>
          <w:p w:rsidR="000B3C17" w:rsidRPr="0069675C" w:rsidRDefault="000B3C17" w:rsidP="000A0106">
            <w:pPr>
              <w:spacing w:after="0" w:line="240" w:lineRule="auto"/>
              <w:rPr>
                <w:rFonts w:ascii="Times New Roman" w:eastAsia="Times New Roman" w:hAnsi="Times New Roman" w:cs="Times New Roman"/>
                <w:sz w:val="24"/>
                <w:szCs w:val="24"/>
                <w:lang w:eastAsia="tr-TR"/>
              </w:rPr>
            </w:pP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3C17" w:rsidRPr="0069675C" w:rsidRDefault="000B3C17" w:rsidP="000A0106">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color w:val="000000"/>
                <w:sz w:val="24"/>
                <w:szCs w:val="24"/>
                <w:lang w:eastAsia="tr-TR"/>
              </w:rPr>
              <w:t>E 1209</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0AD" w:rsidRPr="0069675C" w:rsidRDefault="009440AD" w:rsidP="000A0106">
            <w:pPr>
              <w:spacing w:after="0" w:line="240" w:lineRule="atLeast"/>
              <w:rPr>
                <w:rFonts w:ascii="Times New Roman" w:eastAsia="Times New Roman" w:hAnsi="Times New Roman" w:cs="Times New Roman"/>
                <w:color w:val="000000"/>
                <w:sz w:val="24"/>
                <w:szCs w:val="24"/>
                <w:lang w:val="en-US" w:eastAsia="tr-TR"/>
              </w:rPr>
            </w:pPr>
            <w:r w:rsidRPr="0069675C">
              <w:rPr>
                <w:rFonts w:ascii="Times New Roman" w:eastAsia="Times New Roman" w:hAnsi="Times New Roman" w:cs="Times New Roman"/>
                <w:color w:val="000000"/>
                <w:sz w:val="24"/>
                <w:szCs w:val="24"/>
                <w:lang w:val="en-US" w:eastAsia="tr-TR"/>
              </w:rPr>
              <w:t>Polivinil alkol-polietilen glikol-</w:t>
            </w:r>
            <w:r w:rsidR="0000191F" w:rsidRPr="0069675C">
              <w:rPr>
                <w:rFonts w:ascii="Times New Roman" w:eastAsia="Times New Roman" w:hAnsi="Times New Roman" w:cs="Times New Roman"/>
                <w:i/>
                <w:color w:val="000000"/>
                <w:sz w:val="24"/>
                <w:szCs w:val="24"/>
                <w:lang w:val="en-US" w:eastAsia="tr-TR"/>
              </w:rPr>
              <w:t>a</w:t>
            </w:r>
            <w:r w:rsidR="00011D78" w:rsidRPr="0069675C">
              <w:rPr>
                <w:rFonts w:ascii="Times New Roman" w:eastAsia="Times New Roman" w:hAnsi="Times New Roman" w:cs="Times New Roman"/>
                <w:i/>
                <w:color w:val="000000"/>
                <w:sz w:val="24"/>
                <w:szCs w:val="24"/>
                <w:lang w:val="en-US" w:eastAsia="tr-TR"/>
              </w:rPr>
              <w:t>ş</w:t>
            </w:r>
            <w:r w:rsidRPr="0069675C">
              <w:rPr>
                <w:rFonts w:ascii="Times New Roman" w:eastAsia="Times New Roman" w:hAnsi="Times New Roman" w:cs="Times New Roman"/>
                <w:i/>
                <w:color w:val="000000"/>
                <w:sz w:val="24"/>
                <w:szCs w:val="24"/>
                <w:lang w:val="en-US" w:eastAsia="tr-TR"/>
              </w:rPr>
              <w:t>ılı</w:t>
            </w:r>
            <w:r w:rsidR="0000191F" w:rsidRPr="0069675C">
              <w:rPr>
                <w:rFonts w:ascii="Times New Roman" w:eastAsia="Times New Roman" w:hAnsi="Times New Roman" w:cs="Times New Roman"/>
                <w:color w:val="000000"/>
                <w:sz w:val="24"/>
                <w:szCs w:val="24"/>
                <w:lang w:val="en-US" w:eastAsia="tr-TR"/>
              </w:rPr>
              <w:t>-ko</w:t>
            </w:r>
            <w:r w:rsidRPr="0069675C">
              <w:rPr>
                <w:rFonts w:ascii="Times New Roman" w:eastAsia="Times New Roman" w:hAnsi="Times New Roman" w:cs="Times New Roman"/>
                <w:color w:val="000000"/>
                <w:sz w:val="24"/>
                <w:szCs w:val="24"/>
                <w:lang w:val="en-US" w:eastAsia="tr-TR"/>
              </w:rPr>
              <w:t>polimer</w:t>
            </w:r>
          </w:p>
          <w:p w:rsidR="000B3C17" w:rsidRPr="0069675C" w:rsidRDefault="000B3C17" w:rsidP="000A0106">
            <w:pPr>
              <w:spacing w:after="0" w:line="240" w:lineRule="atLeast"/>
              <w:rPr>
                <w:rFonts w:ascii="Times New Roman" w:eastAsia="Times New Roman" w:hAnsi="Times New Roman" w:cs="Times New Roman"/>
                <w:sz w:val="24"/>
                <w:szCs w:val="24"/>
                <w:lang w:eastAsia="tr-TR"/>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3C17" w:rsidRPr="0069675C" w:rsidRDefault="000B3C17" w:rsidP="000A0106">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color w:val="000000"/>
                <w:sz w:val="24"/>
                <w:szCs w:val="24"/>
                <w:lang w:eastAsia="tr-TR"/>
              </w:rPr>
              <w:t>100 000</w:t>
            </w:r>
          </w:p>
        </w:tc>
        <w:tc>
          <w:tcPr>
            <w:tcW w:w="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3C17" w:rsidRPr="0069675C" w:rsidRDefault="000B3C17" w:rsidP="000A0106">
            <w:pPr>
              <w:spacing w:after="0" w:line="240" w:lineRule="atLeast"/>
              <w:rPr>
                <w:rFonts w:ascii="Times New Roman" w:eastAsia="Times New Roman" w:hAnsi="Times New Roman" w:cs="Times New Roman"/>
                <w:sz w:val="24"/>
                <w:szCs w:val="24"/>
                <w:lang w:eastAsia="tr-TR"/>
              </w:rPr>
            </w:pPr>
          </w:p>
        </w:tc>
        <w:tc>
          <w:tcPr>
            <w:tcW w:w="1608" w:type="dxa"/>
            <w:tcBorders>
              <w:top w:val="nil"/>
              <w:left w:val="nil"/>
              <w:bottom w:val="single" w:sz="8" w:space="0" w:color="auto"/>
              <w:right w:val="nil"/>
            </w:tcBorders>
            <w:tcMar>
              <w:top w:w="0" w:type="dxa"/>
              <w:left w:w="108" w:type="dxa"/>
              <w:bottom w:w="0" w:type="dxa"/>
              <w:right w:w="108" w:type="dxa"/>
            </w:tcMar>
            <w:vAlign w:val="center"/>
            <w:hideMark/>
          </w:tcPr>
          <w:p w:rsidR="000B3C17" w:rsidRPr="0069675C" w:rsidRDefault="000B3C17" w:rsidP="000A0106">
            <w:pPr>
              <w:spacing w:after="0" w:line="240" w:lineRule="atLeast"/>
              <w:rPr>
                <w:rFonts w:ascii="Times New Roman" w:eastAsia="Times New Roman" w:hAnsi="Times New Roman" w:cs="Times New Roman"/>
                <w:sz w:val="24"/>
                <w:szCs w:val="24"/>
                <w:lang w:eastAsia="tr-TR"/>
              </w:rPr>
            </w:pPr>
          </w:p>
        </w:tc>
      </w:tr>
    </w:tbl>
    <w:p w:rsidR="000B3C17" w:rsidRPr="0069675C" w:rsidRDefault="000A0106" w:rsidP="000A0106">
      <w:pPr>
        <w:spacing w:after="0"/>
        <w:ind w:left="7788" w:firstLine="708"/>
        <w:rPr>
          <w:rFonts w:ascii="Times New Roman" w:hAnsi="Times New Roman" w:cs="Times New Roman"/>
          <w:b/>
          <w:sz w:val="24"/>
          <w:szCs w:val="24"/>
          <w:lang w:eastAsia="tr-TR"/>
        </w:rPr>
      </w:pPr>
      <w:r w:rsidRPr="0069675C">
        <w:rPr>
          <w:rFonts w:ascii="Times New Roman" w:hAnsi="Times New Roman" w:cs="Times New Roman"/>
          <w:sz w:val="24"/>
          <w:szCs w:val="24"/>
          <w:lang w:eastAsia="tr-TR"/>
        </w:rPr>
        <w:t xml:space="preserve">   </w:t>
      </w:r>
      <w:r w:rsidR="000B3C17" w:rsidRPr="0069675C">
        <w:rPr>
          <w:rFonts w:ascii="Times New Roman" w:hAnsi="Times New Roman" w:cs="Times New Roman"/>
          <w:b/>
          <w:sz w:val="24"/>
          <w:szCs w:val="24"/>
          <w:lang w:eastAsia="tr-TR"/>
        </w:rPr>
        <w:t>”</w:t>
      </w:r>
    </w:p>
    <w:p w:rsidR="000A0106" w:rsidRPr="0069675C" w:rsidRDefault="000A0106" w:rsidP="000A0106">
      <w:pPr>
        <w:spacing w:after="0"/>
        <w:ind w:left="7788" w:firstLine="708"/>
        <w:rPr>
          <w:rFonts w:ascii="Times New Roman" w:hAnsi="Times New Roman" w:cs="Times New Roman"/>
          <w:sz w:val="24"/>
          <w:szCs w:val="24"/>
          <w:lang w:eastAsia="tr-TR"/>
        </w:rPr>
      </w:pPr>
    </w:p>
    <w:p w:rsidR="00630613" w:rsidRPr="0069675C" w:rsidRDefault="00FC1E1C" w:rsidP="008E21AE">
      <w:pPr>
        <w:pStyle w:val="ListeParagraf"/>
        <w:numPr>
          <w:ilvl w:val="0"/>
          <w:numId w:val="45"/>
        </w:numPr>
        <w:spacing w:after="0"/>
        <w:ind w:hanging="436"/>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color w:val="444444"/>
          <w:sz w:val="24"/>
          <w:szCs w:val="24"/>
          <w:lang w:eastAsia="tr-TR"/>
        </w:rPr>
        <w:t>(E 900) kodlu katkı maddesine ait satır aşağıdaki ile yer değiştirmiş,</w:t>
      </w:r>
    </w:p>
    <w:p w:rsidR="000A0106" w:rsidRPr="0069675C" w:rsidRDefault="000A0106" w:rsidP="000A0106">
      <w:pPr>
        <w:pStyle w:val="ListeParagraf"/>
        <w:spacing w:after="0"/>
        <w:rPr>
          <w:rFonts w:ascii="Times New Roman" w:eastAsia="Times New Roman" w:hAnsi="Times New Roman" w:cs="Times New Roman"/>
          <w:color w:val="FF0000"/>
          <w:sz w:val="24"/>
          <w:szCs w:val="24"/>
          <w:lang w:eastAsia="tr-TR"/>
        </w:rPr>
      </w:pPr>
    </w:p>
    <w:p w:rsidR="00561048" w:rsidRPr="0069675C" w:rsidRDefault="00561048" w:rsidP="000A0106">
      <w:pPr>
        <w:spacing w:after="0"/>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812"/>
        <w:gridCol w:w="1812"/>
        <w:gridCol w:w="1054"/>
        <w:gridCol w:w="1134"/>
        <w:gridCol w:w="3250"/>
      </w:tblGrid>
      <w:tr w:rsidR="00FC1E1C" w:rsidRPr="0069675C" w:rsidTr="000A0106">
        <w:tc>
          <w:tcPr>
            <w:tcW w:w="1812" w:type="dxa"/>
            <w:tcBorders>
              <w:left w:val="nil"/>
            </w:tcBorders>
          </w:tcPr>
          <w:p w:rsidR="00FC1E1C" w:rsidRPr="0069675C" w:rsidRDefault="00FC1E1C" w:rsidP="000A0106">
            <w:pPr>
              <w:rPr>
                <w:rFonts w:ascii="Times New Roman" w:hAnsi="Times New Roman" w:cs="Times New Roman"/>
                <w:sz w:val="24"/>
                <w:szCs w:val="24"/>
              </w:rPr>
            </w:pPr>
            <w:r w:rsidRPr="0069675C">
              <w:rPr>
                <w:rFonts w:ascii="Times New Roman" w:hAnsi="Times New Roman" w:cs="Times New Roman"/>
                <w:sz w:val="24"/>
                <w:szCs w:val="24"/>
              </w:rPr>
              <w:t>E 900</w:t>
            </w:r>
          </w:p>
        </w:tc>
        <w:tc>
          <w:tcPr>
            <w:tcW w:w="1812" w:type="dxa"/>
          </w:tcPr>
          <w:p w:rsidR="00FC1E1C" w:rsidRPr="0069675C" w:rsidRDefault="00DE061B" w:rsidP="000A0106">
            <w:pPr>
              <w:rPr>
                <w:rFonts w:ascii="Times New Roman" w:hAnsi="Times New Roman" w:cs="Times New Roman"/>
                <w:sz w:val="24"/>
                <w:szCs w:val="24"/>
              </w:rPr>
            </w:pPr>
            <w:r w:rsidRPr="0069675C">
              <w:rPr>
                <w:rFonts w:ascii="Times New Roman" w:hAnsi="Times New Roman" w:cs="Times New Roman"/>
                <w:sz w:val="24"/>
                <w:szCs w:val="24"/>
                <w:lang w:val="en-US"/>
              </w:rPr>
              <w:t>Dimetil polisiloksan</w:t>
            </w:r>
          </w:p>
        </w:tc>
        <w:tc>
          <w:tcPr>
            <w:tcW w:w="1054" w:type="dxa"/>
          </w:tcPr>
          <w:p w:rsidR="00FC1E1C" w:rsidRPr="0069675C" w:rsidRDefault="00FC1E1C" w:rsidP="000A0106">
            <w:pPr>
              <w:rPr>
                <w:rFonts w:ascii="Times New Roman" w:hAnsi="Times New Roman" w:cs="Times New Roman"/>
                <w:sz w:val="24"/>
                <w:szCs w:val="24"/>
              </w:rPr>
            </w:pPr>
            <w:r w:rsidRPr="0069675C">
              <w:rPr>
                <w:rFonts w:ascii="Times New Roman" w:hAnsi="Times New Roman" w:cs="Times New Roman"/>
                <w:sz w:val="24"/>
                <w:szCs w:val="24"/>
              </w:rPr>
              <w:t>10</w:t>
            </w:r>
          </w:p>
        </w:tc>
        <w:tc>
          <w:tcPr>
            <w:tcW w:w="1134" w:type="dxa"/>
          </w:tcPr>
          <w:p w:rsidR="00FC1E1C" w:rsidRPr="0069675C" w:rsidRDefault="00FC1E1C" w:rsidP="000A0106">
            <w:pPr>
              <w:rPr>
                <w:rFonts w:ascii="Times New Roman" w:hAnsi="Times New Roman" w:cs="Times New Roman"/>
                <w:sz w:val="24"/>
                <w:szCs w:val="24"/>
              </w:rPr>
            </w:pPr>
            <w:r w:rsidRPr="0069675C">
              <w:rPr>
                <w:rFonts w:ascii="Times New Roman" w:hAnsi="Times New Roman" w:cs="Times New Roman"/>
                <w:sz w:val="24"/>
                <w:szCs w:val="24"/>
              </w:rPr>
              <w:t>(91)</w:t>
            </w:r>
          </w:p>
        </w:tc>
        <w:tc>
          <w:tcPr>
            <w:tcW w:w="3250" w:type="dxa"/>
            <w:tcBorders>
              <w:right w:val="nil"/>
            </w:tcBorders>
          </w:tcPr>
          <w:p w:rsidR="00FC1E1C" w:rsidRPr="0069675C" w:rsidRDefault="00DE061B" w:rsidP="000A0106">
            <w:pPr>
              <w:rPr>
                <w:rFonts w:ascii="Times New Roman" w:hAnsi="Times New Roman" w:cs="Times New Roman"/>
                <w:sz w:val="24"/>
                <w:szCs w:val="24"/>
              </w:rPr>
            </w:pPr>
            <w:r w:rsidRPr="0069675C">
              <w:rPr>
                <w:rFonts w:ascii="Times New Roman" w:hAnsi="Times New Roman" w:cs="Times New Roman"/>
                <w:sz w:val="24"/>
                <w:szCs w:val="24"/>
                <w:lang w:val="en-US"/>
              </w:rPr>
              <w:t>sadece efervesan tablet formundaki takviye edici gıdalar</w:t>
            </w:r>
          </w:p>
        </w:tc>
      </w:tr>
    </w:tbl>
    <w:p w:rsidR="00FC1E1C" w:rsidRPr="0069675C" w:rsidRDefault="00561048" w:rsidP="000A0106">
      <w:pPr>
        <w:spacing w:after="0"/>
        <w:jc w:val="right"/>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 ”</w:t>
      </w:r>
    </w:p>
    <w:p w:rsidR="00FC1E1C" w:rsidRPr="0069675C" w:rsidRDefault="00FC1E1C" w:rsidP="008E21AE">
      <w:pPr>
        <w:pStyle w:val="ListeParagraf"/>
        <w:numPr>
          <w:ilvl w:val="0"/>
          <w:numId w:val="45"/>
        </w:numPr>
        <w:spacing w:after="0"/>
        <w:ind w:hanging="436"/>
        <w:rPr>
          <w:rFonts w:ascii="Times New Roman" w:hAnsi="Times New Roman" w:cs="Times New Roman"/>
          <w:color w:val="FF0000"/>
          <w:sz w:val="24"/>
          <w:szCs w:val="24"/>
          <w:lang w:eastAsia="tr-TR"/>
        </w:rPr>
      </w:pPr>
      <w:r w:rsidRPr="0069675C">
        <w:rPr>
          <w:rFonts w:ascii="Times New Roman" w:hAnsi="Times New Roman" w:cs="Times New Roman"/>
          <w:sz w:val="24"/>
          <w:szCs w:val="24"/>
          <w:lang w:eastAsia="tr-TR"/>
        </w:rPr>
        <w:t>(79) numaralı dipnot aşağıdaki ile yer değiştirmiştir.</w:t>
      </w:r>
    </w:p>
    <w:p w:rsidR="000A0106" w:rsidRPr="0069675C" w:rsidRDefault="000A0106" w:rsidP="000A0106">
      <w:pPr>
        <w:pStyle w:val="ListeParagraf"/>
        <w:spacing w:after="0"/>
        <w:rPr>
          <w:rFonts w:ascii="Times New Roman" w:hAnsi="Times New Roman" w:cs="Times New Roman"/>
          <w:sz w:val="24"/>
          <w:szCs w:val="24"/>
          <w:lang w:eastAsia="tr-TR"/>
        </w:rPr>
      </w:pPr>
    </w:p>
    <w:p w:rsidR="00C76CA1" w:rsidRPr="0069675C" w:rsidRDefault="00FC1E1C" w:rsidP="00A26726">
      <w:pPr>
        <w:spacing w:after="0"/>
        <w:ind w:firstLine="426"/>
        <w:rPr>
          <w:rFonts w:ascii="Times New Roman" w:hAnsi="Times New Roman" w:cs="Times New Roman"/>
          <w:sz w:val="24"/>
          <w:szCs w:val="24"/>
          <w:lang w:eastAsia="tr-TR"/>
        </w:rPr>
      </w:pPr>
      <w:r w:rsidRPr="0069675C">
        <w:rPr>
          <w:rFonts w:ascii="Times New Roman" w:hAnsi="Times New Roman" w:cs="Times New Roman"/>
          <w:sz w:val="24"/>
          <w:szCs w:val="24"/>
          <w:lang w:eastAsia="tr-TR"/>
        </w:rPr>
        <w:t xml:space="preserve">“(91): </w:t>
      </w:r>
      <w:r w:rsidR="00C76CA1" w:rsidRPr="0069675C">
        <w:rPr>
          <w:rFonts w:ascii="Times New Roman" w:hAnsi="Times New Roman" w:cs="Times New Roman"/>
          <w:sz w:val="24"/>
          <w:szCs w:val="24"/>
          <w:lang w:eastAsia="tr-TR"/>
        </w:rPr>
        <w:t>Maksimum miktar, 200 ml suyla çözüldükten sonra tüketime hazır olan çözünmüş takviye edici gıdalara uygulanır.”</w:t>
      </w:r>
    </w:p>
    <w:p w:rsidR="00630613" w:rsidRPr="0069675C" w:rsidRDefault="00630613" w:rsidP="000A0106">
      <w:pPr>
        <w:spacing w:after="0"/>
        <w:rPr>
          <w:rFonts w:ascii="Times New Roman" w:hAnsi="Times New Roman" w:cs="Times New Roman"/>
          <w:b/>
          <w:sz w:val="24"/>
          <w:szCs w:val="24"/>
          <w:lang w:eastAsia="tr-TR"/>
        </w:rPr>
      </w:pPr>
    </w:p>
    <w:p w:rsidR="00F77FBD" w:rsidRPr="0069675C" w:rsidRDefault="00F77FBD" w:rsidP="008E21AE">
      <w:pPr>
        <w:pStyle w:val="ListeParagraf"/>
        <w:numPr>
          <w:ilvl w:val="0"/>
          <w:numId w:val="31"/>
        </w:numPr>
        <w:spacing w:after="0" w:line="312" w:lineRule="atLeast"/>
        <w:ind w:left="0" w:firstLine="284"/>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Olgunlaştırılmış peynir başlıklı </w:t>
      </w:r>
      <w:r w:rsidR="00A80D2B" w:rsidRPr="0069675C">
        <w:rPr>
          <w:rFonts w:ascii="Times New Roman" w:eastAsia="Times New Roman" w:hAnsi="Times New Roman" w:cs="Times New Roman"/>
          <w:sz w:val="24"/>
          <w:szCs w:val="24"/>
          <w:lang w:eastAsia="tr-TR"/>
        </w:rPr>
        <w:t>(</w:t>
      </w:r>
      <w:r w:rsidRPr="0069675C">
        <w:rPr>
          <w:rFonts w:ascii="Times New Roman" w:eastAsia="Times New Roman" w:hAnsi="Times New Roman" w:cs="Times New Roman"/>
          <w:sz w:val="24"/>
          <w:szCs w:val="24"/>
          <w:lang w:eastAsia="tr-TR"/>
        </w:rPr>
        <w:t>01.7.2</w:t>
      </w:r>
      <w:r w:rsidR="00A80D2B" w:rsidRPr="0069675C">
        <w:rPr>
          <w:rFonts w:ascii="Times New Roman" w:eastAsia="Times New Roman" w:hAnsi="Times New Roman" w:cs="Times New Roman"/>
          <w:sz w:val="24"/>
          <w:szCs w:val="24"/>
          <w:lang w:eastAsia="tr-TR"/>
        </w:rPr>
        <w:t>)</w:t>
      </w:r>
      <w:r w:rsidRPr="0069675C">
        <w:rPr>
          <w:rFonts w:ascii="Times New Roman" w:eastAsia="Times New Roman" w:hAnsi="Times New Roman" w:cs="Times New Roman"/>
          <w:sz w:val="24"/>
          <w:szCs w:val="24"/>
          <w:lang w:eastAsia="tr-TR"/>
        </w:rPr>
        <w:t xml:space="preserve"> numaralı kategoride aşağıdaki değişiklikler yapılmıştır.</w:t>
      </w:r>
    </w:p>
    <w:p w:rsidR="00F77FBD" w:rsidRPr="0069675C" w:rsidRDefault="00F77FBD" w:rsidP="000A0106">
      <w:pPr>
        <w:pStyle w:val="ListeParagraf"/>
        <w:spacing w:after="0" w:line="312" w:lineRule="atLeast"/>
        <w:jc w:val="both"/>
        <w:textAlignment w:val="baseline"/>
        <w:rPr>
          <w:rFonts w:ascii="Times New Roman" w:eastAsia="Times New Roman" w:hAnsi="Times New Roman" w:cs="Times New Roman"/>
          <w:color w:val="444444"/>
          <w:sz w:val="24"/>
          <w:szCs w:val="24"/>
          <w:lang w:eastAsia="tr-TR"/>
        </w:rPr>
      </w:pPr>
    </w:p>
    <w:p w:rsidR="00F77FBD" w:rsidRPr="0069675C" w:rsidRDefault="00F77FBD" w:rsidP="008E21AE">
      <w:pPr>
        <w:pStyle w:val="ListeParagraf"/>
        <w:numPr>
          <w:ilvl w:val="0"/>
          <w:numId w:val="6"/>
        </w:numPr>
        <w:spacing w:after="0" w:line="312" w:lineRule="atLeast"/>
        <w:ind w:left="709" w:hanging="425"/>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(E 120) </w:t>
      </w:r>
      <w:r w:rsidR="00A80D2B" w:rsidRPr="0069675C">
        <w:rPr>
          <w:rFonts w:ascii="Times New Roman" w:eastAsia="Times New Roman" w:hAnsi="Times New Roman" w:cs="Times New Roman"/>
          <w:color w:val="444444"/>
          <w:sz w:val="24"/>
          <w:szCs w:val="24"/>
          <w:lang w:eastAsia="tr-TR"/>
        </w:rPr>
        <w:t>kodlu katkı maddesine ait satır aşağıdaki ile yer değiştirmiş,</w:t>
      </w:r>
    </w:p>
    <w:p w:rsidR="00A26726" w:rsidRPr="0069675C" w:rsidRDefault="00A26726" w:rsidP="00A26726">
      <w:pPr>
        <w:pStyle w:val="ListeParagraf"/>
        <w:spacing w:after="0" w:line="312" w:lineRule="atLeast"/>
        <w:ind w:left="709"/>
        <w:jc w:val="both"/>
        <w:textAlignment w:val="baseline"/>
        <w:rPr>
          <w:rFonts w:ascii="Times New Roman" w:eastAsia="Times New Roman" w:hAnsi="Times New Roman" w:cs="Times New Roman"/>
          <w:color w:val="444444"/>
          <w:sz w:val="24"/>
          <w:szCs w:val="24"/>
          <w:lang w:eastAsia="tr-TR"/>
        </w:rPr>
      </w:pPr>
    </w:p>
    <w:p w:rsidR="00A80D2B" w:rsidRPr="0069675C" w:rsidRDefault="00561048" w:rsidP="000A0106">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812"/>
        <w:gridCol w:w="1812"/>
        <w:gridCol w:w="1196"/>
        <w:gridCol w:w="1134"/>
        <w:gridCol w:w="3108"/>
      </w:tblGrid>
      <w:tr w:rsidR="00A80D2B" w:rsidRPr="0069675C" w:rsidTr="008E21AE">
        <w:tc>
          <w:tcPr>
            <w:tcW w:w="1812" w:type="dxa"/>
            <w:tcBorders>
              <w:left w:val="nil"/>
            </w:tcBorders>
          </w:tcPr>
          <w:p w:rsidR="00A80D2B" w:rsidRPr="0069675C" w:rsidRDefault="00A80D2B" w:rsidP="000A010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E 120 </w:t>
            </w:r>
          </w:p>
        </w:tc>
        <w:tc>
          <w:tcPr>
            <w:tcW w:w="1812" w:type="dxa"/>
          </w:tcPr>
          <w:p w:rsidR="00A80D2B" w:rsidRPr="0069675C" w:rsidRDefault="001351F9" w:rsidP="000A010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Koşineal, Karminik asit, Karminler</w:t>
            </w:r>
          </w:p>
        </w:tc>
        <w:tc>
          <w:tcPr>
            <w:tcW w:w="1196" w:type="dxa"/>
          </w:tcPr>
          <w:p w:rsidR="00A80D2B" w:rsidRPr="0069675C" w:rsidRDefault="00A80D2B" w:rsidP="000A010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125</w:t>
            </w:r>
          </w:p>
        </w:tc>
        <w:tc>
          <w:tcPr>
            <w:tcW w:w="1134" w:type="dxa"/>
          </w:tcPr>
          <w:p w:rsidR="00A80D2B" w:rsidRPr="0069675C" w:rsidRDefault="00A80D2B" w:rsidP="000A010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(83)</w:t>
            </w:r>
          </w:p>
        </w:tc>
        <w:tc>
          <w:tcPr>
            <w:tcW w:w="3108" w:type="dxa"/>
            <w:tcBorders>
              <w:right w:val="nil"/>
            </w:tcBorders>
          </w:tcPr>
          <w:p w:rsidR="00A80D2B" w:rsidRPr="0069675C" w:rsidRDefault="008E21AE" w:rsidP="008E21AE">
            <w:pPr>
              <w:spacing w:line="312" w:lineRule="atLeast"/>
              <w:textAlignment w:val="baseline"/>
              <w:rPr>
                <w:rFonts w:ascii="Times New Roman" w:eastAsia="Times New Roman" w:hAnsi="Times New Roman" w:cs="Times New Roman"/>
                <w:color w:val="444444"/>
                <w:sz w:val="24"/>
                <w:szCs w:val="24"/>
                <w:lang w:eastAsia="tr-TR"/>
              </w:rPr>
            </w:pPr>
            <w:r w:rsidRPr="008E21AE">
              <w:rPr>
                <w:rFonts w:ascii="Times New Roman" w:eastAsia="Times New Roman" w:hAnsi="Times New Roman" w:cs="Times New Roman"/>
                <w:sz w:val="24"/>
                <w:szCs w:val="24"/>
                <w:lang w:eastAsia="tr-TR"/>
              </w:rPr>
              <w:t>s</w:t>
            </w:r>
            <w:r w:rsidR="00AF56F2" w:rsidRPr="008E21AE">
              <w:rPr>
                <w:rFonts w:ascii="Times New Roman" w:eastAsia="Times New Roman" w:hAnsi="Times New Roman" w:cs="Times New Roman"/>
                <w:sz w:val="24"/>
                <w:szCs w:val="24"/>
                <w:lang w:eastAsia="tr-TR"/>
              </w:rPr>
              <w:t>adece</w:t>
            </w:r>
            <w:r w:rsidRPr="008E21AE">
              <w:rPr>
                <w:rFonts w:ascii="Times New Roman" w:eastAsia="Times New Roman" w:hAnsi="Times New Roman" w:cs="Times New Roman"/>
                <w:sz w:val="24"/>
                <w:szCs w:val="24"/>
                <w:lang w:eastAsia="tr-TR"/>
              </w:rPr>
              <w:t xml:space="preserve"> </w:t>
            </w:r>
            <w:r w:rsidR="00AF56F2" w:rsidRPr="008E21AE">
              <w:rPr>
                <w:rFonts w:ascii="Times New Roman" w:eastAsia="Times New Roman" w:hAnsi="Times New Roman" w:cs="Times New Roman"/>
                <w:sz w:val="24"/>
                <w:szCs w:val="24"/>
                <w:lang w:eastAsia="tr-TR"/>
              </w:rPr>
              <w:t xml:space="preserve"> </w:t>
            </w:r>
            <w:r w:rsidR="00A80D2B" w:rsidRPr="008E21AE">
              <w:rPr>
                <w:rFonts w:ascii="Times New Roman" w:eastAsia="Times New Roman" w:hAnsi="Times New Roman" w:cs="Times New Roman"/>
                <w:sz w:val="24"/>
                <w:szCs w:val="24"/>
                <w:lang w:eastAsia="tr-TR"/>
              </w:rPr>
              <w:t>red marbled cheese</w:t>
            </w:r>
            <w:r>
              <w:rPr>
                <w:rFonts w:ascii="Times New Roman" w:eastAsia="Times New Roman" w:hAnsi="Times New Roman" w:cs="Times New Roman"/>
                <w:sz w:val="24"/>
                <w:szCs w:val="24"/>
                <w:lang w:eastAsia="tr-TR"/>
              </w:rPr>
              <w:t xml:space="preserve"> (kırmızı mozaik peynir)</w:t>
            </w:r>
          </w:p>
        </w:tc>
      </w:tr>
    </w:tbl>
    <w:p w:rsidR="00A80D2B" w:rsidRPr="0069675C" w:rsidRDefault="00561048" w:rsidP="000A0106">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t xml:space="preserve">       ”</w:t>
      </w:r>
    </w:p>
    <w:p w:rsidR="00A26726" w:rsidRPr="0069675C" w:rsidRDefault="00A26726" w:rsidP="000A0106">
      <w:pPr>
        <w:spacing w:after="0" w:line="312" w:lineRule="atLeast"/>
        <w:jc w:val="both"/>
        <w:textAlignment w:val="baseline"/>
        <w:rPr>
          <w:rFonts w:ascii="Times New Roman" w:eastAsia="Times New Roman" w:hAnsi="Times New Roman" w:cs="Times New Roman"/>
          <w:color w:val="444444"/>
          <w:sz w:val="24"/>
          <w:szCs w:val="24"/>
          <w:lang w:eastAsia="tr-TR"/>
        </w:rPr>
      </w:pPr>
    </w:p>
    <w:p w:rsidR="00754DF0" w:rsidRPr="0069675C" w:rsidRDefault="00561048" w:rsidP="008E21AE">
      <w:pPr>
        <w:pStyle w:val="ListeParagraf"/>
        <w:numPr>
          <w:ilvl w:val="0"/>
          <w:numId w:val="6"/>
        </w:num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 </w:t>
      </w:r>
      <w:r w:rsidR="007B4A8B" w:rsidRPr="0069675C">
        <w:rPr>
          <w:rFonts w:ascii="Times New Roman" w:eastAsia="Times New Roman" w:hAnsi="Times New Roman" w:cs="Times New Roman"/>
          <w:color w:val="444444"/>
          <w:sz w:val="24"/>
          <w:szCs w:val="24"/>
          <w:lang w:eastAsia="tr-TR"/>
        </w:rPr>
        <w:t xml:space="preserve">(01.7.2) </w:t>
      </w:r>
      <w:r w:rsidR="00DF23C9" w:rsidRPr="0069675C">
        <w:rPr>
          <w:rFonts w:ascii="Times New Roman" w:eastAsia="Times New Roman" w:hAnsi="Times New Roman" w:cs="Times New Roman"/>
          <w:color w:val="444444"/>
          <w:sz w:val="24"/>
          <w:szCs w:val="24"/>
          <w:lang w:eastAsia="tr-TR"/>
        </w:rPr>
        <w:t>numaralı kategoriye aşağıdaki dipnot eklenmiştir.</w:t>
      </w:r>
    </w:p>
    <w:p w:rsidR="00561048" w:rsidRPr="0069675C" w:rsidRDefault="00561048" w:rsidP="000A0106">
      <w:pPr>
        <w:pStyle w:val="ListeParagraf"/>
        <w:spacing w:after="0" w:line="312" w:lineRule="atLeast"/>
        <w:ind w:left="644"/>
        <w:jc w:val="both"/>
        <w:textAlignment w:val="baseline"/>
        <w:rPr>
          <w:rFonts w:ascii="Times New Roman" w:eastAsia="Times New Roman" w:hAnsi="Times New Roman" w:cs="Times New Roman"/>
          <w:color w:val="444444"/>
          <w:sz w:val="24"/>
          <w:szCs w:val="24"/>
          <w:lang w:eastAsia="tr-TR"/>
        </w:rPr>
      </w:pPr>
    </w:p>
    <w:p w:rsidR="00AF56F2" w:rsidRPr="0069675C" w:rsidRDefault="00DF23C9" w:rsidP="00CC0FEB">
      <w:pPr>
        <w:spacing w:after="0" w:line="312" w:lineRule="atLeast"/>
        <w:ind w:firstLine="284"/>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“(83): </w:t>
      </w:r>
      <w:r w:rsidR="00AF56F2" w:rsidRPr="0069675C">
        <w:rPr>
          <w:rFonts w:ascii="Times New Roman" w:eastAsia="Times New Roman" w:hAnsi="Times New Roman" w:cs="Times New Roman"/>
          <w:color w:val="444444"/>
          <w:sz w:val="24"/>
          <w:szCs w:val="24"/>
          <w:lang w:eastAsia="tr-TR"/>
        </w:rPr>
        <w:t xml:space="preserve">E 120 koşineal, karminik asit, karminler adlı renklendiriciden hazırlanan alüminyum laklardan gelen alüminyum için maksimum miktar 3,2 mg/kg’ dır.” </w:t>
      </w:r>
    </w:p>
    <w:p w:rsidR="00DF23C9" w:rsidRPr="0069675C" w:rsidRDefault="00DF23C9" w:rsidP="000A0106">
      <w:pPr>
        <w:spacing w:after="0" w:line="312" w:lineRule="atLeast"/>
        <w:jc w:val="both"/>
        <w:textAlignment w:val="baseline"/>
        <w:rPr>
          <w:rFonts w:ascii="Times New Roman" w:eastAsia="Times New Roman" w:hAnsi="Times New Roman" w:cs="Times New Roman"/>
          <w:color w:val="444444"/>
          <w:sz w:val="24"/>
          <w:szCs w:val="24"/>
          <w:lang w:eastAsia="tr-TR"/>
        </w:rPr>
      </w:pPr>
    </w:p>
    <w:p w:rsidR="00B376D0" w:rsidRPr="0069675C" w:rsidRDefault="00B376D0" w:rsidP="008E21AE">
      <w:pPr>
        <w:pStyle w:val="ListeParagraf"/>
        <w:numPr>
          <w:ilvl w:val="0"/>
          <w:numId w:val="31"/>
        </w:numPr>
        <w:spacing w:after="0" w:line="312" w:lineRule="atLeast"/>
        <w:ind w:left="0" w:firstLine="284"/>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Hayvansal Gıdalar </w:t>
      </w:r>
      <w:r w:rsidR="00B02A37" w:rsidRPr="0069675C">
        <w:rPr>
          <w:rFonts w:ascii="Times New Roman" w:eastAsia="Times New Roman" w:hAnsi="Times New Roman" w:cs="Times New Roman"/>
          <w:color w:val="444444"/>
          <w:sz w:val="24"/>
          <w:szCs w:val="24"/>
          <w:lang w:eastAsia="tr-TR"/>
        </w:rPr>
        <w:t>İ</w:t>
      </w:r>
      <w:r w:rsidRPr="0069675C">
        <w:rPr>
          <w:rFonts w:ascii="Times New Roman" w:eastAsia="Times New Roman" w:hAnsi="Times New Roman" w:cs="Times New Roman"/>
          <w:color w:val="444444"/>
          <w:sz w:val="24"/>
          <w:szCs w:val="24"/>
          <w:lang w:eastAsia="tr-TR"/>
        </w:rPr>
        <w:t>çin Özel Hijyen Kuralları Yönetmeliği kapsamında tanıml</w:t>
      </w:r>
      <w:r w:rsidR="00574D06" w:rsidRPr="0069675C">
        <w:rPr>
          <w:rFonts w:ascii="Times New Roman" w:eastAsia="Times New Roman" w:hAnsi="Times New Roman" w:cs="Times New Roman"/>
          <w:color w:val="444444"/>
          <w:sz w:val="24"/>
          <w:szCs w:val="24"/>
          <w:lang w:eastAsia="tr-TR"/>
        </w:rPr>
        <w:t>anan hazırlanmış et karışımları başlıklı (08.2) numaralı kategoride aşağıdaki değişiklikler yapılmıştır.</w:t>
      </w:r>
      <w:r w:rsidR="00C97CA7" w:rsidRPr="0069675C">
        <w:rPr>
          <w:rFonts w:ascii="Times New Roman" w:eastAsia="Times New Roman" w:hAnsi="Times New Roman" w:cs="Times New Roman"/>
          <w:color w:val="444444"/>
          <w:sz w:val="24"/>
          <w:szCs w:val="24"/>
          <w:lang w:eastAsia="tr-TR"/>
        </w:rPr>
        <w:t xml:space="preserve"> </w:t>
      </w:r>
    </w:p>
    <w:p w:rsidR="00561048" w:rsidRPr="0069675C" w:rsidRDefault="00561048" w:rsidP="000A0106">
      <w:pPr>
        <w:pStyle w:val="ListeParagraf"/>
        <w:spacing w:after="0" w:line="312" w:lineRule="atLeast"/>
        <w:jc w:val="both"/>
        <w:textAlignment w:val="baseline"/>
        <w:rPr>
          <w:rFonts w:ascii="Times New Roman" w:eastAsia="Times New Roman" w:hAnsi="Times New Roman" w:cs="Times New Roman"/>
          <w:color w:val="444444"/>
          <w:sz w:val="24"/>
          <w:szCs w:val="24"/>
          <w:lang w:eastAsia="tr-TR"/>
        </w:rPr>
      </w:pPr>
    </w:p>
    <w:p w:rsidR="00561048" w:rsidRPr="0069675C" w:rsidRDefault="00574D06" w:rsidP="008E21AE">
      <w:pPr>
        <w:pStyle w:val="ListeParagraf"/>
        <w:numPr>
          <w:ilvl w:val="0"/>
          <w:numId w:val="7"/>
        </w:numPr>
        <w:spacing w:after="0"/>
        <w:ind w:hanging="436"/>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 (E 120) kodlu katkı maddesine ait satır aşağıdaki ile yer değiştirmiş,</w:t>
      </w:r>
    </w:p>
    <w:p w:rsidR="00561048" w:rsidRPr="0069675C" w:rsidRDefault="00561048" w:rsidP="00561048">
      <w:pPr>
        <w:pStyle w:val="ListeParagraf"/>
        <w:spacing w:after="0"/>
        <w:rPr>
          <w:rFonts w:ascii="Times New Roman" w:eastAsia="Times New Roman" w:hAnsi="Times New Roman" w:cs="Times New Roman"/>
          <w:color w:val="444444"/>
          <w:sz w:val="24"/>
          <w:szCs w:val="24"/>
          <w:lang w:eastAsia="tr-TR"/>
        </w:rPr>
      </w:pPr>
    </w:p>
    <w:p w:rsidR="00561048" w:rsidRPr="0069675C" w:rsidRDefault="00561048" w:rsidP="00561048">
      <w:pPr>
        <w:spacing w:after="0"/>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612"/>
        <w:gridCol w:w="1706"/>
        <w:gridCol w:w="1611"/>
        <w:gridCol w:w="1167"/>
        <w:gridCol w:w="2976"/>
      </w:tblGrid>
      <w:tr w:rsidR="00574D06" w:rsidRPr="0069675C" w:rsidTr="00574D06">
        <w:tc>
          <w:tcPr>
            <w:tcW w:w="1612" w:type="dxa"/>
            <w:tcBorders>
              <w:left w:val="nil"/>
            </w:tcBorders>
          </w:tcPr>
          <w:p w:rsidR="00574D06" w:rsidRPr="0069675C" w:rsidRDefault="00574D06" w:rsidP="00561048">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E 120 </w:t>
            </w:r>
          </w:p>
        </w:tc>
        <w:tc>
          <w:tcPr>
            <w:tcW w:w="1706" w:type="dxa"/>
          </w:tcPr>
          <w:p w:rsidR="00574D06" w:rsidRPr="0069675C" w:rsidRDefault="00B02A37" w:rsidP="00561048">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Koşineal, Karminik asit, Karminler</w:t>
            </w:r>
          </w:p>
        </w:tc>
        <w:tc>
          <w:tcPr>
            <w:tcW w:w="1611" w:type="dxa"/>
          </w:tcPr>
          <w:p w:rsidR="00574D06" w:rsidRPr="0069675C" w:rsidRDefault="00574D06" w:rsidP="00561048">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100</w:t>
            </w:r>
          </w:p>
        </w:tc>
        <w:tc>
          <w:tcPr>
            <w:tcW w:w="1167" w:type="dxa"/>
          </w:tcPr>
          <w:p w:rsidR="00574D06" w:rsidRPr="0069675C" w:rsidRDefault="00574D06" w:rsidP="00561048">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(66)</w:t>
            </w:r>
          </w:p>
        </w:tc>
        <w:tc>
          <w:tcPr>
            <w:tcW w:w="2976" w:type="dxa"/>
            <w:tcBorders>
              <w:right w:val="nil"/>
            </w:tcBorders>
          </w:tcPr>
          <w:p w:rsidR="00B02A37" w:rsidRPr="0069675C" w:rsidRDefault="00B02A37" w:rsidP="00561048">
            <w:pPr>
              <w:spacing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sadece kahvaltılık sosisler (</w:t>
            </w:r>
            <w:r w:rsidRPr="0069675C">
              <w:rPr>
                <w:rFonts w:ascii="Times New Roman" w:eastAsia="Times New Roman" w:hAnsi="Times New Roman" w:cs="Times New Roman"/>
                <w:i/>
                <w:color w:val="444444"/>
                <w:sz w:val="24"/>
                <w:szCs w:val="24"/>
                <w:lang w:eastAsia="tr-TR"/>
              </w:rPr>
              <w:t>breakfast sausages</w:t>
            </w:r>
            <w:r w:rsidRPr="0069675C">
              <w:rPr>
                <w:rFonts w:ascii="Times New Roman" w:eastAsia="Times New Roman" w:hAnsi="Times New Roman" w:cs="Times New Roman"/>
                <w:color w:val="444444"/>
                <w:sz w:val="24"/>
                <w:szCs w:val="24"/>
                <w:lang w:eastAsia="tr-TR"/>
              </w:rPr>
              <w:t xml:space="preserve"> ), tahıl içeriği en az %6 ve</w:t>
            </w:r>
          </w:p>
          <w:p w:rsidR="00B02A37" w:rsidRPr="0069675C" w:rsidRDefault="00B02A37" w:rsidP="00561048">
            <w:pPr>
              <w:spacing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lastRenderedPageBreak/>
              <w:t>burger eti (</w:t>
            </w:r>
            <w:r w:rsidRPr="0069675C">
              <w:rPr>
                <w:rFonts w:ascii="Times New Roman" w:eastAsia="Times New Roman" w:hAnsi="Times New Roman" w:cs="Times New Roman"/>
                <w:i/>
                <w:color w:val="444444"/>
                <w:sz w:val="24"/>
                <w:szCs w:val="24"/>
                <w:lang w:eastAsia="tr-TR"/>
              </w:rPr>
              <w:t>burger meat</w:t>
            </w:r>
            <w:r w:rsidRPr="0069675C">
              <w:rPr>
                <w:rFonts w:ascii="Times New Roman" w:eastAsia="Times New Roman" w:hAnsi="Times New Roman" w:cs="Times New Roman"/>
                <w:color w:val="444444"/>
                <w:sz w:val="24"/>
                <w:szCs w:val="24"/>
                <w:lang w:eastAsia="tr-TR"/>
              </w:rPr>
              <w:t>), sebze ve/veya tahıl içeriği etin içine karışmış halde en az %4;</w:t>
            </w:r>
          </w:p>
          <w:p w:rsidR="00B02A37" w:rsidRPr="0069675C" w:rsidRDefault="00B02A37" w:rsidP="00561048">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color w:val="444444"/>
                <w:sz w:val="24"/>
                <w:szCs w:val="24"/>
                <w:lang w:eastAsia="tr-TR"/>
              </w:rPr>
              <w:t>(Bu ürünlerde et; kas ve yağ doku tamamen dağılacak şekilde kıyılır. Böylece lifler, yağ ile emülsiyon oluşturarak bu ürünlere kendine has görünümünü kazandırır), merguez t</w:t>
            </w:r>
            <w:r w:rsidR="00DB11CD" w:rsidRPr="0069675C">
              <w:rPr>
                <w:rFonts w:ascii="Times New Roman" w:eastAsia="Times New Roman" w:hAnsi="Times New Roman" w:cs="Times New Roman"/>
                <w:color w:val="444444"/>
                <w:sz w:val="24"/>
                <w:szCs w:val="24"/>
                <w:lang w:eastAsia="tr-TR"/>
              </w:rPr>
              <w:t>ipi</w:t>
            </w:r>
            <w:r w:rsidRPr="0069675C">
              <w:rPr>
                <w:rFonts w:ascii="Times New Roman" w:eastAsia="Times New Roman" w:hAnsi="Times New Roman" w:cs="Times New Roman"/>
                <w:color w:val="444444"/>
                <w:sz w:val="24"/>
                <w:szCs w:val="24"/>
                <w:lang w:eastAsia="tr-TR"/>
              </w:rPr>
              <w:t xml:space="preserve"> </w:t>
            </w:r>
            <w:r w:rsidR="00DB11CD" w:rsidRPr="0069675C">
              <w:rPr>
                <w:rFonts w:ascii="Times New Roman" w:eastAsia="Times New Roman" w:hAnsi="Times New Roman" w:cs="Times New Roman"/>
                <w:color w:val="444444"/>
                <w:sz w:val="24"/>
                <w:szCs w:val="24"/>
                <w:lang w:eastAsia="tr-TR"/>
              </w:rPr>
              <w:t>ürünler</w:t>
            </w:r>
            <w:r w:rsidRPr="0069675C">
              <w:rPr>
                <w:rFonts w:ascii="Times New Roman" w:eastAsia="Times New Roman" w:hAnsi="Times New Roman" w:cs="Times New Roman"/>
                <w:color w:val="444444"/>
                <w:sz w:val="24"/>
                <w:szCs w:val="24"/>
                <w:lang w:eastAsia="tr-TR"/>
              </w:rPr>
              <w:t>, </w:t>
            </w:r>
            <w:r w:rsidRPr="0069675C">
              <w:rPr>
                <w:rFonts w:ascii="Times New Roman" w:eastAsia="Times New Roman" w:hAnsi="Times New Roman" w:cs="Times New Roman"/>
                <w:i/>
                <w:iCs/>
                <w:color w:val="444444"/>
                <w:sz w:val="24"/>
                <w:szCs w:val="24"/>
                <w:lang w:eastAsia="tr-TR"/>
              </w:rPr>
              <w:t>salsicha fresca, mici, butifarra fresca, longaniza fresca, chorizo fresco, cevapcici</w:t>
            </w:r>
            <w:r w:rsidRPr="0069675C">
              <w:rPr>
                <w:rFonts w:ascii="Times New Roman" w:eastAsia="Times New Roman" w:hAnsi="Times New Roman" w:cs="Times New Roman"/>
                <w:color w:val="444444"/>
                <w:sz w:val="24"/>
                <w:szCs w:val="24"/>
                <w:lang w:eastAsia="tr-TR"/>
              </w:rPr>
              <w:t> </w:t>
            </w:r>
            <w:r w:rsidR="00DB11CD" w:rsidRPr="0069675C">
              <w:rPr>
                <w:rFonts w:ascii="Times New Roman" w:eastAsia="Times New Roman" w:hAnsi="Times New Roman" w:cs="Times New Roman"/>
                <w:color w:val="444444"/>
                <w:sz w:val="24"/>
                <w:szCs w:val="24"/>
                <w:lang w:eastAsia="tr-TR"/>
              </w:rPr>
              <w:t>ve</w:t>
            </w:r>
            <w:r w:rsidRPr="0069675C">
              <w:rPr>
                <w:rFonts w:ascii="Times New Roman" w:eastAsia="Times New Roman" w:hAnsi="Times New Roman" w:cs="Times New Roman"/>
                <w:color w:val="444444"/>
                <w:sz w:val="24"/>
                <w:szCs w:val="24"/>
                <w:lang w:eastAsia="tr-TR"/>
              </w:rPr>
              <w:t xml:space="preserve"> </w:t>
            </w:r>
            <w:r w:rsidRPr="0069675C">
              <w:rPr>
                <w:rFonts w:ascii="Times New Roman" w:eastAsia="Times New Roman" w:hAnsi="Times New Roman" w:cs="Times New Roman"/>
                <w:i/>
                <w:iCs/>
                <w:color w:val="444444"/>
                <w:sz w:val="24"/>
                <w:szCs w:val="24"/>
                <w:lang w:eastAsia="tr-TR"/>
              </w:rPr>
              <w:t>pljeskavice</w:t>
            </w:r>
          </w:p>
          <w:p w:rsidR="00574D06" w:rsidRPr="0069675C" w:rsidRDefault="00574D06" w:rsidP="00561048">
            <w:pPr>
              <w:spacing w:line="312" w:lineRule="atLeast"/>
              <w:jc w:val="both"/>
              <w:textAlignment w:val="baseline"/>
              <w:rPr>
                <w:rFonts w:ascii="Times New Roman" w:eastAsia="Times New Roman" w:hAnsi="Times New Roman" w:cs="Times New Roman"/>
                <w:color w:val="444444"/>
                <w:sz w:val="24"/>
                <w:szCs w:val="24"/>
                <w:lang w:eastAsia="tr-TR"/>
              </w:rPr>
            </w:pPr>
          </w:p>
        </w:tc>
      </w:tr>
    </w:tbl>
    <w:p w:rsidR="00574D06" w:rsidRPr="0069675C" w:rsidRDefault="00561048" w:rsidP="00561048">
      <w:pPr>
        <w:spacing w:after="0"/>
        <w:jc w:val="right"/>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lastRenderedPageBreak/>
        <w:tab/>
      </w:r>
      <w:r w:rsidRPr="0069675C">
        <w:rPr>
          <w:rFonts w:ascii="Times New Roman" w:eastAsia="Times New Roman" w:hAnsi="Times New Roman" w:cs="Times New Roman"/>
          <w:color w:val="444444"/>
          <w:sz w:val="24"/>
          <w:szCs w:val="24"/>
          <w:lang w:eastAsia="tr-TR"/>
        </w:rPr>
        <w:tab/>
      </w:r>
      <w:r w:rsidR="00A74200" w:rsidRPr="0069675C">
        <w:rPr>
          <w:rFonts w:ascii="Times New Roman" w:eastAsia="Times New Roman" w:hAnsi="Times New Roman" w:cs="Times New Roman"/>
          <w:color w:val="444444"/>
          <w:sz w:val="24"/>
          <w:szCs w:val="24"/>
          <w:lang w:eastAsia="tr-TR"/>
        </w:rPr>
        <w:t xml:space="preserve"> </w:t>
      </w:r>
      <w:r w:rsidRPr="0069675C">
        <w:rPr>
          <w:rFonts w:ascii="Times New Roman" w:eastAsia="Times New Roman" w:hAnsi="Times New Roman" w:cs="Times New Roman"/>
          <w:color w:val="444444"/>
          <w:sz w:val="24"/>
          <w:szCs w:val="24"/>
          <w:lang w:eastAsia="tr-TR"/>
        </w:rPr>
        <w:t>”</w:t>
      </w:r>
    </w:p>
    <w:p w:rsidR="00480E4B" w:rsidRPr="0069675C" w:rsidRDefault="00480E4B" w:rsidP="00CC0FEB">
      <w:pPr>
        <w:pStyle w:val="ListeParagraf"/>
        <w:numPr>
          <w:ilvl w:val="0"/>
          <w:numId w:val="7"/>
        </w:numPr>
        <w:spacing w:after="0"/>
        <w:ind w:hanging="436"/>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(08.2) numaralı kategoriye aşağıdaki dipnot eklenmiştir.</w:t>
      </w:r>
    </w:p>
    <w:p w:rsidR="00574D06" w:rsidRPr="0069675C" w:rsidRDefault="00574D06" w:rsidP="00A26726">
      <w:pPr>
        <w:pStyle w:val="ListeParagraf"/>
        <w:spacing w:after="0" w:line="312" w:lineRule="atLeast"/>
        <w:jc w:val="both"/>
        <w:textAlignment w:val="baseline"/>
        <w:rPr>
          <w:rFonts w:ascii="Times New Roman" w:eastAsia="Times New Roman" w:hAnsi="Times New Roman" w:cs="Times New Roman"/>
          <w:color w:val="444444"/>
          <w:sz w:val="24"/>
          <w:szCs w:val="24"/>
          <w:lang w:eastAsia="tr-TR"/>
        </w:rPr>
      </w:pPr>
    </w:p>
    <w:p w:rsidR="00DF23C9" w:rsidRPr="0069675C" w:rsidRDefault="00A26726" w:rsidP="00A26726">
      <w:pPr>
        <w:spacing w:after="0" w:line="312" w:lineRule="atLeast"/>
        <w:ind w:firstLine="284"/>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 </w:t>
      </w:r>
      <w:r w:rsidR="00B65C2D" w:rsidRPr="0069675C">
        <w:rPr>
          <w:rFonts w:ascii="Times New Roman" w:eastAsia="Times New Roman" w:hAnsi="Times New Roman" w:cs="Times New Roman"/>
          <w:color w:val="444444"/>
          <w:sz w:val="24"/>
          <w:szCs w:val="24"/>
          <w:lang w:eastAsia="tr-TR"/>
        </w:rPr>
        <w:t>“</w:t>
      </w:r>
      <w:r w:rsidR="00480E4B" w:rsidRPr="0069675C">
        <w:rPr>
          <w:rFonts w:ascii="Times New Roman" w:eastAsia="Times New Roman" w:hAnsi="Times New Roman" w:cs="Times New Roman"/>
          <w:color w:val="444444"/>
          <w:sz w:val="24"/>
          <w:szCs w:val="24"/>
          <w:lang w:eastAsia="tr-TR"/>
        </w:rPr>
        <w:t xml:space="preserve">(66): </w:t>
      </w:r>
      <w:r w:rsidR="00EF42FC" w:rsidRPr="0069675C">
        <w:rPr>
          <w:rFonts w:ascii="Times New Roman" w:eastAsia="Times New Roman" w:hAnsi="Times New Roman" w:cs="Times New Roman"/>
          <w:color w:val="444444"/>
          <w:sz w:val="24"/>
          <w:szCs w:val="24"/>
          <w:lang w:val="en-US" w:eastAsia="tr-TR"/>
        </w:rPr>
        <w:t>E 120 koşineal, karminik asit, karminler adlı renklendiriciden hazırlanan alüminyum laklardan gelen alüminyum için maksimum miktar 1,5 mg/kg’ dır.</w:t>
      </w:r>
      <w:r w:rsidR="00B65C2D" w:rsidRPr="0069675C">
        <w:rPr>
          <w:rFonts w:ascii="Times New Roman" w:eastAsia="Times New Roman" w:hAnsi="Times New Roman" w:cs="Times New Roman"/>
          <w:color w:val="444444"/>
          <w:sz w:val="24"/>
          <w:szCs w:val="24"/>
          <w:lang w:val="en-US" w:eastAsia="tr-TR"/>
        </w:rPr>
        <w:t>”</w:t>
      </w:r>
    </w:p>
    <w:p w:rsidR="00480FAF" w:rsidRPr="0069675C" w:rsidRDefault="00480FAF" w:rsidP="00A26726">
      <w:pPr>
        <w:spacing w:after="0" w:line="250" w:lineRule="atLeast"/>
        <w:rPr>
          <w:rFonts w:ascii="Times New Roman" w:eastAsia="Times New Roman" w:hAnsi="Times New Roman" w:cs="Times New Roman"/>
          <w:vanish/>
          <w:color w:val="444444"/>
          <w:sz w:val="24"/>
          <w:szCs w:val="24"/>
          <w:lang w:eastAsia="tr-TR"/>
        </w:rPr>
      </w:pPr>
    </w:p>
    <w:p w:rsidR="00E10A2F" w:rsidRPr="0069675C" w:rsidRDefault="00E10A2F" w:rsidP="00A26726">
      <w:pPr>
        <w:spacing w:after="0" w:line="240" w:lineRule="atLeast"/>
        <w:jc w:val="both"/>
        <w:rPr>
          <w:rFonts w:ascii="Times New Roman" w:eastAsia="Times New Roman" w:hAnsi="Times New Roman" w:cs="Times New Roman"/>
          <w:color w:val="FF0000"/>
          <w:sz w:val="24"/>
          <w:szCs w:val="24"/>
          <w:lang w:eastAsia="tr-TR"/>
        </w:rPr>
      </w:pPr>
    </w:p>
    <w:p w:rsidR="00DF23C9" w:rsidRPr="0069675C" w:rsidRDefault="00ED60AB" w:rsidP="00B41149">
      <w:pPr>
        <w:pStyle w:val="ListeParagraf"/>
        <w:numPr>
          <w:ilvl w:val="0"/>
          <w:numId w:val="31"/>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İşlenmiş balık ve su ürünleri, yumuşakçalar ve kabuklular dahil başlıklı (09.2) numaralı kategoride aşağıdaki değişiklikler yapılmıştır.</w:t>
      </w:r>
      <w:r w:rsidR="00E64FBD" w:rsidRPr="0069675C">
        <w:rPr>
          <w:rFonts w:ascii="Times New Roman" w:eastAsia="Times New Roman" w:hAnsi="Times New Roman" w:cs="Times New Roman"/>
          <w:sz w:val="24"/>
          <w:szCs w:val="24"/>
          <w:lang w:eastAsia="tr-TR"/>
        </w:rPr>
        <w:t xml:space="preserve"> </w:t>
      </w:r>
    </w:p>
    <w:p w:rsidR="00ED60AB" w:rsidRPr="0069675C" w:rsidRDefault="00ED60AB" w:rsidP="00A26726">
      <w:pPr>
        <w:spacing w:after="0" w:line="240" w:lineRule="atLeast"/>
        <w:jc w:val="both"/>
        <w:rPr>
          <w:rFonts w:ascii="Times New Roman" w:eastAsia="Times New Roman" w:hAnsi="Times New Roman" w:cs="Times New Roman"/>
          <w:sz w:val="24"/>
          <w:szCs w:val="24"/>
          <w:lang w:eastAsia="tr-TR"/>
        </w:rPr>
      </w:pPr>
    </w:p>
    <w:p w:rsidR="00ED60AB" w:rsidRPr="0069675C" w:rsidRDefault="008B2B04" w:rsidP="00A26726">
      <w:pPr>
        <w:pStyle w:val="ListeParagraf"/>
        <w:numPr>
          <w:ilvl w:val="0"/>
          <w:numId w:val="8"/>
        </w:num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Grup III’e </w:t>
      </w:r>
      <w:r w:rsidR="00E64FBD" w:rsidRPr="0069675C">
        <w:rPr>
          <w:rFonts w:ascii="Times New Roman" w:eastAsia="Times New Roman" w:hAnsi="Times New Roman" w:cs="Times New Roman"/>
          <w:sz w:val="24"/>
          <w:szCs w:val="24"/>
          <w:lang w:eastAsia="tr-TR"/>
        </w:rPr>
        <w:t xml:space="preserve">ait </w:t>
      </w:r>
      <w:r w:rsidRPr="0069675C">
        <w:rPr>
          <w:rFonts w:ascii="Times New Roman" w:eastAsia="Times New Roman" w:hAnsi="Times New Roman" w:cs="Times New Roman"/>
          <w:sz w:val="24"/>
          <w:szCs w:val="24"/>
          <w:lang w:eastAsia="tr-TR"/>
        </w:rPr>
        <w:t>satır aşağıdaki ile yer değiştirmiştir.</w:t>
      </w:r>
      <w:r w:rsidR="00646CE5" w:rsidRPr="0069675C">
        <w:rPr>
          <w:rFonts w:ascii="Times New Roman" w:eastAsia="Times New Roman" w:hAnsi="Times New Roman" w:cs="Times New Roman"/>
          <w:sz w:val="24"/>
          <w:szCs w:val="24"/>
          <w:lang w:eastAsia="tr-TR"/>
        </w:rPr>
        <w:t xml:space="preserve"> </w:t>
      </w:r>
    </w:p>
    <w:p w:rsidR="00A26726" w:rsidRPr="0069675C" w:rsidRDefault="00A26726" w:rsidP="00A26726">
      <w:pPr>
        <w:pStyle w:val="ListeParagraf"/>
        <w:spacing w:after="0" w:line="240" w:lineRule="atLeast"/>
        <w:jc w:val="both"/>
        <w:rPr>
          <w:rFonts w:ascii="Times New Roman" w:eastAsia="Times New Roman" w:hAnsi="Times New Roman" w:cs="Times New Roman"/>
          <w:sz w:val="24"/>
          <w:szCs w:val="24"/>
          <w:lang w:eastAsia="tr-TR"/>
        </w:rPr>
      </w:pPr>
    </w:p>
    <w:p w:rsidR="00ED60AB" w:rsidRPr="0069675C" w:rsidRDefault="00B65C2D" w:rsidP="00A26726">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418"/>
        <w:gridCol w:w="4394"/>
        <w:gridCol w:w="992"/>
        <w:gridCol w:w="851"/>
        <w:gridCol w:w="1407"/>
      </w:tblGrid>
      <w:tr w:rsidR="008B2B04" w:rsidRPr="0069675C" w:rsidTr="00CC0FEB">
        <w:tc>
          <w:tcPr>
            <w:tcW w:w="1418" w:type="dxa"/>
            <w:tcBorders>
              <w:left w:val="nil"/>
            </w:tcBorders>
          </w:tcPr>
          <w:p w:rsidR="008B2B04" w:rsidRPr="0069675C" w:rsidRDefault="008B2B04"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Gr</w:t>
            </w:r>
            <w:r w:rsidR="00646CE5" w:rsidRPr="0069675C">
              <w:rPr>
                <w:rFonts w:ascii="Times New Roman" w:eastAsia="Times New Roman" w:hAnsi="Times New Roman" w:cs="Times New Roman"/>
                <w:sz w:val="24"/>
                <w:szCs w:val="24"/>
                <w:lang w:eastAsia="tr-TR"/>
              </w:rPr>
              <w:t>u</w:t>
            </w:r>
            <w:r w:rsidRPr="0069675C">
              <w:rPr>
                <w:rFonts w:ascii="Times New Roman" w:eastAsia="Times New Roman" w:hAnsi="Times New Roman" w:cs="Times New Roman"/>
                <w:sz w:val="24"/>
                <w:szCs w:val="24"/>
                <w:lang w:eastAsia="tr-TR"/>
              </w:rPr>
              <w:t>p III</w:t>
            </w:r>
          </w:p>
        </w:tc>
        <w:tc>
          <w:tcPr>
            <w:tcW w:w="4394" w:type="dxa"/>
          </w:tcPr>
          <w:p w:rsidR="008B2B04" w:rsidRPr="0069675C" w:rsidRDefault="00646CE5"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Birlikte kullanımlarında maksimum miktar belirlenmiş olan gıda renklendiricileri</w:t>
            </w:r>
          </w:p>
        </w:tc>
        <w:tc>
          <w:tcPr>
            <w:tcW w:w="992" w:type="dxa"/>
          </w:tcPr>
          <w:p w:rsidR="008B2B04" w:rsidRPr="0069675C" w:rsidRDefault="008B2B04"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500</w:t>
            </w:r>
          </w:p>
        </w:tc>
        <w:tc>
          <w:tcPr>
            <w:tcW w:w="851" w:type="dxa"/>
          </w:tcPr>
          <w:p w:rsidR="008B2B04" w:rsidRPr="0069675C" w:rsidRDefault="008B2B04"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(84)</w:t>
            </w:r>
          </w:p>
        </w:tc>
        <w:tc>
          <w:tcPr>
            <w:tcW w:w="1407" w:type="dxa"/>
            <w:tcBorders>
              <w:right w:val="nil"/>
            </w:tcBorders>
          </w:tcPr>
          <w:p w:rsidR="008B2B04" w:rsidRPr="0069675C" w:rsidRDefault="008B2B04" w:rsidP="00A26726">
            <w:pPr>
              <w:spacing w:line="312" w:lineRule="atLeast"/>
              <w:jc w:val="both"/>
              <w:textAlignment w:val="baseline"/>
              <w:rPr>
                <w:rFonts w:ascii="Times New Roman" w:eastAsia="Times New Roman" w:hAnsi="Times New Roman" w:cs="Times New Roman"/>
                <w:color w:val="444444"/>
                <w:sz w:val="24"/>
                <w:szCs w:val="24"/>
                <w:lang w:eastAsia="tr-TR"/>
              </w:rPr>
            </w:pPr>
          </w:p>
        </w:tc>
      </w:tr>
    </w:tbl>
    <w:p w:rsidR="00ED60AB" w:rsidRPr="0069675C" w:rsidRDefault="00A26726" w:rsidP="00A26726">
      <w:pPr>
        <w:spacing w:after="0" w:line="312" w:lineRule="atLeast"/>
        <w:jc w:val="righ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p w:rsidR="00A26726" w:rsidRPr="0069675C" w:rsidRDefault="00A26726" w:rsidP="00A26726">
      <w:pPr>
        <w:spacing w:after="0" w:line="312" w:lineRule="atLeast"/>
        <w:jc w:val="right"/>
        <w:textAlignment w:val="baseline"/>
        <w:rPr>
          <w:rFonts w:ascii="Times New Roman" w:eastAsia="Times New Roman" w:hAnsi="Times New Roman" w:cs="Times New Roman"/>
          <w:color w:val="444444"/>
          <w:sz w:val="24"/>
          <w:szCs w:val="24"/>
          <w:lang w:eastAsia="tr-TR"/>
        </w:rPr>
      </w:pPr>
    </w:p>
    <w:p w:rsidR="008B2B04" w:rsidRPr="0069675C" w:rsidRDefault="00E64FBD" w:rsidP="00A26726">
      <w:pPr>
        <w:pStyle w:val="ListeParagraf"/>
        <w:numPr>
          <w:ilvl w:val="0"/>
          <w:numId w:val="8"/>
        </w:num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120) kodlu katkı maddesine ait satır aşağıdaki ile yer değiştirmiştir.</w:t>
      </w:r>
      <w:r w:rsidR="00646CE5" w:rsidRPr="0069675C">
        <w:rPr>
          <w:rFonts w:ascii="Times New Roman" w:eastAsia="Times New Roman" w:hAnsi="Times New Roman" w:cs="Times New Roman"/>
          <w:color w:val="444444"/>
          <w:sz w:val="24"/>
          <w:szCs w:val="24"/>
          <w:lang w:eastAsia="tr-TR"/>
        </w:rPr>
        <w:t xml:space="preserve"> </w:t>
      </w:r>
    </w:p>
    <w:p w:rsidR="00A26726" w:rsidRPr="0069675C" w:rsidRDefault="00A26726" w:rsidP="00A26726">
      <w:pPr>
        <w:pStyle w:val="ListeParagraf"/>
        <w:spacing w:after="0" w:line="312" w:lineRule="atLeast"/>
        <w:jc w:val="both"/>
        <w:textAlignment w:val="baseline"/>
        <w:rPr>
          <w:rFonts w:ascii="Times New Roman" w:eastAsia="Times New Roman" w:hAnsi="Times New Roman" w:cs="Times New Roman"/>
          <w:color w:val="444444"/>
          <w:sz w:val="24"/>
          <w:szCs w:val="24"/>
          <w:lang w:eastAsia="tr-TR"/>
        </w:rPr>
      </w:pPr>
    </w:p>
    <w:p w:rsidR="00E64FBD" w:rsidRPr="0069675C" w:rsidRDefault="00B65C2D" w:rsidP="00A26726">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276"/>
        <w:gridCol w:w="2977"/>
        <w:gridCol w:w="1183"/>
        <w:gridCol w:w="1227"/>
        <w:gridCol w:w="2399"/>
      </w:tblGrid>
      <w:tr w:rsidR="00E64FBD" w:rsidRPr="0069675C" w:rsidTr="00CC0FEB">
        <w:tc>
          <w:tcPr>
            <w:tcW w:w="1276" w:type="dxa"/>
            <w:tcBorders>
              <w:left w:val="nil"/>
            </w:tcBorders>
          </w:tcPr>
          <w:p w:rsidR="00E64FBD" w:rsidRPr="0069675C" w:rsidRDefault="00E64FBD"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120</w:t>
            </w:r>
          </w:p>
        </w:tc>
        <w:tc>
          <w:tcPr>
            <w:tcW w:w="2977" w:type="dxa"/>
          </w:tcPr>
          <w:p w:rsidR="00E64FBD" w:rsidRPr="0069675C" w:rsidRDefault="00646CE5"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Koşineal, Karminik asit, Karminler</w:t>
            </w:r>
          </w:p>
        </w:tc>
        <w:tc>
          <w:tcPr>
            <w:tcW w:w="1183" w:type="dxa"/>
          </w:tcPr>
          <w:p w:rsidR="00E64FBD" w:rsidRPr="0069675C" w:rsidRDefault="00E64FBD"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100</w:t>
            </w:r>
          </w:p>
        </w:tc>
        <w:tc>
          <w:tcPr>
            <w:tcW w:w="1227" w:type="dxa"/>
          </w:tcPr>
          <w:p w:rsidR="00E64FBD" w:rsidRPr="0069675C" w:rsidRDefault="00E64FBD"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(35) (85)</w:t>
            </w:r>
          </w:p>
        </w:tc>
        <w:tc>
          <w:tcPr>
            <w:tcW w:w="2399" w:type="dxa"/>
            <w:tcBorders>
              <w:right w:val="nil"/>
            </w:tcBorders>
          </w:tcPr>
          <w:p w:rsidR="00E64FBD" w:rsidRPr="0069675C" w:rsidRDefault="00137938" w:rsidP="00A26726">
            <w:pPr>
              <w:spacing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val="en-US" w:eastAsia="tr-TR"/>
              </w:rPr>
              <w:t>sadece balık ezmesi ve kabuklu ezmesi</w:t>
            </w:r>
          </w:p>
        </w:tc>
      </w:tr>
    </w:tbl>
    <w:p w:rsidR="00A26726" w:rsidRDefault="00B65C2D" w:rsidP="00CC0FEB">
      <w:pPr>
        <w:spacing w:after="0" w:line="312" w:lineRule="atLeast"/>
        <w:jc w:val="righ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p w:rsidR="00CC0FEB" w:rsidRPr="0069675C" w:rsidRDefault="00CC0FEB" w:rsidP="00CC0FEB">
      <w:pPr>
        <w:spacing w:after="0" w:line="312" w:lineRule="atLeast"/>
        <w:jc w:val="right"/>
        <w:textAlignment w:val="baseline"/>
        <w:rPr>
          <w:rFonts w:ascii="Times New Roman" w:eastAsia="Times New Roman" w:hAnsi="Times New Roman" w:cs="Times New Roman"/>
          <w:color w:val="444444"/>
          <w:sz w:val="24"/>
          <w:szCs w:val="24"/>
          <w:lang w:eastAsia="tr-TR"/>
        </w:rPr>
      </w:pPr>
    </w:p>
    <w:p w:rsidR="00310817" w:rsidRPr="0069675C" w:rsidRDefault="00383F20" w:rsidP="00A26726">
      <w:pPr>
        <w:pStyle w:val="ListeParagraf"/>
        <w:numPr>
          <w:ilvl w:val="0"/>
          <w:numId w:val="8"/>
        </w:num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171) kodlu katkı maddesine ait üçüncü satır aşağıdaki ile yer değiştirmiştir.</w:t>
      </w:r>
    </w:p>
    <w:p w:rsidR="00CC0FEB" w:rsidRDefault="00CC0FEB" w:rsidP="00A26726">
      <w:pPr>
        <w:spacing w:after="0" w:line="312" w:lineRule="atLeast"/>
        <w:jc w:val="both"/>
        <w:textAlignment w:val="baseline"/>
        <w:rPr>
          <w:rFonts w:ascii="Times New Roman" w:eastAsia="Times New Roman" w:hAnsi="Times New Roman" w:cs="Times New Roman"/>
          <w:color w:val="444444"/>
          <w:sz w:val="24"/>
          <w:szCs w:val="24"/>
          <w:lang w:eastAsia="tr-TR"/>
        </w:rPr>
      </w:pPr>
    </w:p>
    <w:p w:rsidR="00B65C2D" w:rsidRPr="0069675C" w:rsidRDefault="00B65C2D" w:rsidP="00A26726">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9162" w:type="dxa"/>
        <w:tblLook w:val="04A0" w:firstRow="1" w:lastRow="0" w:firstColumn="1" w:lastColumn="0" w:noHBand="0" w:noVBand="1"/>
      </w:tblPr>
      <w:tblGrid>
        <w:gridCol w:w="1433"/>
        <w:gridCol w:w="2231"/>
        <w:gridCol w:w="1832"/>
        <w:gridCol w:w="953"/>
        <w:gridCol w:w="2713"/>
      </w:tblGrid>
      <w:tr w:rsidR="00383F20" w:rsidRPr="0069675C" w:rsidTr="00CC0FEB">
        <w:trPr>
          <w:trHeight w:val="455"/>
        </w:trPr>
        <w:tc>
          <w:tcPr>
            <w:tcW w:w="1433" w:type="dxa"/>
            <w:tcBorders>
              <w:left w:val="nil"/>
            </w:tcBorders>
          </w:tcPr>
          <w:p w:rsidR="00383F20" w:rsidRPr="0069675C" w:rsidRDefault="00383F20"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171</w:t>
            </w:r>
          </w:p>
        </w:tc>
        <w:tc>
          <w:tcPr>
            <w:tcW w:w="2231" w:type="dxa"/>
          </w:tcPr>
          <w:p w:rsidR="00383F20" w:rsidRPr="0069675C" w:rsidRDefault="00137938"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Titanyum dioksit</w:t>
            </w:r>
          </w:p>
        </w:tc>
        <w:tc>
          <w:tcPr>
            <w:tcW w:w="1832" w:type="dxa"/>
          </w:tcPr>
          <w:p w:rsidR="00383F20" w:rsidRPr="0069675C" w:rsidRDefault="00383F20"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quantum satis</w:t>
            </w:r>
          </w:p>
        </w:tc>
        <w:tc>
          <w:tcPr>
            <w:tcW w:w="953" w:type="dxa"/>
          </w:tcPr>
          <w:p w:rsidR="00383F20" w:rsidRPr="0069675C" w:rsidRDefault="00383F20"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713" w:type="dxa"/>
            <w:tcBorders>
              <w:right w:val="nil"/>
            </w:tcBorders>
          </w:tcPr>
          <w:p w:rsidR="00383F20" w:rsidRPr="0069675C" w:rsidRDefault="00137938"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tütsülenmiş balık</w:t>
            </w:r>
          </w:p>
        </w:tc>
      </w:tr>
    </w:tbl>
    <w:p w:rsidR="00310817" w:rsidRPr="0069675C" w:rsidRDefault="00B65C2D" w:rsidP="00A26726">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w:t>
      </w:r>
    </w:p>
    <w:p w:rsidR="00A26726" w:rsidRPr="0069675C" w:rsidRDefault="00A26726" w:rsidP="00A26726">
      <w:pPr>
        <w:spacing w:after="0" w:line="240" w:lineRule="atLeast"/>
        <w:jc w:val="right"/>
        <w:rPr>
          <w:rFonts w:ascii="Times New Roman" w:eastAsia="Times New Roman" w:hAnsi="Times New Roman" w:cs="Times New Roman"/>
          <w:sz w:val="24"/>
          <w:szCs w:val="24"/>
          <w:lang w:eastAsia="tr-TR"/>
        </w:rPr>
      </w:pPr>
    </w:p>
    <w:p w:rsidR="00383F20" w:rsidRPr="0069675C" w:rsidRDefault="00CC0FEB" w:rsidP="00CC0FEB">
      <w:pPr>
        <w:pStyle w:val="ListeParagraf"/>
        <w:spacing w:after="0" w:line="312" w:lineRule="atLeast"/>
        <w:ind w:left="0" w:firstLine="284"/>
        <w:jc w:val="both"/>
        <w:textAlignment w:val="baseline"/>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 xml:space="preserve">ç) </w:t>
      </w:r>
      <w:r w:rsidR="00383F20" w:rsidRPr="0069675C">
        <w:rPr>
          <w:rFonts w:ascii="Times New Roman" w:eastAsia="Times New Roman" w:hAnsi="Times New Roman" w:cs="Times New Roman"/>
          <w:color w:val="444444"/>
          <w:sz w:val="24"/>
          <w:szCs w:val="24"/>
          <w:lang w:eastAsia="tr-TR"/>
        </w:rPr>
        <w:t>(E 172) kodlu katkı maddesine ait ikinci satır aşağıdaki ile yer değiştirmiştir.</w:t>
      </w:r>
    </w:p>
    <w:p w:rsidR="00A26726" w:rsidRPr="0069675C" w:rsidRDefault="00A26726" w:rsidP="00A26726">
      <w:pPr>
        <w:pStyle w:val="ListeParagraf"/>
        <w:spacing w:after="0" w:line="312" w:lineRule="atLeast"/>
        <w:jc w:val="both"/>
        <w:textAlignment w:val="baseline"/>
        <w:rPr>
          <w:rFonts w:ascii="Times New Roman" w:eastAsia="Times New Roman" w:hAnsi="Times New Roman" w:cs="Times New Roman"/>
          <w:color w:val="444444"/>
          <w:sz w:val="24"/>
          <w:szCs w:val="24"/>
          <w:lang w:eastAsia="tr-TR"/>
        </w:rPr>
      </w:pPr>
    </w:p>
    <w:p w:rsidR="00383F20" w:rsidRPr="0069675C" w:rsidRDefault="00B65C2D" w:rsidP="00A26726">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418"/>
        <w:gridCol w:w="2206"/>
        <w:gridCol w:w="1812"/>
        <w:gridCol w:w="1085"/>
        <w:gridCol w:w="2541"/>
      </w:tblGrid>
      <w:tr w:rsidR="00383F20" w:rsidRPr="0069675C" w:rsidTr="0005543A">
        <w:tc>
          <w:tcPr>
            <w:tcW w:w="1418" w:type="dxa"/>
            <w:tcBorders>
              <w:left w:val="nil"/>
            </w:tcBorders>
          </w:tcPr>
          <w:p w:rsidR="00383F20" w:rsidRPr="0069675C" w:rsidRDefault="00383F20"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172</w:t>
            </w:r>
          </w:p>
        </w:tc>
        <w:tc>
          <w:tcPr>
            <w:tcW w:w="2206" w:type="dxa"/>
          </w:tcPr>
          <w:p w:rsidR="00383F20" w:rsidRPr="0069675C" w:rsidRDefault="00137938"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Demir oksitler ve hidroksitler</w:t>
            </w:r>
          </w:p>
        </w:tc>
        <w:tc>
          <w:tcPr>
            <w:tcW w:w="1812" w:type="dxa"/>
          </w:tcPr>
          <w:p w:rsidR="00383F20" w:rsidRPr="0005543A" w:rsidRDefault="00383F20" w:rsidP="00A26726">
            <w:pPr>
              <w:spacing w:line="312" w:lineRule="atLeast"/>
              <w:textAlignment w:val="baseline"/>
              <w:rPr>
                <w:rFonts w:ascii="Times New Roman" w:eastAsia="Times New Roman" w:hAnsi="Times New Roman" w:cs="Times New Roman"/>
                <w:i/>
                <w:sz w:val="24"/>
                <w:szCs w:val="24"/>
                <w:lang w:eastAsia="tr-TR"/>
              </w:rPr>
            </w:pPr>
            <w:r w:rsidRPr="0005543A">
              <w:rPr>
                <w:rFonts w:ascii="Times New Roman" w:eastAsia="Times New Roman" w:hAnsi="Times New Roman" w:cs="Times New Roman"/>
                <w:i/>
                <w:sz w:val="24"/>
                <w:szCs w:val="24"/>
                <w:lang w:eastAsia="tr-TR"/>
              </w:rPr>
              <w:t>quantum satis</w:t>
            </w:r>
          </w:p>
        </w:tc>
        <w:tc>
          <w:tcPr>
            <w:tcW w:w="1085" w:type="dxa"/>
          </w:tcPr>
          <w:p w:rsidR="00383F20" w:rsidRPr="0069675C" w:rsidRDefault="00383F20"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541" w:type="dxa"/>
            <w:tcBorders>
              <w:right w:val="nil"/>
            </w:tcBorders>
          </w:tcPr>
          <w:p w:rsidR="00383F20" w:rsidRPr="0069675C" w:rsidRDefault="00137938"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val="en-US" w:eastAsia="tr-TR"/>
              </w:rPr>
              <w:t>sadece tütsülenmiş balık</w:t>
            </w:r>
          </w:p>
        </w:tc>
      </w:tr>
    </w:tbl>
    <w:p w:rsidR="00383F20" w:rsidRPr="0069675C" w:rsidRDefault="00B65C2D" w:rsidP="00A26726">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A26726" w:rsidRPr="0069675C" w:rsidRDefault="00A26726" w:rsidP="00A26726">
      <w:pPr>
        <w:spacing w:after="0" w:line="240" w:lineRule="atLeast"/>
        <w:jc w:val="right"/>
        <w:rPr>
          <w:rFonts w:ascii="Times New Roman" w:eastAsia="Times New Roman" w:hAnsi="Times New Roman" w:cs="Times New Roman"/>
          <w:sz w:val="24"/>
          <w:szCs w:val="24"/>
          <w:lang w:eastAsia="tr-TR"/>
        </w:rPr>
      </w:pPr>
    </w:p>
    <w:p w:rsidR="00383F20" w:rsidRPr="0069675C" w:rsidRDefault="00383F20" w:rsidP="00A26726">
      <w:pPr>
        <w:pStyle w:val="ListeParagraf"/>
        <w:numPr>
          <w:ilvl w:val="0"/>
          <w:numId w:val="8"/>
        </w:num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200-213) kodlu katkı maddelerine ait üçüncü satır aşağıdaki ile yer değiştirmiştir.</w:t>
      </w:r>
    </w:p>
    <w:p w:rsidR="00A26726" w:rsidRPr="0069675C" w:rsidRDefault="00A26726" w:rsidP="00A26726">
      <w:pPr>
        <w:pStyle w:val="ListeParagraf"/>
        <w:spacing w:after="0" w:line="312" w:lineRule="atLeast"/>
        <w:jc w:val="both"/>
        <w:textAlignment w:val="baseline"/>
        <w:rPr>
          <w:rFonts w:ascii="Times New Roman" w:eastAsia="Times New Roman" w:hAnsi="Times New Roman" w:cs="Times New Roman"/>
          <w:color w:val="444444"/>
          <w:sz w:val="24"/>
          <w:szCs w:val="24"/>
          <w:lang w:eastAsia="tr-TR"/>
        </w:rPr>
      </w:pPr>
    </w:p>
    <w:p w:rsidR="00383F20" w:rsidRPr="0069675C" w:rsidRDefault="00B65C2D" w:rsidP="00A26726">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697"/>
        <w:gridCol w:w="2131"/>
        <w:gridCol w:w="1134"/>
        <w:gridCol w:w="1275"/>
        <w:gridCol w:w="2835"/>
      </w:tblGrid>
      <w:tr w:rsidR="00383F20" w:rsidRPr="0069675C" w:rsidTr="0005543A">
        <w:tc>
          <w:tcPr>
            <w:tcW w:w="1697" w:type="dxa"/>
            <w:tcBorders>
              <w:left w:val="nil"/>
            </w:tcBorders>
          </w:tcPr>
          <w:p w:rsidR="00383F20" w:rsidRPr="0069675C" w:rsidRDefault="00383F20"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200-213</w:t>
            </w:r>
          </w:p>
        </w:tc>
        <w:tc>
          <w:tcPr>
            <w:tcW w:w="2131" w:type="dxa"/>
          </w:tcPr>
          <w:p w:rsidR="00383F20" w:rsidRPr="0069675C" w:rsidRDefault="00137938"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Sorbik asit —  sorbatlar; Benzoik asit —benzoatlar</w:t>
            </w:r>
          </w:p>
        </w:tc>
        <w:tc>
          <w:tcPr>
            <w:tcW w:w="1134" w:type="dxa"/>
          </w:tcPr>
          <w:p w:rsidR="00383F20" w:rsidRPr="0069675C" w:rsidRDefault="00383F20" w:rsidP="00A26726">
            <w:pPr>
              <w:spacing w:line="312" w:lineRule="atLeast"/>
              <w:ind w:right="195"/>
              <w:jc w:val="righ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6 000</w:t>
            </w:r>
          </w:p>
        </w:tc>
        <w:tc>
          <w:tcPr>
            <w:tcW w:w="1275" w:type="dxa"/>
          </w:tcPr>
          <w:p w:rsidR="00383F20" w:rsidRPr="0069675C" w:rsidRDefault="00383F20"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 (2)</w:t>
            </w:r>
          </w:p>
        </w:tc>
        <w:tc>
          <w:tcPr>
            <w:tcW w:w="2835" w:type="dxa"/>
            <w:tcBorders>
              <w:right w:val="nil"/>
            </w:tcBorders>
          </w:tcPr>
          <w:p w:rsidR="00383F20" w:rsidRPr="0069675C" w:rsidRDefault="009C25F9"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pişmiş</w:t>
            </w:r>
            <w:r w:rsidR="00383F20" w:rsidRPr="0069675C">
              <w:rPr>
                <w:rFonts w:ascii="Times New Roman" w:eastAsia="Times New Roman" w:hAnsi="Times New Roman" w:cs="Times New Roman"/>
                <w:sz w:val="24"/>
                <w:szCs w:val="24"/>
                <w:lang w:eastAsia="tr-TR"/>
              </w:rPr>
              <w:t> </w:t>
            </w:r>
            <w:r w:rsidR="00383F20" w:rsidRPr="0069675C">
              <w:rPr>
                <w:rFonts w:ascii="Times New Roman" w:eastAsia="Times New Roman" w:hAnsi="Times New Roman" w:cs="Times New Roman"/>
                <w:i/>
                <w:iCs/>
                <w:sz w:val="24"/>
                <w:szCs w:val="24"/>
                <w:bdr w:val="none" w:sz="0" w:space="0" w:color="auto" w:frame="1"/>
                <w:lang w:eastAsia="tr-TR"/>
              </w:rPr>
              <w:t>Crangon crangon</w:t>
            </w:r>
            <w:r w:rsidR="00383F20" w:rsidRPr="0069675C">
              <w:rPr>
                <w:rFonts w:ascii="Times New Roman" w:eastAsia="Times New Roman" w:hAnsi="Times New Roman" w:cs="Times New Roman"/>
                <w:sz w:val="24"/>
                <w:szCs w:val="24"/>
                <w:lang w:eastAsia="tr-TR"/>
              </w:rPr>
              <w:t> </w:t>
            </w:r>
            <w:r w:rsidRPr="0069675C">
              <w:rPr>
                <w:rFonts w:ascii="Times New Roman" w:eastAsia="Times New Roman" w:hAnsi="Times New Roman" w:cs="Times New Roman"/>
                <w:sz w:val="24"/>
                <w:szCs w:val="24"/>
                <w:lang w:eastAsia="tr-TR"/>
              </w:rPr>
              <w:t>ve</w:t>
            </w:r>
            <w:r w:rsidR="00383F20" w:rsidRPr="0069675C">
              <w:rPr>
                <w:rFonts w:ascii="Times New Roman" w:eastAsia="Times New Roman" w:hAnsi="Times New Roman" w:cs="Times New Roman"/>
                <w:sz w:val="24"/>
                <w:szCs w:val="24"/>
                <w:lang w:eastAsia="tr-TR"/>
              </w:rPr>
              <w:t> </w:t>
            </w:r>
            <w:r w:rsidR="00383F20" w:rsidRPr="0069675C">
              <w:rPr>
                <w:rFonts w:ascii="Times New Roman" w:eastAsia="Times New Roman" w:hAnsi="Times New Roman" w:cs="Times New Roman"/>
                <w:i/>
                <w:iCs/>
                <w:sz w:val="24"/>
                <w:szCs w:val="24"/>
                <w:bdr w:val="none" w:sz="0" w:space="0" w:color="auto" w:frame="1"/>
                <w:lang w:eastAsia="tr-TR"/>
              </w:rPr>
              <w:t>Crangon vulgaris</w:t>
            </w:r>
          </w:p>
        </w:tc>
      </w:tr>
    </w:tbl>
    <w:p w:rsidR="00383F20" w:rsidRPr="0069675C" w:rsidRDefault="00B65C2D" w:rsidP="00A26726">
      <w:pPr>
        <w:pStyle w:val="ListeParagraf"/>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A26726" w:rsidRPr="0069675C" w:rsidRDefault="00A26726" w:rsidP="00A26726">
      <w:pPr>
        <w:pStyle w:val="ListeParagraf"/>
        <w:spacing w:after="0" w:line="240" w:lineRule="atLeast"/>
        <w:jc w:val="both"/>
        <w:rPr>
          <w:rFonts w:ascii="Times New Roman" w:eastAsia="Times New Roman" w:hAnsi="Times New Roman" w:cs="Times New Roman"/>
          <w:sz w:val="24"/>
          <w:szCs w:val="24"/>
          <w:lang w:eastAsia="tr-TR"/>
        </w:rPr>
      </w:pPr>
    </w:p>
    <w:p w:rsidR="00383F20" w:rsidRPr="0069675C" w:rsidRDefault="00383F20" w:rsidP="00A26726">
      <w:pPr>
        <w:pStyle w:val="ListeParagraf"/>
        <w:numPr>
          <w:ilvl w:val="0"/>
          <w:numId w:val="8"/>
        </w:num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220-228) kodlu katkı maddelerine ait ikinci satır aşağıdaki ile yer değiştirmiştir.</w:t>
      </w:r>
    </w:p>
    <w:p w:rsidR="00A26726" w:rsidRPr="0069675C" w:rsidRDefault="00A26726" w:rsidP="00A26726">
      <w:pPr>
        <w:pStyle w:val="ListeParagraf"/>
        <w:spacing w:after="0" w:line="312" w:lineRule="atLeast"/>
        <w:jc w:val="both"/>
        <w:textAlignment w:val="baseline"/>
        <w:rPr>
          <w:rFonts w:ascii="Times New Roman" w:eastAsia="Times New Roman" w:hAnsi="Times New Roman" w:cs="Times New Roman"/>
          <w:color w:val="444444"/>
          <w:sz w:val="24"/>
          <w:szCs w:val="24"/>
          <w:lang w:eastAsia="tr-TR"/>
        </w:rPr>
      </w:pPr>
    </w:p>
    <w:p w:rsidR="00383F20" w:rsidRPr="0069675C" w:rsidRDefault="00B65C2D" w:rsidP="00A26726">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812"/>
        <w:gridCol w:w="1812"/>
        <w:gridCol w:w="1054"/>
        <w:gridCol w:w="1276"/>
        <w:gridCol w:w="3108"/>
      </w:tblGrid>
      <w:tr w:rsidR="00383F20" w:rsidRPr="0069675C" w:rsidTr="0005543A">
        <w:tc>
          <w:tcPr>
            <w:tcW w:w="1812" w:type="dxa"/>
            <w:tcBorders>
              <w:left w:val="nil"/>
            </w:tcBorders>
          </w:tcPr>
          <w:p w:rsidR="00383F20" w:rsidRPr="0069675C" w:rsidRDefault="00383F20"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220-228</w:t>
            </w:r>
          </w:p>
        </w:tc>
        <w:tc>
          <w:tcPr>
            <w:tcW w:w="1812" w:type="dxa"/>
          </w:tcPr>
          <w:p w:rsidR="00383F20" w:rsidRPr="0069675C" w:rsidRDefault="009C25F9"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Kükürt dioksit — sülfitler</w:t>
            </w:r>
          </w:p>
        </w:tc>
        <w:tc>
          <w:tcPr>
            <w:tcW w:w="1054" w:type="dxa"/>
          </w:tcPr>
          <w:p w:rsidR="00383F20" w:rsidRPr="0069675C" w:rsidRDefault="00383F20"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135</w:t>
            </w:r>
          </w:p>
        </w:tc>
        <w:tc>
          <w:tcPr>
            <w:tcW w:w="1276" w:type="dxa"/>
          </w:tcPr>
          <w:p w:rsidR="00383F20" w:rsidRPr="0069675C" w:rsidRDefault="00383F20"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 (10)</w:t>
            </w:r>
          </w:p>
        </w:tc>
        <w:tc>
          <w:tcPr>
            <w:tcW w:w="3108" w:type="dxa"/>
            <w:tcBorders>
              <w:right w:val="nil"/>
            </w:tcBorders>
          </w:tcPr>
          <w:p w:rsidR="009C25F9" w:rsidRPr="0069675C" w:rsidRDefault="009C25F9" w:rsidP="00A26726">
            <w:pPr>
              <w:spacing w:line="312" w:lineRule="atLeast"/>
              <w:textAlignment w:val="baseline"/>
              <w:rPr>
                <w:rFonts w:ascii="Times New Roman" w:eastAsia="Times New Roman" w:hAnsi="Times New Roman" w:cs="Times New Roman"/>
                <w:i/>
                <w:sz w:val="24"/>
                <w:szCs w:val="24"/>
                <w:lang w:val="en-US" w:eastAsia="tr-TR"/>
              </w:rPr>
            </w:pPr>
            <w:r w:rsidRPr="0069675C">
              <w:rPr>
                <w:rFonts w:ascii="Times New Roman" w:eastAsia="Times New Roman" w:hAnsi="Times New Roman" w:cs="Times New Roman"/>
                <w:sz w:val="24"/>
                <w:szCs w:val="24"/>
                <w:lang w:val="en-US" w:eastAsia="tr-TR"/>
              </w:rPr>
              <w:t xml:space="preserve">sadece 80 adet/kg e kadar </w:t>
            </w:r>
            <w:r w:rsidRPr="0069675C">
              <w:rPr>
                <w:rFonts w:ascii="Times New Roman" w:eastAsia="Times New Roman" w:hAnsi="Times New Roman" w:cs="Times New Roman"/>
                <w:i/>
                <w:sz w:val="24"/>
                <w:szCs w:val="24"/>
                <w:lang w:val="en-US" w:eastAsia="tr-TR"/>
              </w:rPr>
              <w:t>Penaeidae, Solenoceridae</w:t>
            </w:r>
          </w:p>
          <w:p w:rsidR="00383F20" w:rsidRPr="0069675C" w:rsidRDefault="009C25F9" w:rsidP="00A2672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val="en-US" w:eastAsia="tr-TR"/>
              </w:rPr>
              <w:t xml:space="preserve">ve </w:t>
            </w:r>
            <w:r w:rsidRPr="0069675C">
              <w:rPr>
                <w:rFonts w:ascii="Times New Roman" w:eastAsia="Times New Roman" w:hAnsi="Times New Roman" w:cs="Times New Roman"/>
                <w:i/>
                <w:sz w:val="24"/>
                <w:szCs w:val="24"/>
                <w:lang w:val="en-US" w:eastAsia="tr-TR"/>
              </w:rPr>
              <w:t xml:space="preserve">Aris­taeidae </w:t>
            </w:r>
            <w:r w:rsidRPr="0069675C">
              <w:rPr>
                <w:rFonts w:ascii="Times New Roman" w:eastAsia="Times New Roman" w:hAnsi="Times New Roman" w:cs="Times New Roman"/>
                <w:sz w:val="24"/>
                <w:szCs w:val="24"/>
                <w:lang w:val="en-US" w:eastAsia="tr-TR"/>
              </w:rPr>
              <w:t>familyasının pişmiş kabukluları</w:t>
            </w:r>
          </w:p>
        </w:tc>
      </w:tr>
    </w:tbl>
    <w:p w:rsidR="00383F20" w:rsidRPr="0069675C" w:rsidRDefault="00B65C2D" w:rsidP="00A26726">
      <w:pPr>
        <w:pStyle w:val="ListeParagraf"/>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A26726" w:rsidRPr="0069675C" w:rsidRDefault="00A26726" w:rsidP="00A26726">
      <w:pPr>
        <w:pStyle w:val="ListeParagraf"/>
        <w:spacing w:after="0" w:line="240" w:lineRule="atLeast"/>
        <w:jc w:val="both"/>
        <w:rPr>
          <w:rFonts w:ascii="Times New Roman" w:eastAsia="Times New Roman" w:hAnsi="Times New Roman" w:cs="Times New Roman"/>
          <w:sz w:val="24"/>
          <w:szCs w:val="24"/>
          <w:lang w:eastAsia="tr-TR"/>
        </w:rPr>
      </w:pPr>
    </w:p>
    <w:p w:rsidR="00383F20" w:rsidRPr="0069675C" w:rsidRDefault="00383F20" w:rsidP="00A26726">
      <w:pPr>
        <w:pStyle w:val="ListeParagraf"/>
        <w:numPr>
          <w:ilvl w:val="0"/>
          <w:numId w:val="8"/>
        </w:num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220-228) kodlu katkı maddelerine ait üçüncü satır aşağıdaki ile yer değiştirmiştir.</w:t>
      </w:r>
      <w:r w:rsidR="009C25F9" w:rsidRPr="0069675C">
        <w:rPr>
          <w:rFonts w:ascii="Times New Roman" w:eastAsia="Times New Roman" w:hAnsi="Times New Roman" w:cs="Times New Roman"/>
          <w:color w:val="444444"/>
          <w:sz w:val="24"/>
          <w:szCs w:val="24"/>
          <w:lang w:eastAsia="tr-TR"/>
        </w:rPr>
        <w:t xml:space="preserve"> </w:t>
      </w:r>
    </w:p>
    <w:p w:rsidR="00B41149" w:rsidRPr="0069675C" w:rsidRDefault="00B41149" w:rsidP="00B41149">
      <w:pPr>
        <w:pStyle w:val="ListeParagraf"/>
        <w:spacing w:after="0" w:line="312" w:lineRule="atLeast"/>
        <w:jc w:val="both"/>
        <w:textAlignment w:val="baseline"/>
        <w:rPr>
          <w:rFonts w:ascii="Times New Roman" w:eastAsia="Times New Roman" w:hAnsi="Times New Roman" w:cs="Times New Roman"/>
          <w:color w:val="444444"/>
          <w:sz w:val="24"/>
          <w:szCs w:val="24"/>
          <w:lang w:eastAsia="tr-TR"/>
        </w:rPr>
      </w:pPr>
    </w:p>
    <w:p w:rsidR="00383F20" w:rsidRPr="0069675C" w:rsidRDefault="00B65C2D" w:rsidP="00A26726">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9180" w:type="dxa"/>
        <w:tblLook w:val="04A0" w:firstRow="1" w:lastRow="0" w:firstColumn="1" w:lastColumn="0" w:noHBand="0" w:noVBand="1"/>
      </w:tblPr>
      <w:tblGrid>
        <w:gridCol w:w="1836"/>
        <w:gridCol w:w="1836"/>
        <w:gridCol w:w="1211"/>
        <w:gridCol w:w="1638"/>
        <w:gridCol w:w="2659"/>
      </w:tblGrid>
      <w:tr w:rsidR="00383F20" w:rsidRPr="0069675C" w:rsidTr="0005543A">
        <w:trPr>
          <w:trHeight w:val="1631"/>
        </w:trPr>
        <w:tc>
          <w:tcPr>
            <w:tcW w:w="1836" w:type="dxa"/>
            <w:tcBorders>
              <w:left w:val="nil"/>
            </w:tcBorders>
          </w:tcPr>
          <w:p w:rsidR="00383F20" w:rsidRPr="0069675C" w:rsidRDefault="00383F20" w:rsidP="00A26726">
            <w:pPr>
              <w:rPr>
                <w:rFonts w:ascii="Times New Roman" w:hAnsi="Times New Roman" w:cs="Times New Roman"/>
                <w:sz w:val="24"/>
                <w:szCs w:val="24"/>
              </w:rPr>
            </w:pPr>
            <w:r w:rsidRPr="0069675C">
              <w:rPr>
                <w:rFonts w:ascii="Times New Roman" w:hAnsi="Times New Roman" w:cs="Times New Roman"/>
                <w:sz w:val="24"/>
                <w:szCs w:val="24"/>
              </w:rPr>
              <w:t>E 220-228</w:t>
            </w:r>
          </w:p>
        </w:tc>
        <w:tc>
          <w:tcPr>
            <w:tcW w:w="1836" w:type="dxa"/>
          </w:tcPr>
          <w:p w:rsidR="00383F20" w:rsidRPr="0069675C" w:rsidRDefault="009C25F9" w:rsidP="00A26726">
            <w:pPr>
              <w:rPr>
                <w:rFonts w:ascii="Times New Roman" w:hAnsi="Times New Roman" w:cs="Times New Roman"/>
                <w:sz w:val="24"/>
                <w:szCs w:val="24"/>
              </w:rPr>
            </w:pPr>
            <w:r w:rsidRPr="0069675C">
              <w:rPr>
                <w:rFonts w:ascii="Times New Roman" w:hAnsi="Times New Roman" w:cs="Times New Roman"/>
                <w:sz w:val="24"/>
                <w:szCs w:val="24"/>
              </w:rPr>
              <w:t>Kükürt dioksit — sülfitler</w:t>
            </w:r>
          </w:p>
        </w:tc>
        <w:tc>
          <w:tcPr>
            <w:tcW w:w="1211" w:type="dxa"/>
          </w:tcPr>
          <w:p w:rsidR="00383F20" w:rsidRPr="0069675C" w:rsidRDefault="00383F20" w:rsidP="00A26726">
            <w:pPr>
              <w:rPr>
                <w:rFonts w:ascii="Times New Roman" w:hAnsi="Times New Roman" w:cs="Times New Roman"/>
                <w:sz w:val="24"/>
                <w:szCs w:val="24"/>
              </w:rPr>
            </w:pPr>
            <w:r w:rsidRPr="0069675C">
              <w:rPr>
                <w:rFonts w:ascii="Times New Roman" w:hAnsi="Times New Roman" w:cs="Times New Roman"/>
                <w:sz w:val="24"/>
                <w:szCs w:val="24"/>
              </w:rPr>
              <w:t>180</w:t>
            </w:r>
          </w:p>
        </w:tc>
        <w:tc>
          <w:tcPr>
            <w:tcW w:w="1638" w:type="dxa"/>
          </w:tcPr>
          <w:p w:rsidR="00383F20" w:rsidRPr="0069675C" w:rsidRDefault="00383F20" w:rsidP="00A26726">
            <w:pPr>
              <w:rPr>
                <w:rFonts w:ascii="Times New Roman" w:hAnsi="Times New Roman" w:cs="Times New Roman"/>
                <w:sz w:val="24"/>
                <w:szCs w:val="24"/>
              </w:rPr>
            </w:pPr>
            <w:r w:rsidRPr="0069675C">
              <w:rPr>
                <w:rFonts w:ascii="Times New Roman" w:hAnsi="Times New Roman" w:cs="Times New Roman"/>
                <w:sz w:val="24"/>
                <w:szCs w:val="24"/>
              </w:rPr>
              <w:t>(3) (10)</w:t>
            </w:r>
          </w:p>
        </w:tc>
        <w:tc>
          <w:tcPr>
            <w:tcW w:w="2659" w:type="dxa"/>
            <w:tcBorders>
              <w:right w:val="nil"/>
            </w:tcBorders>
          </w:tcPr>
          <w:p w:rsidR="00682C3A" w:rsidRPr="0069675C" w:rsidRDefault="00682C3A" w:rsidP="00A26726">
            <w:pPr>
              <w:rPr>
                <w:rFonts w:ascii="Times New Roman" w:hAnsi="Times New Roman" w:cs="Times New Roman"/>
                <w:i/>
                <w:sz w:val="24"/>
                <w:szCs w:val="24"/>
                <w:lang w:val="en-US"/>
              </w:rPr>
            </w:pPr>
            <w:r w:rsidRPr="0069675C">
              <w:rPr>
                <w:rFonts w:ascii="Times New Roman" w:hAnsi="Times New Roman" w:cs="Times New Roman"/>
                <w:sz w:val="24"/>
                <w:szCs w:val="24"/>
                <w:lang w:val="en-US"/>
              </w:rPr>
              <w:t xml:space="preserve">sadece 80-120 adet/kg arası </w:t>
            </w:r>
            <w:r w:rsidRPr="0069675C">
              <w:rPr>
                <w:rFonts w:ascii="Times New Roman" w:hAnsi="Times New Roman" w:cs="Times New Roman"/>
                <w:i/>
                <w:sz w:val="24"/>
                <w:szCs w:val="24"/>
                <w:lang w:val="en-US"/>
              </w:rPr>
              <w:t>Penaeidae, Solenoceridae</w:t>
            </w:r>
          </w:p>
          <w:p w:rsidR="00682C3A" w:rsidRPr="0069675C" w:rsidRDefault="00682C3A" w:rsidP="00A26726">
            <w:pPr>
              <w:rPr>
                <w:rFonts w:ascii="Times New Roman" w:hAnsi="Times New Roman" w:cs="Times New Roman"/>
                <w:sz w:val="24"/>
                <w:szCs w:val="24"/>
              </w:rPr>
            </w:pPr>
            <w:r w:rsidRPr="0069675C">
              <w:rPr>
                <w:rFonts w:ascii="Times New Roman" w:hAnsi="Times New Roman" w:cs="Times New Roman"/>
                <w:sz w:val="24"/>
                <w:szCs w:val="24"/>
                <w:lang w:val="en-US"/>
              </w:rPr>
              <w:t xml:space="preserve">ve </w:t>
            </w:r>
            <w:r w:rsidRPr="0069675C">
              <w:rPr>
                <w:rFonts w:ascii="Times New Roman" w:hAnsi="Times New Roman" w:cs="Times New Roman"/>
                <w:i/>
                <w:sz w:val="24"/>
                <w:szCs w:val="24"/>
                <w:lang w:val="en-US"/>
              </w:rPr>
              <w:t xml:space="preserve">Aristaeidae </w:t>
            </w:r>
            <w:r w:rsidRPr="0069675C">
              <w:rPr>
                <w:rFonts w:ascii="Times New Roman" w:hAnsi="Times New Roman" w:cs="Times New Roman"/>
                <w:sz w:val="24"/>
                <w:szCs w:val="24"/>
                <w:lang w:val="en-US"/>
              </w:rPr>
              <w:t>familyasının pişmiş kabukluları</w:t>
            </w:r>
          </w:p>
          <w:p w:rsidR="00383F20" w:rsidRPr="0069675C" w:rsidRDefault="00383F20" w:rsidP="00A26726">
            <w:pPr>
              <w:rPr>
                <w:rFonts w:ascii="Times New Roman" w:hAnsi="Times New Roman" w:cs="Times New Roman"/>
                <w:sz w:val="24"/>
                <w:szCs w:val="24"/>
              </w:rPr>
            </w:pPr>
          </w:p>
        </w:tc>
      </w:tr>
    </w:tbl>
    <w:p w:rsidR="00383F20" w:rsidRPr="0069675C" w:rsidRDefault="00B65C2D" w:rsidP="00A26726">
      <w:pPr>
        <w:pStyle w:val="ListeParagraf"/>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A26726" w:rsidRPr="0069675C" w:rsidRDefault="00A26726" w:rsidP="00A26726">
      <w:pPr>
        <w:pStyle w:val="ListeParagraf"/>
        <w:spacing w:after="0" w:line="240" w:lineRule="atLeast"/>
        <w:jc w:val="right"/>
        <w:rPr>
          <w:rFonts w:ascii="Times New Roman" w:eastAsia="Times New Roman" w:hAnsi="Times New Roman" w:cs="Times New Roman"/>
          <w:sz w:val="24"/>
          <w:szCs w:val="24"/>
          <w:lang w:eastAsia="tr-TR"/>
        </w:rPr>
      </w:pPr>
    </w:p>
    <w:p w:rsidR="00383F20" w:rsidRPr="0069675C" w:rsidRDefault="00450EF1" w:rsidP="00450EF1">
      <w:pPr>
        <w:spacing w:after="0" w:line="312" w:lineRule="atLeast"/>
        <w:ind w:firstLine="284"/>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ğ)  </w:t>
      </w:r>
      <w:r w:rsidR="00383F20" w:rsidRPr="0069675C">
        <w:rPr>
          <w:rFonts w:ascii="Times New Roman" w:eastAsia="Times New Roman" w:hAnsi="Times New Roman" w:cs="Times New Roman"/>
          <w:color w:val="444444"/>
          <w:sz w:val="24"/>
          <w:szCs w:val="24"/>
          <w:lang w:eastAsia="tr-TR"/>
        </w:rPr>
        <w:t>(E 220-228) kodlu katkı maddelerine ait beşinci satır aşağıdaki ile yer değiştirmiştir.</w:t>
      </w:r>
      <w:r w:rsidR="00682C3A" w:rsidRPr="0069675C">
        <w:rPr>
          <w:rFonts w:ascii="Times New Roman" w:eastAsia="Times New Roman" w:hAnsi="Times New Roman" w:cs="Times New Roman"/>
          <w:color w:val="444444"/>
          <w:sz w:val="24"/>
          <w:szCs w:val="24"/>
          <w:lang w:eastAsia="tr-TR"/>
        </w:rPr>
        <w:t xml:space="preserve"> </w:t>
      </w:r>
    </w:p>
    <w:p w:rsidR="00A26726" w:rsidRPr="0069675C" w:rsidRDefault="00A26726" w:rsidP="00A26726">
      <w:pPr>
        <w:pStyle w:val="ListeParagraf"/>
        <w:spacing w:after="0" w:line="312" w:lineRule="atLeast"/>
        <w:jc w:val="both"/>
        <w:textAlignment w:val="baseline"/>
        <w:rPr>
          <w:rFonts w:ascii="Times New Roman" w:eastAsia="Times New Roman" w:hAnsi="Times New Roman" w:cs="Times New Roman"/>
          <w:color w:val="444444"/>
          <w:sz w:val="24"/>
          <w:szCs w:val="24"/>
          <w:lang w:eastAsia="tr-TR"/>
        </w:rPr>
      </w:pPr>
    </w:p>
    <w:p w:rsidR="00383F20" w:rsidRPr="0069675C" w:rsidRDefault="00B65C2D" w:rsidP="00A26726">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812"/>
        <w:gridCol w:w="1812"/>
        <w:gridCol w:w="1196"/>
        <w:gridCol w:w="1559"/>
        <w:gridCol w:w="2683"/>
      </w:tblGrid>
      <w:tr w:rsidR="00383F20" w:rsidRPr="0069675C" w:rsidTr="0005543A">
        <w:tc>
          <w:tcPr>
            <w:tcW w:w="1812" w:type="dxa"/>
            <w:tcBorders>
              <w:left w:val="nil"/>
            </w:tcBorders>
          </w:tcPr>
          <w:p w:rsidR="00383F20" w:rsidRPr="0069675C" w:rsidRDefault="00383F20" w:rsidP="00A26726">
            <w:pPr>
              <w:rPr>
                <w:rFonts w:ascii="Times New Roman" w:hAnsi="Times New Roman" w:cs="Times New Roman"/>
                <w:sz w:val="24"/>
                <w:szCs w:val="24"/>
              </w:rPr>
            </w:pPr>
            <w:r w:rsidRPr="0069675C">
              <w:rPr>
                <w:rFonts w:ascii="Times New Roman" w:hAnsi="Times New Roman" w:cs="Times New Roman"/>
                <w:sz w:val="24"/>
                <w:szCs w:val="24"/>
              </w:rPr>
              <w:t>E 220-228</w:t>
            </w:r>
          </w:p>
        </w:tc>
        <w:tc>
          <w:tcPr>
            <w:tcW w:w="1812" w:type="dxa"/>
          </w:tcPr>
          <w:p w:rsidR="00383F20" w:rsidRPr="0069675C" w:rsidRDefault="00682C3A" w:rsidP="00A26726">
            <w:pPr>
              <w:rPr>
                <w:rFonts w:ascii="Times New Roman" w:hAnsi="Times New Roman" w:cs="Times New Roman"/>
                <w:sz w:val="24"/>
                <w:szCs w:val="24"/>
              </w:rPr>
            </w:pPr>
            <w:r w:rsidRPr="0069675C">
              <w:rPr>
                <w:rFonts w:ascii="Times New Roman" w:hAnsi="Times New Roman" w:cs="Times New Roman"/>
                <w:sz w:val="24"/>
                <w:szCs w:val="24"/>
              </w:rPr>
              <w:t>Kükürt dioksit — sülfitler</w:t>
            </w:r>
          </w:p>
        </w:tc>
        <w:tc>
          <w:tcPr>
            <w:tcW w:w="1196" w:type="dxa"/>
          </w:tcPr>
          <w:p w:rsidR="00383F20" w:rsidRPr="0069675C" w:rsidRDefault="00383F20" w:rsidP="00A26726">
            <w:pPr>
              <w:rPr>
                <w:rFonts w:ascii="Times New Roman" w:hAnsi="Times New Roman" w:cs="Times New Roman"/>
                <w:sz w:val="24"/>
                <w:szCs w:val="24"/>
              </w:rPr>
            </w:pPr>
            <w:r w:rsidRPr="0069675C">
              <w:rPr>
                <w:rFonts w:ascii="Times New Roman" w:hAnsi="Times New Roman" w:cs="Times New Roman"/>
                <w:sz w:val="24"/>
                <w:szCs w:val="24"/>
              </w:rPr>
              <w:t>270</w:t>
            </w:r>
          </w:p>
        </w:tc>
        <w:tc>
          <w:tcPr>
            <w:tcW w:w="1559" w:type="dxa"/>
          </w:tcPr>
          <w:p w:rsidR="00383F20" w:rsidRPr="0069675C" w:rsidRDefault="00383F20" w:rsidP="00A26726">
            <w:pPr>
              <w:rPr>
                <w:rFonts w:ascii="Times New Roman" w:hAnsi="Times New Roman" w:cs="Times New Roman"/>
                <w:sz w:val="24"/>
                <w:szCs w:val="24"/>
              </w:rPr>
            </w:pPr>
            <w:r w:rsidRPr="0069675C">
              <w:rPr>
                <w:rFonts w:ascii="Times New Roman" w:hAnsi="Times New Roman" w:cs="Times New Roman"/>
                <w:sz w:val="24"/>
                <w:szCs w:val="24"/>
              </w:rPr>
              <w:t>(3) (10)</w:t>
            </w:r>
          </w:p>
        </w:tc>
        <w:tc>
          <w:tcPr>
            <w:tcW w:w="2683" w:type="dxa"/>
            <w:tcBorders>
              <w:right w:val="nil"/>
            </w:tcBorders>
          </w:tcPr>
          <w:p w:rsidR="00682C3A" w:rsidRPr="0069675C" w:rsidRDefault="00682C3A" w:rsidP="00A26726">
            <w:pPr>
              <w:rPr>
                <w:rFonts w:ascii="Times New Roman" w:hAnsi="Times New Roman" w:cs="Times New Roman"/>
                <w:i/>
                <w:sz w:val="24"/>
                <w:szCs w:val="24"/>
                <w:lang w:val="en-US"/>
              </w:rPr>
            </w:pPr>
            <w:r w:rsidRPr="0069675C">
              <w:rPr>
                <w:rFonts w:ascii="Times New Roman" w:hAnsi="Times New Roman" w:cs="Times New Roman"/>
                <w:sz w:val="24"/>
                <w:szCs w:val="24"/>
                <w:lang w:val="en-US"/>
              </w:rPr>
              <w:t xml:space="preserve">sadece 120 adet/kg üzeri </w:t>
            </w:r>
            <w:r w:rsidRPr="0069675C">
              <w:rPr>
                <w:rFonts w:ascii="Times New Roman" w:hAnsi="Times New Roman" w:cs="Times New Roman"/>
                <w:i/>
                <w:sz w:val="24"/>
                <w:szCs w:val="24"/>
                <w:lang w:val="en-US"/>
              </w:rPr>
              <w:t>Penaeidae, Solenoceridae</w:t>
            </w:r>
          </w:p>
          <w:p w:rsidR="00383F20" w:rsidRPr="0069675C" w:rsidRDefault="00682C3A" w:rsidP="00A26726">
            <w:pPr>
              <w:rPr>
                <w:rFonts w:ascii="Times New Roman" w:hAnsi="Times New Roman" w:cs="Times New Roman"/>
                <w:sz w:val="24"/>
                <w:szCs w:val="24"/>
              </w:rPr>
            </w:pPr>
            <w:r w:rsidRPr="0069675C">
              <w:rPr>
                <w:rFonts w:ascii="Times New Roman" w:hAnsi="Times New Roman" w:cs="Times New Roman"/>
                <w:sz w:val="24"/>
                <w:szCs w:val="24"/>
                <w:lang w:val="en-US"/>
              </w:rPr>
              <w:t xml:space="preserve">Ve </w:t>
            </w:r>
            <w:r w:rsidRPr="0069675C">
              <w:rPr>
                <w:rFonts w:ascii="Times New Roman" w:hAnsi="Times New Roman" w:cs="Times New Roman"/>
                <w:i/>
                <w:sz w:val="24"/>
                <w:szCs w:val="24"/>
                <w:lang w:val="en-US"/>
              </w:rPr>
              <w:t xml:space="preserve">Aristaeidae </w:t>
            </w:r>
            <w:r w:rsidRPr="0069675C">
              <w:rPr>
                <w:rFonts w:ascii="Times New Roman" w:hAnsi="Times New Roman" w:cs="Times New Roman"/>
                <w:sz w:val="24"/>
                <w:szCs w:val="24"/>
                <w:lang w:val="en-US"/>
              </w:rPr>
              <w:t>familyasının pişmiş kabukluları</w:t>
            </w:r>
          </w:p>
        </w:tc>
      </w:tr>
    </w:tbl>
    <w:p w:rsidR="00A26726" w:rsidRPr="0005543A" w:rsidRDefault="00B65C2D" w:rsidP="0005543A">
      <w:pPr>
        <w:pStyle w:val="ListeParagraf"/>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E64FBD" w:rsidRPr="0069675C" w:rsidRDefault="00E64FBD" w:rsidP="00A26726">
      <w:pPr>
        <w:pStyle w:val="ListeParagraf"/>
        <w:numPr>
          <w:ilvl w:val="0"/>
          <w:numId w:val="8"/>
        </w:numPr>
        <w:spacing w:after="0"/>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lastRenderedPageBreak/>
        <w:t>(09.2) numaralı kategoriye aşağıdaki dipnotlar eklenmiştir.</w:t>
      </w:r>
      <w:r w:rsidR="00310817" w:rsidRPr="0069675C">
        <w:rPr>
          <w:rFonts w:ascii="Times New Roman" w:eastAsia="Times New Roman" w:hAnsi="Times New Roman" w:cs="Times New Roman"/>
          <w:color w:val="444444"/>
          <w:sz w:val="24"/>
          <w:szCs w:val="24"/>
          <w:lang w:eastAsia="tr-TR"/>
        </w:rPr>
        <w:t xml:space="preserve"> </w:t>
      </w:r>
    </w:p>
    <w:p w:rsidR="00E64FBD" w:rsidRPr="0069675C" w:rsidRDefault="00E64FBD" w:rsidP="00A26726">
      <w:pPr>
        <w:pStyle w:val="ListeParagraf"/>
        <w:spacing w:after="0" w:line="312" w:lineRule="atLeast"/>
        <w:jc w:val="both"/>
        <w:textAlignment w:val="baseline"/>
        <w:rPr>
          <w:rFonts w:ascii="Times New Roman" w:eastAsia="Times New Roman" w:hAnsi="Times New Roman" w:cs="Times New Roman"/>
          <w:color w:val="444444"/>
          <w:sz w:val="24"/>
          <w:szCs w:val="24"/>
          <w:lang w:eastAsia="tr-TR"/>
        </w:rPr>
      </w:pPr>
    </w:p>
    <w:p w:rsidR="001318F3" w:rsidRPr="0069675C" w:rsidRDefault="00B65C2D" w:rsidP="00450EF1">
      <w:pPr>
        <w:spacing w:after="0" w:line="312" w:lineRule="atLeast"/>
        <w:ind w:firstLine="284"/>
        <w:jc w:val="both"/>
        <w:textAlignment w:val="baseline"/>
        <w:rPr>
          <w:rFonts w:ascii="Times New Roman" w:eastAsia="Times New Roman" w:hAnsi="Times New Roman" w:cs="Times New Roman"/>
          <w:color w:val="444444"/>
          <w:sz w:val="24"/>
          <w:szCs w:val="24"/>
          <w:lang w:val="en-US" w:eastAsia="tr-TR"/>
        </w:rPr>
      </w:pPr>
      <w:r w:rsidRPr="0069675C">
        <w:rPr>
          <w:rFonts w:ascii="Times New Roman" w:eastAsia="Times New Roman" w:hAnsi="Times New Roman" w:cs="Times New Roman"/>
          <w:color w:val="444444"/>
          <w:sz w:val="24"/>
          <w:szCs w:val="24"/>
          <w:lang w:eastAsia="tr-TR"/>
        </w:rPr>
        <w:t>“</w:t>
      </w:r>
      <w:r w:rsidR="00E64FBD" w:rsidRPr="0069675C">
        <w:rPr>
          <w:rFonts w:ascii="Times New Roman" w:eastAsia="Times New Roman" w:hAnsi="Times New Roman" w:cs="Times New Roman"/>
          <w:color w:val="444444"/>
          <w:sz w:val="24"/>
          <w:szCs w:val="24"/>
          <w:lang w:eastAsia="tr-TR"/>
        </w:rPr>
        <w:t xml:space="preserve">(84): </w:t>
      </w:r>
      <w:r w:rsidR="001318F3" w:rsidRPr="0069675C">
        <w:rPr>
          <w:rFonts w:ascii="Times New Roman" w:eastAsia="Times New Roman" w:hAnsi="Times New Roman" w:cs="Times New Roman"/>
          <w:color w:val="444444"/>
          <w:sz w:val="24"/>
          <w:szCs w:val="24"/>
          <w:lang w:val="en-US" w:eastAsia="tr-TR"/>
        </w:rPr>
        <w:t>E 120 koşineal, karminik asit, karminler adlı renklendiriciden hazırlanan alüminyum laklardan gelen alüminyum için maksimum miktar 4 mg/kg’dır. Bu hükme istisna olarak, sadece somon ikamelerinde maksimum miktar 5,5 mg/kg’dır. Diğer alüminyum laklar kullanılamaz.</w:t>
      </w:r>
      <w:r w:rsidRPr="0069675C">
        <w:rPr>
          <w:rFonts w:ascii="Times New Roman" w:eastAsia="Times New Roman" w:hAnsi="Times New Roman" w:cs="Times New Roman"/>
          <w:color w:val="444444"/>
          <w:sz w:val="24"/>
          <w:szCs w:val="24"/>
          <w:lang w:val="en-US" w:eastAsia="tr-TR"/>
        </w:rPr>
        <w:t>”</w:t>
      </w:r>
    </w:p>
    <w:p w:rsidR="00A26726" w:rsidRPr="0069675C" w:rsidRDefault="00A26726" w:rsidP="00A26726">
      <w:pPr>
        <w:spacing w:after="0" w:line="312" w:lineRule="atLeast"/>
        <w:ind w:firstLine="426"/>
        <w:jc w:val="both"/>
        <w:textAlignment w:val="baseline"/>
        <w:rPr>
          <w:rFonts w:ascii="Times New Roman" w:eastAsia="Times New Roman" w:hAnsi="Times New Roman" w:cs="Times New Roman"/>
          <w:color w:val="444444"/>
          <w:sz w:val="24"/>
          <w:szCs w:val="24"/>
          <w:lang w:eastAsia="tr-TR"/>
        </w:rPr>
      </w:pPr>
    </w:p>
    <w:p w:rsidR="001318F3" w:rsidRPr="0069675C" w:rsidRDefault="00B65C2D" w:rsidP="00450EF1">
      <w:pPr>
        <w:spacing w:after="0" w:line="312" w:lineRule="atLeast"/>
        <w:ind w:firstLine="284"/>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w:t>
      </w:r>
      <w:r w:rsidR="00E64FBD" w:rsidRPr="0069675C">
        <w:rPr>
          <w:rFonts w:ascii="Times New Roman" w:eastAsia="Times New Roman" w:hAnsi="Times New Roman" w:cs="Times New Roman"/>
          <w:sz w:val="24"/>
          <w:szCs w:val="24"/>
          <w:lang w:eastAsia="tr-TR"/>
        </w:rPr>
        <w:t xml:space="preserve">(85): </w:t>
      </w:r>
      <w:r w:rsidR="001318F3" w:rsidRPr="0069675C">
        <w:rPr>
          <w:rFonts w:ascii="Times New Roman" w:eastAsia="Times New Roman" w:hAnsi="Times New Roman" w:cs="Times New Roman"/>
          <w:sz w:val="24"/>
          <w:szCs w:val="24"/>
          <w:lang w:eastAsia="tr-TR"/>
        </w:rPr>
        <w:t xml:space="preserve">Sadece balık ezmelerinde, E 120 koşineal, karminik asit, karminler adlı renklendiriciden hazırlanan alüminyum laklardan gelen alüminyum için maksimum miktar 2 mg/kg’dır. </w:t>
      </w:r>
      <w:r w:rsidR="001318F3" w:rsidRPr="0069675C">
        <w:rPr>
          <w:rFonts w:ascii="Times New Roman" w:eastAsia="Times New Roman" w:hAnsi="Times New Roman" w:cs="Times New Roman"/>
          <w:color w:val="444444"/>
          <w:sz w:val="24"/>
          <w:szCs w:val="24"/>
          <w:lang w:val="en-US" w:eastAsia="tr-TR"/>
        </w:rPr>
        <w:t>Diğer alüminyum laklar kullanılamaz.</w:t>
      </w:r>
      <w:r w:rsidRPr="0069675C">
        <w:rPr>
          <w:rFonts w:ascii="Times New Roman" w:eastAsia="Times New Roman" w:hAnsi="Times New Roman" w:cs="Times New Roman"/>
          <w:color w:val="444444"/>
          <w:sz w:val="24"/>
          <w:szCs w:val="24"/>
          <w:lang w:val="en-US" w:eastAsia="tr-TR"/>
        </w:rPr>
        <w:t>”</w:t>
      </w:r>
    </w:p>
    <w:p w:rsidR="00E64FBD" w:rsidRPr="0069675C" w:rsidRDefault="00E64FBD" w:rsidP="00A26726">
      <w:pPr>
        <w:spacing w:after="0" w:line="312" w:lineRule="atLeast"/>
        <w:jc w:val="both"/>
        <w:textAlignment w:val="baseline"/>
        <w:rPr>
          <w:rFonts w:ascii="Times New Roman" w:eastAsia="Times New Roman" w:hAnsi="Times New Roman" w:cs="Times New Roman"/>
          <w:color w:val="444444"/>
          <w:sz w:val="24"/>
          <w:szCs w:val="24"/>
          <w:lang w:eastAsia="tr-TR"/>
        </w:rPr>
      </w:pPr>
    </w:p>
    <w:p w:rsidR="00676263" w:rsidRPr="0069675C" w:rsidRDefault="00676263" w:rsidP="0005543A">
      <w:pPr>
        <w:pStyle w:val="ListeParagraf"/>
        <w:numPr>
          <w:ilvl w:val="0"/>
          <w:numId w:val="31"/>
        </w:numPr>
        <w:spacing w:after="0"/>
        <w:ind w:left="0" w:firstLine="284"/>
        <w:jc w:val="both"/>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 </w:t>
      </w:r>
      <w:r w:rsidR="00944AE2" w:rsidRPr="0069675C">
        <w:rPr>
          <w:rFonts w:ascii="Times New Roman" w:eastAsia="Times New Roman" w:hAnsi="Times New Roman" w:cs="Times New Roman"/>
          <w:color w:val="444444"/>
          <w:sz w:val="24"/>
          <w:szCs w:val="24"/>
          <w:lang w:eastAsia="tr-TR"/>
        </w:rPr>
        <w:t>Balık yumurtası</w:t>
      </w:r>
      <w:r w:rsidRPr="0069675C">
        <w:rPr>
          <w:rFonts w:ascii="Times New Roman" w:eastAsia="Times New Roman" w:hAnsi="Times New Roman" w:cs="Times New Roman"/>
          <w:color w:val="444444"/>
          <w:sz w:val="24"/>
          <w:szCs w:val="24"/>
          <w:lang w:eastAsia="tr-TR"/>
        </w:rPr>
        <w:t xml:space="preserve"> başlıklı (09.3) numaralı kategoride aşağıdaki değişiklikler </w:t>
      </w:r>
      <w:r w:rsidR="00B65C2D" w:rsidRPr="0069675C">
        <w:rPr>
          <w:rFonts w:ascii="Times New Roman" w:eastAsia="Times New Roman" w:hAnsi="Times New Roman" w:cs="Times New Roman"/>
          <w:color w:val="444444"/>
          <w:sz w:val="24"/>
          <w:szCs w:val="24"/>
          <w:lang w:eastAsia="tr-TR"/>
        </w:rPr>
        <w:t>y</w:t>
      </w:r>
      <w:r w:rsidRPr="0069675C">
        <w:rPr>
          <w:rFonts w:ascii="Times New Roman" w:eastAsia="Times New Roman" w:hAnsi="Times New Roman" w:cs="Times New Roman"/>
          <w:color w:val="444444"/>
          <w:sz w:val="24"/>
          <w:szCs w:val="24"/>
          <w:lang w:eastAsia="tr-TR"/>
        </w:rPr>
        <w:t xml:space="preserve">apılmıştır. </w:t>
      </w:r>
    </w:p>
    <w:p w:rsidR="00676263" w:rsidRPr="0069675C" w:rsidRDefault="00676263" w:rsidP="0005543A">
      <w:pPr>
        <w:spacing w:after="0" w:line="312" w:lineRule="atLeast"/>
        <w:jc w:val="both"/>
        <w:textAlignment w:val="baseline"/>
        <w:rPr>
          <w:rFonts w:ascii="Times New Roman" w:eastAsia="Times New Roman" w:hAnsi="Times New Roman" w:cs="Times New Roman"/>
          <w:color w:val="444444"/>
          <w:sz w:val="24"/>
          <w:szCs w:val="24"/>
          <w:lang w:eastAsia="tr-TR"/>
        </w:rPr>
      </w:pPr>
    </w:p>
    <w:p w:rsidR="00944AE2" w:rsidRPr="0069675C" w:rsidRDefault="00944AE2" w:rsidP="00450EF1">
      <w:pPr>
        <w:pStyle w:val="ListeParagraf"/>
        <w:numPr>
          <w:ilvl w:val="0"/>
          <w:numId w:val="9"/>
        </w:numPr>
        <w:spacing w:after="0" w:line="240" w:lineRule="atLeast"/>
        <w:ind w:left="709" w:hanging="425"/>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Grup III’e ait satır aşağıdaki ile yer değiştirmiştir.</w:t>
      </w:r>
    </w:p>
    <w:p w:rsidR="00450EF1" w:rsidRPr="0069675C" w:rsidRDefault="00450EF1" w:rsidP="00450EF1">
      <w:pPr>
        <w:pStyle w:val="ListeParagraf"/>
        <w:spacing w:after="0" w:line="240" w:lineRule="atLeast"/>
        <w:ind w:left="709"/>
        <w:jc w:val="both"/>
        <w:rPr>
          <w:rFonts w:ascii="Times New Roman" w:eastAsia="Times New Roman" w:hAnsi="Times New Roman" w:cs="Times New Roman"/>
          <w:sz w:val="24"/>
          <w:szCs w:val="24"/>
          <w:lang w:eastAsia="tr-TR"/>
        </w:rPr>
      </w:pPr>
    </w:p>
    <w:p w:rsidR="00944AE2" w:rsidRPr="0069675C" w:rsidRDefault="00B65C2D" w:rsidP="00A26726">
      <w:pPr>
        <w:spacing w:after="0" w:line="240" w:lineRule="atLeast"/>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418"/>
        <w:gridCol w:w="3260"/>
        <w:gridCol w:w="709"/>
        <w:gridCol w:w="850"/>
        <w:gridCol w:w="2825"/>
      </w:tblGrid>
      <w:tr w:rsidR="00944AE2" w:rsidRPr="0069675C" w:rsidTr="0024793F">
        <w:tc>
          <w:tcPr>
            <w:tcW w:w="1418" w:type="dxa"/>
            <w:tcBorders>
              <w:left w:val="nil"/>
            </w:tcBorders>
          </w:tcPr>
          <w:p w:rsidR="00944AE2" w:rsidRPr="0069675C" w:rsidRDefault="00667937"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Gr</w:t>
            </w:r>
            <w:r w:rsidR="00944AE2" w:rsidRPr="0069675C">
              <w:rPr>
                <w:rFonts w:ascii="Times New Roman" w:eastAsia="Times New Roman" w:hAnsi="Times New Roman" w:cs="Times New Roman"/>
                <w:sz w:val="24"/>
                <w:szCs w:val="24"/>
                <w:lang w:eastAsia="tr-TR"/>
              </w:rPr>
              <w:t>up III</w:t>
            </w:r>
          </w:p>
        </w:tc>
        <w:tc>
          <w:tcPr>
            <w:tcW w:w="3260" w:type="dxa"/>
          </w:tcPr>
          <w:p w:rsidR="00944AE2" w:rsidRPr="0069675C" w:rsidRDefault="00667937" w:rsidP="00A26726">
            <w:pPr>
              <w:spacing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Birlikte kullanımlarında maksimum miktar belirlenmiş olan gıda renklendiricileri</w:t>
            </w:r>
          </w:p>
        </w:tc>
        <w:tc>
          <w:tcPr>
            <w:tcW w:w="709" w:type="dxa"/>
          </w:tcPr>
          <w:p w:rsidR="00944AE2" w:rsidRPr="0069675C" w:rsidRDefault="00944AE2"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300</w:t>
            </w:r>
          </w:p>
        </w:tc>
        <w:tc>
          <w:tcPr>
            <w:tcW w:w="850" w:type="dxa"/>
          </w:tcPr>
          <w:p w:rsidR="00944AE2" w:rsidRPr="0069675C" w:rsidRDefault="00944AE2"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(86)</w:t>
            </w:r>
          </w:p>
        </w:tc>
        <w:tc>
          <w:tcPr>
            <w:tcW w:w="2825" w:type="dxa"/>
            <w:tcBorders>
              <w:right w:val="nil"/>
            </w:tcBorders>
          </w:tcPr>
          <w:p w:rsidR="00944AE2" w:rsidRPr="0069675C" w:rsidRDefault="0024793F" w:rsidP="00A26726">
            <w:pPr>
              <w:spacing w:line="312" w:lineRule="atLeas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val="en-US" w:eastAsia="tr-TR"/>
              </w:rPr>
              <w:t>Mersin balığı yumurtası (Havyar) hariç</w:t>
            </w:r>
          </w:p>
        </w:tc>
      </w:tr>
    </w:tbl>
    <w:p w:rsidR="00944AE2" w:rsidRPr="0069675C" w:rsidRDefault="00B65C2D" w:rsidP="00A26726">
      <w:pPr>
        <w:pStyle w:val="ListeParagraf"/>
        <w:spacing w:after="0"/>
        <w:ind w:left="1080"/>
        <w:jc w:val="right"/>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p w:rsidR="00944AE2" w:rsidRPr="0069675C" w:rsidRDefault="00944AE2" w:rsidP="00A26726">
      <w:pPr>
        <w:spacing w:after="0"/>
        <w:ind w:left="720"/>
        <w:rPr>
          <w:rFonts w:ascii="Times New Roman" w:eastAsia="Times New Roman" w:hAnsi="Times New Roman" w:cs="Times New Roman"/>
          <w:color w:val="444444"/>
          <w:sz w:val="24"/>
          <w:szCs w:val="24"/>
          <w:lang w:eastAsia="tr-TR"/>
        </w:rPr>
      </w:pPr>
    </w:p>
    <w:p w:rsidR="00944AE2" w:rsidRPr="0069675C" w:rsidRDefault="00944AE2" w:rsidP="00A26726">
      <w:pPr>
        <w:pStyle w:val="ListeParagraf"/>
        <w:numPr>
          <w:ilvl w:val="0"/>
          <w:numId w:val="9"/>
        </w:numPr>
        <w:spacing w:after="0"/>
        <w:ind w:left="709" w:hanging="425"/>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(09.3) numaralı kategoriye aşağıdaki dipnot eklenmiştir.</w:t>
      </w:r>
    </w:p>
    <w:p w:rsidR="00450EF1" w:rsidRPr="0069675C" w:rsidRDefault="00450EF1" w:rsidP="00450EF1">
      <w:pPr>
        <w:pStyle w:val="ListeParagraf"/>
        <w:spacing w:after="0"/>
        <w:ind w:left="709"/>
        <w:rPr>
          <w:rFonts w:ascii="Times New Roman" w:eastAsia="Times New Roman" w:hAnsi="Times New Roman" w:cs="Times New Roman"/>
          <w:color w:val="444444"/>
          <w:sz w:val="24"/>
          <w:szCs w:val="24"/>
          <w:lang w:eastAsia="tr-TR"/>
        </w:rPr>
      </w:pPr>
    </w:p>
    <w:p w:rsidR="00944AE2" w:rsidRPr="0069675C" w:rsidRDefault="00B65C2D" w:rsidP="0005543A">
      <w:pPr>
        <w:spacing w:after="0"/>
        <w:ind w:firstLine="284"/>
        <w:jc w:val="both"/>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r w:rsidR="00944AE2" w:rsidRPr="0069675C">
        <w:rPr>
          <w:rFonts w:ascii="Times New Roman" w:eastAsia="Times New Roman" w:hAnsi="Times New Roman" w:cs="Times New Roman"/>
          <w:color w:val="444444"/>
          <w:sz w:val="24"/>
          <w:szCs w:val="24"/>
          <w:lang w:eastAsia="tr-TR"/>
        </w:rPr>
        <w:t xml:space="preserve">(86): </w:t>
      </w:r>
      <w:r w:rsidR="002B5606" w:rsidRPr="0069675C">
        <w:rPr>
          <w:rFonts w:ascii="Times New Roman" w:eastAsia="Times New Roman" w:hAnsi="Times New Roman" w:cs="Times New Roman"/>
          <w:color w:val="444444"/>
          <w:sz w:val="24"/>
          <w:szCs w:val="24"/>
          <w:lang w:eastAsia="tr-TR"/>
        </w:rPr>
        <w:t>E 120 koşineal, karminik asit, karminler adlı renklendiriciden hazırlanan alüminyum laklardan gelen alüminyum için maksimum miktar 3 mg/kg’dır. Bu hükme istisna olarak, sadece pastörize ürünler için maksimum miktar 50 mg/kg’dır. Diğer alüminyum laklar kullanılamaz.</w:t>
      </w:r>
      <w:r w:rsidRPr="0069675C">
        <w:rPr>
          <w:rFonts w:ascii="Times New Roman" w:eastAsia="Times New Roman" w:hAnsi="Times New Roman" w:cs="Times New Roman"/>
          <w:color w:val="444444"/>
          <w:sz w:val="24"/>
          <w:szCs w:val="24"/>
          <w:lang w:eastAsia="tr-TR"/>
        </w:rPr>
        <w:t>”</w:t>
      </w:r>
      <w:r w:rsidR="002B5606" w:rsidRPr="0069675C">
        <w:rPr>
          <w:rFonts w:ascii="Times New Roman" w:eastAsia="Times New Roman" w:hAnsi="Times New Roman" w:cs="Times New Roman"/>
          <w:color w:val="444444"/>
          <w:sz w:val="24"/>
          <w:szCs w:val="24"/>
          <w:lang w:eastAsia="tr-TR"/>
        </w:rPr>
        <w:t xml:space="preserve"> </w:t>
      </w:r>
    </w:p>
    <w:p w:rsidR="00450EF1" w:rsidRPr="0069675C" w:rsidRDefault="00450EF1" w:rsidP="00A26726">
      <w:pPr>
        <w:spacing w:after="0"/>
        <w:rPr>
          <w:rFonts w:ascii="Times New Roman" w:eastAsia="Times New Roman" w:hAnsi="Times New Roman" w:cs="Times New Roman"/>
          <w:color w:val="444444"/>
          <w:sz w:val="24"/>
          <w:szCs w:val="24"/>
          <w:lang w:eastAsia="tr-TR"/>
        </w:rPr>
      </w:pPr>
    </w:p>
    <w:p w:rsidR="000E6A85" w:rsidRPr="0069675C" w:rsidRDefault="000E6A85" w:rsidP="0005543A">
      <w:pPr>
        <w:spacing w:after="0" w:line="312" w:lineRule="atLeast"/>
        <w:ind w:firstLine="284"/>
        <w:jc w:val="both"/>
        <w:textAlignment w:val="baseline"/>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color w:val="444444"/>
          <w:sz w:val="24"/>
          <w:szCs w:val="24"/>
          <w:lang w:eastAsia="tr-TR"/>
        </w:rPr>
        <w:t xml:space="preserve">c) (09.3) numaralı kategoride yer alan (68) numaralı dipnot aşağıdaki ile yer değiştirmiştir. </w:t>
      </w:r>
    </w:p>
    <w:p w:rsidR="00450EF1" w:rsidRPr="0069675C" w:rsidRDefault="00450EF1" w:rsidP="00A26726">
      <w:pPr>
        <w:spacing w:after="0" w:line="312" w:lineRule="atLeast"/>
        <w:jc w:val="both"/>
        <w:textAlignment w:val="baseline"/>
        <w:rPr>
          <w:rFonts w:ascii="Times New Roman" w:eastAsia="Times New Roman" w:hAnsi="Times New Roman" w:cs="Times New Roman"/>
          <w:color w:val="444444"/>
          <w:sz w:val="24"/>
          <w:szCs w:val="24"/>
          <w:lang w:eastAsia="tr-TR"/>
        </w:rPr>
      </w:pPr>
    </w:p>
    <w:p w:rsidR="002B5606" w:rsidRPr="0069675C" w:rsidRDefault="000E6A85" w:rsidP="00A26726">
      <w:pPr>
        <w:spacing w:after="0" w:line="312" w:lineRule="atLeast"/>
        <w:ind w:firstLine="284"/>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“(68): </w:t>
      </w:r>
      <w:r w:rsidR="002B5606" w:rsidRPr="0069675C">
        <w:rPr>
          <w:rFonts w:ascii="Times New Roman" w:eastAsia="Times New Roman" w:hAnsi="Times New Roman" w:cs="Times New Roman"/>
          <w:color w:val="444444"/>
          <w:sz w:val="24"/>
          <w:szCs w:val="24"/>
          <w:lang w:eastAsia="tr-TR"/>
        </w:rPr>
        <w:t>E 123 amarant adlı renklendiriciden hazırlanan alüminyum laklardan gelen alüminyum için maksimum miktar 10mg/kg’ dır. Diğer alüminyum laklar kullanılamaz.</w:t>
      </w:r>
      <w:r w:rsidR="00B65C2D" w:rsidRPr="0069675C">
        <w:rPr>
          <w:rFonts w:ascii="Times New Roman" w:eastAsia="Times New Roman" w:hAnsi="Times New Roman" w:cs="Times New Roman"/>
          <w:color w:val="444444"/>
          <w:sz w:val="24"/>
          <w:szCs w:val="24"/>
          <w:lang w:eastAsia="tr-TR"/>
        </w:rPr>
        <w:t>”</w:t>
      </w:r>
    </w:p>
    <w:p w:rsidR="000E6A85" w:rsidRPr="0069675C" w:rsidRDefault="002B5606" w:rsidP="00A26726">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 </w:t>
      </w:r>
    </w:p>
    <w:p w:rsidR="00944AE2" w:rsidRPr="0069675C" w:rsidRDefault="007379F6" w:rsidP="00A26726">
      <w:pPr>
        <w:pStyle w:val="ListeParagraf"/>
        <w:numPr>
          <w:ilvl w:val="0"/>
          <w:numId w:val="31"/>
        </w:numPr>
        <w:spacing w:after="0"/>
        <w:ind w:left="0" w:firstLine="284"/>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val="en-US" w:eastAsia="tr-TR"/>
        </w:rPr>
        <w:t xml:space="preserve"> </w:t>
      </w:r>
      <w:r w:rsidR="00944AE2" w:rsidRPr="0069675C">
        <w:rPr>
          <w:rFonts w:ascii="Times New Roman" w:eastAsia="Times New Roman" w:hAnsi="Times New Roman" w:cs="Times New Roman"/>
          <w:sz w:val="24"/>
          <w:szCs w:val="24"/>
          <w:lang w:val="en-US" w:eastAsia="tr-TR"/>
        </w:rPr>
        <w:t xml:space="preserve">Türk Gıda Kodeksi Distile Alkollü İçkiler Tebliği’ nde tanımlanan distile alkollü  içkiler başlıklı (14.2.6) </w:t>
      </w:r>
      <w:r w:rsidR="00944AE2" w:rsidRPr="0069675C">
        <w:rPr>
          <w:rFonts w:ascii="Times New Roman" w:eastAsia="Times New Roman" w:hAnsi="Times New Roman" w:cs="Times New Roman"/>
          <w:color w:val="444444"/>
          <w:sz w:val="24"/>
          <w:szCs w:val="24"/>
          <w:lang w:eastAsia="tr-TR"/>
        </w:rPr>
        <w:t xml:space="preserve">kategoride aşağıdaki değişiklikler yapılmıştır. </w:t>
      </w:r>
    </w:p>
    <w:p w:rsidR="007379F6" w:rsidRPr="0069675C" w:rsidRDefault="007379F6" w:rsidP="00A26726">
      <w:pPr>
        <w:pStyle w:val="ListeParagraf"/>
        <w:spacing w:after="0"/>
        <w:rPr>
          <w:rFonts w:ascii="Times New Roman" w:eastAsia="Times New Roman" w:hAnsi="Times New Roman" w:cs="Times New Roman"/>
          <w:color w:val="444444"/>
          <w:sz w:val="24"/>
          <w:szCs w:val="24"/>
          <w:lang w:eastAsia="tr-TR"/>
        </w:rPr>
      </w:pPr>
    </w:p>
    <w:p w:rsidR="00944AE2" w:rsidRPr="0069675C" w:rsidRDefault="00693F7E" w:rsidP="00A26726">
      <w:pPr>
        <w:pStyle w:val="ListeParagraf"/>
        <w:numPr>
          <w:ilvl w:val="0"/>
          <w:numId w:val="10"/>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Grup II, </w:t>
      </w:r>
      <w:r w:rsidR="00944AE2" w:rsidRPr="0069675C">
        <w:rPr>
          <w:rFonts w:ascii="Times New Roman" w:eastAsia="Times New Roman" w:hAnsi="Times New Roman" w:cs="Times New Roman"/>
          <w:sz w:val="24"/>
          <w:szCs w:val="24"/>
          <w:lang w:eastAsia="tr-TR"/>
        </w:rPr>
        <w:t>Grup III</w:t>
      </w:r>
      <w:r w:rsidRPr="0069675C">
        <w:rPr>
          <w:rFonts w:ascii="Times New Roman" w:eastAsia="Times New Roman" w:hAnsi="Times New Roman" w:cs="Times New Roman"/>
          <w:sz w:val="24"/>
          <w:szCs w:val="24"/>
          <w:lang w:eastAsia="tr-TR"/>
        </w:rPr>
        <w:t>, E 104, E 110, E 123, E 124, E 150a-d</w:t>
      </w:r>
      <w:r w:rsidR="00944AE2" w:rsidRPr="0069675C">
        <w:rPr>
          <w:rFonts w:ascii="Times New Roman" w:eastAsia="Times New Roman" w:hAnsi="Times New Roman" w:cs="Times New Roman"/>
          <w:sz w:val="24"/>
          <w:szCs w:val="24"/>
          <w:lang w:eastAsia="tr-TR"/>
        </w:rPr>
        <w:t xml:space="preserve"> ait satır aşağıdaki ile yer değiştirmiştir.</w:t>
      </w:r>
    </w:p>
    <w:p w:rsidR="00944AE2" w:rsidRPr="0069675C" w:rsidRDefault="00B65C2D" w:rsidP="00A26726">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418"/>
        <w:gridCol w:w="1762"/>
        <w:gridCol w:w="1110"/>
        <w:gridCol w:w="955"/>
        <w:gridCol w:w="3817"/>
      </w:tblGrid>
      <w:tr w:rsidR="00693F7E" w:rsidRPr="0069675C" w:rsidTr="007F0415">
        <w:tc>
          <w:tcPr>
            <w:tcW w:w="1418" w:type="dxa"/>
            <w:tcBorders>
              <w:left w:val="nil"/>
            </w:tcBorders>
          </w:tcPr>
          <w:p w:rsidR="00693F7E" w:rsidRPr="0069675C" w:rsidRDefault="00693F7E"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Grup II</w:t>
            </w:r>
          </w:p>
        </w:tc>
        <w:tc>
          <w:tcPr>
            <w:tcW w:w="1762" w:type="dxa"/>
          </w:tcPr>
          <w:p w:rsidR="00693F7E" w:rsidRPr="0069675C" w:rsidRDefault="00693F7E"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Quantum satis prensibine göre kullanımına izin verilen gıda renklendiricileri</w:t>
            </w:r>
          </w:p>
        </w:tc>
        <w:tc>
          <w:tcPr>
            <w:tcW w:w="1110" w:type="dxa"/>
          </w:tcPr>
          <w:p w:rsidR="00693F7E" w:rsidRPr="0069675C" w:rsidRDefault="007F0415" w:rsidP="00A26726">
            <w:pPr>
              <w:spacing w:line="312" w:lineRule="atLeast"/>
              <w:jc w:val="both"/>
              <w:textAlignment w:val="baseline"/>
              <w:rPr>
                <w:rFonts w:ascii="Times New Roman" w:eastAsia="Times New Roman" w:hAnsi="Times New Roman" w:cs="Times New Roman"/>
                <w:i/>
                <w:sz w:val="24"/>
                <w:szCs w:val="24"/>
                <w:lang w:eastAsia="tr-TR"/>
              </w:rPr>
            </w:pPr>
            <w:r w:rsidRPr="0069675C">
              <w:rPr>
                <w:rFonts w:ascii="Times New Roman" w:eastAsia="Times New Roman" w:hAnsi="Times New Roman" w:cs="Times New Roman"/>
                <w:i/>
                <w:sz w:val="24"/>
                <w:szCs w:val="24"/>
                <w:lang w:eastAsia="tr-TR"/>
              </w:rPr>
              <w:t>q</w:t>
            </w:r>
            <w:r w:rsidR="00693F7E" w:rsidRPr="0069675C">
              <w:rPr>
                <w:rFonts w:ascii="Times New Roman" w:eastAsia="Times New Roman" w:hAnsi="Times New Roman" w:cs="Times New Roman"/>
                <w:i/>
                <w:sz w:val="24"/>
                <w:szCs w:val="24"/>
                <w:lang w:eastAsia="tr-TR"/>
              </w:rPr>
              <w:t>uantum satis</w:t>
            </w:r>
          </w:p>
        </w:tc>
        <w:tc>
          <w:tcPr>
            <w:tcW w:w="955" w:type="dxa"/>
          </w:tcPr>
          <w:p w:rsidR="00693F7E" w:rsidRPr="0069675C" w:rsidRDefault="00693F7E" w:rsidP="00A26726">
            <w:pPr>
              <w:spacing w:line="312" w:lineRule="atLeast"/>
              <w:jc w:val="both"/>
              <w:textAlignment w:val="baseline"/>
              <w:rPr>
                <w:rFonts w:ascii="Times New Roman" w:eastAsia="Times New Roman" w:hAnsi="Times New Roman" w:cs="Times New Roman"/>
                <w:sz w:val="24"/>
                <w:szCs w:val="24"/>
                <w:lang w:eastAsia="tr-TR"/>
              </w:rPr>
            </w:pPr>
          </w:p>
        </w:tc>
        <w:tc>
          <w:tcPr>
            <w:tcW w:w="3817" w:type="dxa"/>
            <w:tcBorders>
              <w:right w:val="nil"/>
            </w:tcBorders>
          </w:tcPr>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TGK Distile Alkollü İçkiler Tebliği’nde yer alan Distile Alkollü İçki Kategorilerinin Tanımları Ve Özellikleri başlıklı EK-1 de tanımlanan;</w:t>
            </w:r>
          </w:p>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lastRenderedPageBreak/>
              <w:t>Rom, Viski / whisky / whiskey, Tahıl distilat içkisi, Şarap distilatı, Brendi / Brandy / Weinbrand, Üzüm cibresi distilat içkisi / üzüm cibresi, Meyve cibresi distilat içkisi, Kuru üzüm distilat içkisi / kuru üzüm brendisi / raisin brandy, Meyve brendisi, Elma şarabı distilat içkisi/cider spirit-armut şarabı distilat içkisi/perry spirit, Bal Distilat İçkisi, Hefebrand veya tortu distile içkisi, Bierbrand veya eau de vie de biere, Topinambur veya Jerusalem artichoke distile içkisi, Meyve alkola içkileri, Geist  (kullanılan hammadde veya meyvenin ismi ile), London Cin, Sambuca, Maraschino veya Marrasquino, Mistra</w:t>
            </w:r>
          </w:p>
          <w:p w:rsidR="00693F7E" w:rsidRPr="0069675C" w:rsidRDefault="00693F7E" w:rsidP="00693F7E">
            <w:pPr>
              <w:spacing w:line="312" w:lineRule="atLeast"/>
              <w:jc w:val="both"/>
              <w:textAlignment w:val="baseline"/>
              <w:rPr>
                <w:rFonts w:ascii="Times New Roman" w:hAnsi="Times New Roman" w:cs="Times New Roman"/>
                <w:sz w:val="24"/>
                <w:szCs w:val="24"/>
                <w:highlight w:val="yellow"/>
              </w:rPr>
            </w:pPr>
            <w:r w:rsidRPr="0069675C">
              <w:rPr>
                <w:rFonts w:ascii="Times New Roman" w:hAnsi="Times New Roman" w:cs="Times New Roman"/>
                <w:sz w:val="24"/>
                <w:szCs w:val="24"/>
              </w:rPr>
              <w:t>hariç</w:t>
            </w:r>
          </w:p>
        </w:tc>
      </w:tr>
      <w:tr w:rsidR="00944AE2" w:rsidRPr="0069675C" w:rsidTr="007F0415">
        <w:tc>
          <w:tcPr>
            <w:tcW w:w="1418" w:type="dxa"/>
            <w:tcBorders>
              <w:left w:val="nil"/>
            </w:tcBorders>
          </w:tcPr>
          <w:p w:rsidR="00944AE2" w:rsidRPr="0069675C" w:rsidRDefault="007379F6"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lastRenderedPageBreak/>
              <w:t>Gr</w:t>
            </w:r>
            <w:r w:rsidR="00944AE2" w:rsidRPr="0069675C">
              <w:rPr>
                <w:rFonts w:ascii="Times New Roman" w:eastAsia="Times New Roman" w:hAnsi="Times New Roman" w:cs="Times New Roman"/>
                <w:sz w:val="24"/>
                <w:szCs w:val="24"/>
                <w:lang w:eastAsia="tr-TR"/>
              </w:rPr>
              <w:t>up III</w:t>
            </w:r>
          </w:p>
        </w:tc>
        <w:tc>
          <w:tcPr>
            <w:tcW w:w="1762" w:type="dxa"/>
          </w:tcPr>
          <w:p w:rsidR="00944AE2" w:rsidRPr="0069675C" w:rsidRDefault="007379F6"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Birlikte kullanımlarında maksimum miktar belirlenmiş olan gıda renklendiricileri</w:t>
            </w:r>
          </w:p>
        </w:tc>
        <w:tc>
          <w:tcPr>
            <w:tcW w:w="1110" w:type="dxa"/>
          </w:tcPr>
          <w:p w:rsidR="00944AE2" w:rsidRPr="0069675C" w:rsidRDefault="00944AE2"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200</w:t>
            </w:r>
          </w:p>
        </w:tc>
        <w:tc>
          <w:tcPr>
            <w:tcW w:w="955" w:type="dxa"/>
          </w:tcPr>
          <w:p w:rsidR="00944AE2" w:rsidRPr="0069675C" w:rsidRDefault="00944AE2" w:rsidP="00A26726">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(87)</w:t>
            </w:r>
          </w:p>
        </w:tc>
        <w:tc>
          <w:tcPr>
            <w:tcW w:w="3817" w:type="dxa"/>
            <w:tcBorders>
              <w:right w:val="nil"/>
            </w:tcBorders>
          </w:tcPr>
          <w:p w:rsidR="00693F7E" w:rsidRPr="0069675C" w:rsidRDefault="00693F7E" w:rsidP="00693F7E">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TGK Distile Alkollü İçkiler Tebliği’nde yer alan Distile Alkollü İçki Kategorilerinin Tanımları Ve Özellikleri başlıklı EK-1 de tanımlanan;</w:t>
            </w:r>
          </w:p>
          <w:p w:rsidR="00693F7E" w:rsidRPr="0069675C" w:rsidRDefault="00693F7E" w:rsidP="00693F7E">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Rom, Viski / whisky / whiskey, Tahıl distilat içkisi, Şarap distilatı, Brendi / Brandy / Weinbrand, Üzüm cibresi distilat içkisi / üzüm cibresi, Meyve cibresi distilat içkisi, Kuru üzüm distilat içkisi / kuru üzüm brendisi / raisin brandy, Meyve brendisi, Elma şarabı distilat içkisi/cider spirit-armut şarabı distilat içkisi/perry spirit, Bal Distilat İçkisi, Hefebrand veya tortu distile içkisi, Bierbrand veya eau de vie de biere, Topinambur veya Jerusalem artichoke distile içkisi, Meyve alkola içkileri, Geist  (kullanılan hammadde veya meyvenin ismi ile), London Cin, Sambuca, Maraschino veya Marrasquino, Mistra</w:t>
            </w:r>
          </w:p>
          <w:p w:rsidR="00944AE2" w:rsidRPr="0069675C" w:rsidRDefault="00693F7E" w:rsidP="00693F7E">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hariç</w:t>
            </w:r>
          </w:p>
        </w:tc>
      </w:tr>
      <w:tr w:rsidR="00693F7E" w:rsidRPr="0069675C" w:rsidTr="007F0415">
        <w:tc>
          <w:tcPr>
            <w:tcW w:w="1418" w:type="dxa"/>
            <w:tcBorders>
              <w:left w:val="nil"/>
            </w:tcBorders>
          </w:tcPr>
          <w:p w:rsidR="00693F7E" w:rsidRPr="0069675C" w:rsidRDefault="00693F7E"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E 104</w:t>
            </w:r>
          </w:p>
        </w:tc>
        <w:tc>
          <w:tcPr>
            <w:tcW w:w="1762" w:type="dxa"/>
          </w:tcPr>
          <w:p w:rsidR="00693F7E" w:rsidRPr="0069675C" w:rsidRDefault="00362B46"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val="en-US" w:eastAsia="tr-TR"/>
              </w:rPr>
              <w:t>Kinolin sarısı</w:t>
            </w:r>
          </w:p>
        </w:tc>
        <w:tc>
          <w:tcPr>
            <w:tcW w:w="1110" w:type="dxa"/>
          </w:tcPr>
          <w:p w:rsidR="00693F7E" w:rsidRPr="0069675C" w:rsidRDefault="00281DD9"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180</w:t>
            </w:r>
          </w:p>
        </w:tc>
        <w:tc>
          <w:tcPr>
            <w:tcW w:w="955" w:type="dxa"/>
          </w:tcPr>
          <w:p w:rsidR="00693F7E" w:rsidRPr="0069675C" w:rsidRDefault="00281DD9"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(61)</w:t>
            </w:r>
          </w:p>
        </w:tc>
        <w:tc>
          <w:tcPr>
            <w:tcW w:w="3817" w:type="dxa"/>
            <w:tcBorders>
              <w:right w:val="nil"/>
            </w:tcBorders>
          </w:tcPr>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TGK Distile Alkollü İçkiler Tebliği’nde yer alan Distile Alkollü İçki Kategorilerinin Tanımları Ve Özellikleri başlıklı EK-1 de tanımlanan;</w:t>
            </w:r>
          </w:p>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Rom, Viski / whisky / whiskey, Tahıl distilat içkisi, Şarap distilatı, Brendi / Brandy / Weinbrand, Üzüm cibresi distilat içkisi / üzüm cibresi, Meyve cibresi distilat içkisi, Kuru üzüm distilat içkisi / kuru üzüm brendisi / raisin brandy, Meyve brendisi, Elma şarabı distilat içkisi/cider spirit-armut şarabı distilat içkisi/perry spirit, Bal Distilat İçkisi, Hefebrand veya tortu distile içkisi, Bierbrand veya eau de vie de biere, Topinambur veya Jerusalem artichoke distile içkisi, Meyve alkola içkileri, Geist  (kullanılan hammadde veya meyvenin ismi ile), London Cin, Sambuca, Maraschino veya Marrasquino, Mistra</w:t>
            </w:r>
          </w:p>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hariç</w:t>
            </w:r>
          </w:p>
        </w:tc>
      </w:tr>
      <w:tr w:rsidR="00693F7E" w:rsidRPr="0069675C" w:rsidTr="007F0415">
        <w:tc>
          <w:tcPr>
            <w:tcW w:w="1418" w:type="dxa"/>
            <w:tcBorders>
              <w:left w:val="nil"/>
            </w:tcBorders>
          </w:tcPr>
          <w:p w:rsidR="00693F7E" w:rsidRPr="0069675C" w:rsidRDefault="00693F7E"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110</w:t>
            </w:r>
          </w:p>
        </w:tc>
        <w:tc>
          <w:tcPr>
            <w:tcW w:w="1762" w:type="dxa"/>
          </w:tcPr>
          <w:p w:rsidR="00693F7E" w:rsidRPr="0069675C" w:rsidRDefault="00362B46"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val="en-US" w:eastAsia="tr-TR"/>
              </w:rPr>
              <w:t>Sunset Yellow FCF / Orange Yellow S</w:t>
            </w:r>
          </w:p>
        </w:tc>
        <w:tc>
          <w:tcPr>
            <w:tcW w:w="1110" w:type="dxa"/>
          </w:tcPr>
          <w:p w:rsidR="00693F7E" w:rsidRPr="0069675C" w:rsidRDefault="00281DD9"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100</w:t>
            </w:r>
          </w:p>
        </w:tc>
        <w:tc>
          <w:tcPr>
            <w:tcW w:w="955" w:type="dxa"/>
          </w:tcPr>
          <w:p w:rsidR="00693F7E" w:rsidRPr="0069675C" w:rsidRDefault="00281DD9"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(61)</w:t>
            </w:r>
          </w:p>
        </w:tc>
        <w:tc>
          <w:tcPr>
            <w:tcW w:w="3817" w:type="dxa"/>
            <w:tcBorders>
              <w:right w:val="nil"/>
            </w:tcBorders>
          </w:tcPr>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TGK Distile Alkollü İçkiler Tebliği’nde yer alan Distile Alkollü İçki Kategorilerinin Tanımları Ve Özellikleri başlıklı EK-1 de tanımlanan;</w:t>
            </w:r>
          </w:p>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 xml:space="preserve">Rom, Viski / whisky / whiskey, Tahıl distilat içkisi, Şarap distilatı, Brendi / Brandy / Weinbrand, Üzüm cibresi distilat içkisi / üzüm cibresi, Meyve cibresi distilat içkisi, Kuru üzüm distilat içkisi / kuru üzüm brendisi / raisin brandy, Meyve brendisi, Elma şarabı distilat içkisi/cider spirit-armut şarabı distilat içkisi/perry spirit, Bal Distilat İçkisi, Hefebrand veya tortu distile içkisi, Bierbrand veya eau de vie de biere, Topinambur veya Jerusalem artichoke distile içkisi, Meyve alkola içkileri, Geist  (kullanılan hammadde veya </w:t>
            </w:r>
            <w:r w:rsidRPr="0069675C">
              <w:rPr>
                <w:rFonts w:ascii="Times New Roman" w:hAnsi="Times New Roman" w:cs="Times New Roman"/>
                <w:sz w:val="24"/>
                <w:szCs w:val="24"/>
              </w:rPr>
              <w:lastRenderedPageBreak/>
              <w:t>meyvenin ismi ile), London Cin, Sambuca, Maraschino veya Marrasquino, Mistra</w:t>
            </w:r>
          </w:p>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hariç</w:t>
            </w:r>
          </w:p>
        </w:tc>
      </w:tr>
      <w:tr w:rsidR="00693F7E" w:rsidRPr="0069675C" w:rsidTr="007F0415">
        <w:tc>
          <w:tcPr>
            <w:tcW w:w="1418" w:type="dxa"/>
            <w:tcBorders>
              <w:left w:val="nil"/>
            </w:tcBorders>
          </w:tcPr>
          <w:p w:rsidR="00693F7E" w:rsidRPr="0069675C" w:rsidRDefault="00693F7E"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E 123</w:t>
            </w:r>
          </w:p>
        </w:tc>
        <w:tc>
          <w:tcPr>
            <w:tcW w:w="1762" w:type="dxa"/>
          </w:tcPr>
          <w:p w:rsidR="00693F7E" w:rsidRPr="0069675C" w:rsidRDefault="00362B46"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Amarant</w:t>
            </w:r>
          </w:p>
        </w:tc>
        <w:tc>
          <w:tcPr>
            <w:tcW w:w="1110" w:type="dxa"/>
          </w:tcPr>
          <w:p w:rsidR="00693F7E" w:rsidRPr="0069675C" w:rsidRDefault="00362B46"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30</w:t>
            </w:r>
          </w:p>
        </w:tc>
        <w:tc>
          <w:tcPr>
            <w:tcW w:w="955" w:type="dxa"/>
          </w:tcPr>
          <w:p w:rsidR="00693F7E" w:rsidRPr="0069675C" w:rsidRDefault="00693F7E" w:rsidP="00A26726">
            <w:pPr>
              <w:spacing w:line="312" w:lineRule="atLeast"/>
              <w:jc w:val="both"/>
              <w:textAlignment w:val="baseline"/>
              <w:rPr>
                <w:rFonts w:ascii="Times New Roman" w:eastAsia="Times New Roman" w:hAnsi="Times New Roman" w:cs="Times New Roman"/>
                <w:sz w:val="24"/>
                <w:szCs w:val="24"/>
                <w:lang w:eastAsia="tr-TR"/>
              </w:rPr>
            </w:pPr>
          </w:p>
        </w:tc>
        <w:tc>
          <w:tcPr>
            <w:tcW w:w="3817" w:type="dxa"/>
            <w:tcBorders>
              <w:right w:val="nil"/>
            </w:tcBorders>
          </w:tcPr>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TGK Distile Alkollü İçkiler Tebliği’nde yer alan Distile Alkollü İçki Kategorilerinin Tanımları Ve Özellikleri başlıklı EK-1 de tanımlanan;</w:t>
            </w:r>
          </w:p>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Rom, Viski / whisky / whiskey, Tahıl distilat içkisi, Şarap distilatı, Brendi / Brandy / Weinbrand, Üzüm cibresi distilat içkisi / üzüm cibresi, Meyve cibresi distilat içkisi, Kuru üzüm distilat içkisi / kuru üzüm brendisi / raisin brandy, Meyve brendisi, Elma şarabı distilat içkisi/cider spirit-armut şarabı distilat içkisi/perry spirit, Bal Distilat İçkisi, Hefebrand veya tortu distile içkisi, Bierbrand veya eau de vie de biere, Topinambur veya Jerusalem artichoke distile içkisi, Meyve alkola içkileri, Geist  (kullanılan hammadde veya meyvenin ismi ile), London Cin, Sambuca, Maraschino veya Marrasquino, Mistra</w:t>
            </w:r>
          </w:p>
          <w:p w:rsidR="00693F7E" w:rsidRPr="0069675C" w:rsidRDefault="00693F7E" w:rsidP="00693F7E">
            <w:pPr>
              <w:spacing w:line="312" w:lineRule="atLeast"/>
              <w:jc w:val="both"/>
              <w:textAlignment w:val="baseline"/>
              <w:rPr>
                <w:rFonts w:ascii="Times New Roman" w:hAnsi="Times New Roman" w:cs="Times New Roman"/>
                <w:sz w:val="24"/>
                <w:szCs w:val="24"/>
                <w:highlight w:val="yellow"/>
              </w:rPr>
            </w:pPr>
            <w:r w:rsidRPr="0069675C">
              <w:rPr>
                <w:rFonts w:ascii="Times New Roman" w:hAnsi="Times New Roman" w:cs="Times New Roman"/>
                <w:sz w:val="24"/>
                <w:szCs w:val="24"/>
              </w:rPr>
              <w:t>hariç</w:t>
            </w:r>
          </w:p>
        </w:tc>
      </w:tr>
      <w:tr w:rsidR="00693F7E" w:rsidRPr="0069675C" w:rsidTr="007F0415">
        <w:tc>
          <w:tcPr>
            <w:tcW w:w="1418" w:type="dxa"/>
            <w:tcBorders>
              <w:left w:val="nil"/>
            </w:tcBorders>
          </w:tcPr>
          <w:p w:rsidR="00693F7E" w:rsidRPr="0069675C" w:rsidRDefault="00693F7E"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124</w:t>
            </w:r>
          </w:p>
        </w:tc>
        <w:tc>
          <w:tcPr>
            <w:tcW w:w="1762" w:type="dxa"/>
          </w:tcPr>
          <w:p w:rsidR="00693F7E" w:rsidRPr="0069675C" w:rsidRDefault="00362B46" w:rsidP="00362B46">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val="en-US" w:eastAsia="tr-TR"/>
              </w:rPr>
              <w:t>Ponzo 4R, Koşineal Red A</w:t>
            </w:r>
          </w:p>
        </w:tc>
        <w:tc>
          <w:tcPr>
            <w:tcW w:w="1110" w:type="dxa"/>
          </w:tcPr>
          <w:p w:rsidR="00693F7E" w:rsidRPr="0069675C" w:rsidRDefault="00362B46"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170</w:t>
            </w:r>
          </w:p>
        </w:tc>
        <w:tc>
          <w:tcPr>
            <w:tcW w:w="955" w:type="dxa"/>
          </w:tcPr>
          <w:p w:rsidR="00693F7E" w:rsidRPr="0069675C" w:rsidRDefault="00362B46"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(61)</w:t>
            </w:r>
          </w:p>
        </w:tc>
        <w:tc>
          <w:tcPr>
            <w:tcW w:w="3817" w:type="dxa"/>
            <w:tcBorders>
              <w:right w:val="nil"/>
            </w:tcBorders>
          </w:tcPr>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TGK Distile Alkollü İçkiler Tebliği’nde yer alan Distile Alkollü İçki Kategorilerinin Tanımları Ve Özellikleri başlıklı EK-1 de tanımlanan;</w:t>
            </w:r>
          </w:p>
          <w:p w:rsidR="00693F7E" w:rsidRPr="0069675C" w:rsidRDefault="00693F7E" w:rsidP="00693F7E">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 xml:space="preserve">Rom, Viski / whisky / whiskey, Tahıl distilat içkisi, Şarap distilatı, Brendi / Brandy / Weinbrand, Üzüm cibresi distilat içkisi / üzüm cibresi, Meyve cibresi distilat içkisi, Kuru üzüm distilat içkisi / kuru üzüm brendisi / raisin brandy, Meyve brendisi, Elma şarabı distilat içkisi/cider spirit-armut şarabı distilat içkisi/perry spirit, Bal Distilat İçkisi, Hefebrand veya tortu distile içkisi, Bierbrand veya eau de </w:t>
            </w:r>
            <w:r w:rsidRPr="0069675C">
              <w:rPr>
                <w:rFonts w:ascii="Times New Roman" w:hAnsi="Times New Roman" w:cs="Times New Roman"/>
                <w:sz w:val="24"/>
                <w:szCs w:val="24"/>
              </w:rPr>
              <w:lastRenderedPageBreak/>
              <w:t>vie de biere, Topinambur veya Jerusalem artichoke distile içkisi, Meyve alkola içkileri, Geist  (kullanılan hammadde veya meyvenin ismi ile), London Cin, Sambuca, Maraschino veya Marrasquino, Mistra</w:t>
            </w:r>
          </w:p>
          <w:p w:rsidR="00693F7E" w:rsidRPr="0069675C" w:rsidRDefault="00693F7E" w:rsidP="00693F7E">
            <w:pPr>
              <w:spacing w:line="312" w:lineRule="atLeast"/>
              <w:jc w:val="both"/>
              <w:textAlignment w:val="baseline"/>
              <w:rPr>
                <w:rFonts w:ascii="Times New Roman" w:hAnsi="Times New Roman" w:cs="Times New Roman"/>
                <w:sz w:val="24"/>
                <w:szCs w:val="24"/>
                <w:highlight w:val="yellow"/>
              </w:rPr>
            </w:pPr>
            <w:r w:rsidRPr="0069675C">
              <w:rPr>
                <w:rFonts w:ascii="Times New Roman" w:hAnsi="Times New Roman" w:cs="Times New Roman"/>
                <w:sz w:val="24"/>
                <w:szCs w:val="24"/>
              </w:rPr>
              <w:t>hariç</w:t>
            </w:r>
          </w:p>
        </w:tc>
      </w:tr>
      <w:tr w:rsidR="00693F7E" w:rsidRPr="0069675C" w:rsidTr="007F0415">
        <w:tc>
          <w:tcPr>
            <w:tcW w:w="1418" w:type="dxa"/>
            <w:tcBorders>
              <w:left w:val="nil"/>
            </w:tcBorders>
          </w:tcPr>
          <w:p w:rsidR="00693F7E" w:rsidRPr="0069675C" w:rsidRDefault="00693F7E"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E 150a-d</w:t>
            </w:r>
          </w:p>
        </w:tc>
        <w:tc>
          <w:tcPr>
            <w:tcW w:w="1762" w:type="dxa"/>
          </w:tcPr>
          <w:p w:rsidR="00693F7E" w:rsidRPr="0069675C" w:rsidRDefault="00362B46" w:rsidP="00A26726">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Karameller</w:t>
            </w:r>
          </w:p>
        </w:tc>
        <w:tc>
          <w:tcPr>
            <w:tcW w:w="1110" w:type="dxa"/>
          </w:tcPr>
          <w:p w:rsidR="00693F7E" w:rsidRPr="0069675C" w:rsidRDefault="007F0415" w:rsidP="00A26726">
            <w:pPr>
              <w:spacing w:line="312" w:lineRule="atLeast"/>
              <w:jc w:val="both"/>
              <w:textAlignment w:val="baseline"/>
              <w:rPr>
                <w:rFonts w:ascii="Times New Roman" w:eastAsia="Times New Roman" w:hAnsi="Times New Roman" w:cs="Times New Roman"/>
                <w:i/>
                <w:sz w:val="24"/>
                <w:szCs w:val="24"/>
                <w:lang w:eastAsia="tr-TR"/>
              </w:rPr>
            </w:pPr>
            <w:r w:rsidRPr="0069675C">
              <w:rPr>
                <w:rFonts w:ascii="Times New Roman" w:eastAsia="Times New Roman" w:hAnsi="Times New Roman" w:cs="Times New Roman"/>
                <w:i/>
                <w:sz w:val="24"/>
                <w:szCs w:val="24"/>
                <w:lang w:eastAsia="tr-TR"/>
              </w:rPr>
              <w:t>q</w:t>
            </w:r>
            <w:r w:rsidR="00362B46" w:rsidRPr="0069675C">
              <w:rPr>
                <w:rFonts w:ascii="Times New Roman" w:eastAsia="Times New Roman" w:hAnsi="Times New Roman" w:cs="Times New Roman"/>
                <w:i/>
                <w:sz w:val="24"/>
                <w:szCs w:val="24"/>
                <w:lang w:eastAsia="tr-TR"/>
              </w:rPr>
              <w:t>uantum satis</w:t>
            </w:r>
          </w:p>
        </w:tc>
        <w:tc>
          <w:tcPr>
            <w:tcW w:w="955" w:type="dxa"/>
          </w:tcPr>
          <w:p w:rsidR="00693F7E" w:rsidRPr="0069675C" w:rsidRDefault="00693F7E" w:rsidP="00A26726">
            <w:pPr>
              <w:spacing w:line="312" w:lineRule="atLeast"/>
              <w:jc w:val="both"/>
              <w:textAlignment w:val="baseline"/>
              <w:rPr>
                <w:rFonts w:ascii="Times New Roman" w:eastAsia="Times New Roman" w:hAnsi="Times New Roman" w:cs="Times New Roman"/>
                <w:sz w:val="24"/>
                <w:szCs w:val="24"/>
                <w:lang w:eastAsia="tr-TR"/>
              </w:rPr>
            </w:pPr>
          </w:p>
        </w:tc>
        <w:tc>
          <w:tcPr>
            <w:tcW w:w="3817" w:type="dxa"/>
            <w:tcBorders>
              <w:right w:val="nil"/>
            </w:tcBorders>
          </w:tcPr>
          <w:p w:rsidR="00693F7E" w:rsidRPr="0069675C" w:rsidRDefault="00F14415" w:rsidP="00A26726">
            <w:pPr>
              <w:spacing w:line="312" w:lineRule="atLeast"/>
              <w:jc w:val="both"/>
              <w:textAlignment w:val="baseline"/>
              <w:rPr>
                <w:rFonts w:ascii="Times New Roman" w:hAnsi="Times New Roman" w:cs="Times New Roman"/>
                <w:sz w:val="24"/>
                <w:szCs w:val="24"/>
              </w:rPr>
            </w:pPr>
            <w:r w:rsidRPr="0069675C">
              <w:rPr>
                <w:rFonts w:ascii="Times New Roman" w:hAnsi="Times New Roman" w:cs="Times New Roman"/>
                <w:sz w:val="24"/>
                <w:szCs w:val="24"/>
              </w:rPr>
              <w:t>Meyve brendisi, Meyve alkola içkileri, Geist  (kullanılan hammadde veya meyvenin ismi ile), London Cin, Sambuca, Maraschino veya Marrasquino, Mistra</w:t>
            </w:r>
            <w:r w:rsidR="00362B46" w:rsidRPr="0069675C">
              <w:rPr>
                <w:rFonts w:ascii="Times New Roman" w:hAnsi="Times New Roman" w:cs="Times New Roman"/>
                <w:sz w:val="24"/>
                <w:szCs w:val="24"/>
              </w:rPr>
              <w:t xml:space="preserve"> hariç.</w:t>
            </w:r>
          </w:p>
          <w:p w:rsidR="00362B46" w:rsidRPr="0069675C" w:rsidRDefault="00362B46" w:rsidP="00A26726">
            <w:pPr>
              <w:spacing w:line="312" w:lineRule="atLeast"/>
              <w:jc w:val="both"/>
              <w:textAlignment w:val="baseline"/>
              <w:rPr>
                <w:rFonts w:ascii="Times New Roman" w:hAnsi="Times New Roman" w:cs="Times New Roman"/>
                <w:sz w:val="24"/>
                <w:szCs w:val="24"/>
              </w:rPr>
            </w:pPr>
          </w:p>
          <w:p w:rsidR="00362B46" w:rsidRPr="0069675C" w:rsidRDefault="00362B46" w:rsidP="00A26726">
            <w:pPr>
              <w:spacing w:line="312" w:lineRule="atLeast"/>
              <w:jc w:val="both"/>
              <w:textAlignment w:val="baseline"/>
              <w:rPr>
                <w:rFonts w:ascii="Times New Roman" w:hAnsi="Times New Roman" w:cs="Times New Roman"/>
                <w:sz w:val="24"/>
                <w:szCs w:val="24"/>
                <w:highlight w:val="yellow"/>
              </w:rPr>
            </w:pPr>
            <w:r w:rsidRPr="0069675C">
              <w:rPr>
                <w:rFonts w:ascii="Times New Roman" w:hAnsi="Times New Roman" w:cs="Times New Roman"/>
                <w:sz w:val="24"/>
                <w:szCs w:val="24"/>
                <w:lang w:val="en-US"/>
              </w:rPr>
              <w:t>Viski, whisky, whiskey sadece E 150a içerebilir.</w:t>
            </w:r>
          </w:p>
        </w:tc>
      </w:tr>
    </w:tbl>
    <w:p w:rsidR="00944AE2" w:rsidRPr="0069675C" w:rsidRDefault="00B65C2D" w:rsidP="00B65C2D">
      <w:pPr>
        <w:ind w:left="360"/>
        <w:jc w:val="right"/>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p w:rsidR="00E64FBD" w:rsidRPr="0069675C" w:rsidRDefault="00944AE2" w:rsidP="005637EB">
      <w:pPr>
        <w:pStyle w:val="ListeParagraf"/>
        <w:numPr>
          <w:ilvl w:val="0"/>
          <w:numId w:val="10"/>
        </w:numPr>
        <w:ind w:left="567" w:hanging="283"/>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(14.2.6) numaralı kategoriye aşağıdaki dipnot eklenmiştir.</w:t>
      </w:r>
    </w:p>
    <w:p w:rsidR="001F2726" w:rsidRPr="0069675C" w:rsidRDefault="008C6DAE" w:rsidP="005637E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944AE2" w:rsidRPr="0069675C">
        <w:rPr>
          <w:rFonts w:ascii="Times New Roman" w:eastAsia="Times New Roman" w:hAnsi="Times New Roman" w:cs="Times New Roman"/>
          <w:sz w:val="24"/>
          <w:szCs w:val="24"/>
          <w:lang w:eastAsia="tr-TR"/>
        </w:rPr>
        <w:t xml:space="preserve">(87): </w:t>
      </w:r>
      <w:r w:rsidR="001F2726" w:rsidRPr="0069675C">
        <w:rPr>
          <w:rFonts w:ascii="Times New Roman" w:eastAsia="Times New Roman" w:hAnsi="Times New Roman" w:cs="Times New Roman"/>
          <w:sz w:val="24"/>
          <w:szCs w:val="24"/>
          <w:lang w:eastAsia="tr-TR"/>
        </w:rPr>
        <w:t>E 120 koşineal, karminik asit, karminler adlı renklendiriciden hazırlanan alüminyum laklardan gelen alüminyum için maksimum miktar 1,5 mg/kg’dır. Diğer alüminyum laklar kullanılamaz.</w:t>
      </w:r>
      <w:r w:rsidRPr="0069675C">
        <w:rPr>
          <w:rFonts w:ascii="Times New Roman" w:eastAsia="Times New Roman" w:hAnsi="Times New Roman" w:cs="Times New Roman"/>
          <w:sz w:val="24"/>
          <w:szCs w:val="24"/>
          <w:lang w:eastAsia="tr-TR"/>
        </w:rPr>
        <w:t>”</w:t>
      </w:r>
    </w:p>
    <w:p w:rsidR="00E64FBD" w:rsidRPr="0069675C" w:rsidRDefault="00E64FBD" w:rsidP="00E10A2F">
      <w:pPr>
        <w:spacing w:after="0" w:line="240" w:lineRule="atLeast"/>
        <w:jc w:val="both"/>
        <w:rPr>
          <w:rFonts w:ascii="Times New Roman" w:eastAsia="Times New Roman" w:hAnsi="Times New Roman" w:cs="Times New Roman"/>
          <w:color w:val="FF0000"/>
          <w:sz w:val="24"/>
          <w:szCs w:val="24"/>
          <w:lang w:eastAsia="tr-TR"/>
        </w:rPr>
      </w:pPr>
    </w:p>
    <w:p w:rsidR="0038465E" w:rsidRPr="0069675C" w:rsidRDefault="007379F6" w:rsidP="008C6DAE">
      <w:pPr>
        <w:ind w:firstLine="360"/>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18</w:t>
      </w:r>
      <w:r w:rsidR="001E0700" w:rsidRPr="0069675C">
        <w:rPr>
          <w:rFonts w:ascii="Times New Roman" w:eastAsia="Times New Roman" w:hAnsi="Times New Roman" w:cs="Times New Roman"/>
          <w:sz w:val="24"/>
          <w:szCs w:val="24"/>
          <w:lang w:eastAsia="tr-TR"/>
        </w:rPr>
        <w:t>)</w:t>
      </w:r>
      <w:r w:rsidR="0038465E" w:rsidRPr="0069675C">
        <w:rPr>
          <w:rFonts w:ascii="Times New Roman" w:eastAsia="Times New Roman" w:hAnsi="Times New Roman" w:cs="Times New Roman"/>
          <w:sz w:val="24"/>
          <w:szCs w:val="24"/>
          <w:lang w:val="en-US" w:eastAsia="tr-TR"/>
        </w:rPr>
        <w:t xml:space="preserve">   Aromatize şaraplar başlıklı (14.2.7.1) numaralı </w:t>
      </w:r>
      <w:r w:rsidR="0038465E" w:rsidRPr="0069675C">
        <w:rPr>
          <w:rFonts w:ascii="Times New Roman" w:eastAsia="Times New Roman" w:hAnsi="Times New Roman" w:cs="Times New Roman"/>
          <w:color w:val="444444"/>
          <w:sz w:val="24"/>
          <w:szCs w:val="24"/>
          <w:lang w:eastAsia="tr-TR"/>
        </w:rPr>
        <w:t xml:space="preserve">kategoride aşağıdaki değişiklikler yapılmıştır. </w:t>
      </w:r>
    </w:p>
    <w:p w:rsidR="008C6DAE" w:rsidRPr="0069675C" w:rsidRDefault="0038465E" w:rsidP="0038465E">
      <w:pPr>
        <w:pStyle w:val="ListeParagraf"/>
        <w:numPr>
          <w:ilvl w:val="0"/>
          <w:numId w:val="11"/>
        </w:num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120) kodlu katkı maddesine ait satır aşağıdaki ile yer değiştirmiştir.</w:t>
      </w:r>
    </w:p>
    <w:p w:rsidR="008C6DAE" w:rsidRPr="0069675C" w:rsidRDefault="008C6DAE" w:rsidP="0038465E">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760"/>
        <w:gridCol w:w="1787"/>
        <w:gridCol w:w="1273"/>
        <w:gridCol w:w="1701"/>
        <w:gridCol w:w="2551"/>
      </w:tblGrid>
      <w:tr w:rsidR="0038465E" w:rsidRPr="0069675C" w:rsidTr="007F0415">
        <w:tc>
          <w:tcPr>
            <w:tcW w:w="1760" w:type="dxa"/>
            <w:tcBorders>
              <w:left w:val="nil"/>
            </w:tcBorders>
          </w:tcPr>
          <w:p w:rsidR="0038465E" w:rsidRPr="0069675C" w:rsidRDefault="0038465E" w:rsidP="008C6DAE">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120</w:t>
            </w:r>
          </w:p>
        </w:tc>
        <w:tc>
          <w:tcPr>
            <w:tcW w:w="1787" w:type="dxa"/>
          </w:tcPr>
          <w:p w:rsidR="0038465E" w:rsidRPr="0069675C" w:rsidRDefault="007379F6" w:rsidP="008C6DAE">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Koşineal, Karminik asit, Karminler</w:t>
            </w:r>
          </w:p>
        </w:tc>
        <w:tc>
          <w:tcPr>
            <w:tcW w:w="1273" w:type="dxa"/>
          </w:tcPr>
          <w:p w:rsidR="0038465E" w:rsidRPr="0069675C" w:rsidRDefault="0038465E" w:rsidP="008C6DAE">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100</w:t>
            </w:r>
          </w:p>
        </w:tc>
        <w:tc>
          <w:tcPr>
            <w:tcW w:w="1701" w:type="dxa"/>
          </w:tcPr>
          <w:p w:rsidR="0038465E" w:rsidRPr="0069675C" w:rsidRDefault="0038465E" w:rsidP="008C6DAE">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(26) (27) (87)</w:t>
            </w:r>
          </w:p>
        </w:tc>
        <w:tc>
          <w:tcPr>
            <w:tcW w:w="2551" w:type="dxa"/>
            <w:tcBorders>
              <w:right w:val="nil"/>
            </w:tcBorders>
          </w:tcPr>
          <w:p w:rsidR="0038465E" w:rsidRPr="0069675C" w:rsidRDefault="0014655C" w:rsidP="008C6DAE">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sadece</w:t>
            </w:r>
            <w:r w:rsidR="0038465E" w:rsidRPr="0069675C">
              <w:rPr>
                <w:rFonts w:ascii="Times New Roman" w:eastAsia="Times New Roman" w:hAnsi="Times New Roman" w:cs="Times New Roman"/>
                <w:sz w:val="24"/>
                <w:szCs w:val="24"/>
                <w:lang w:eastAsia="tr-TR"/>
              </w:rPr>
              <w:t> </w:t>
            </w:r>
            <w:r w:rsidR="0038465E" w:rsidRPr="0069675C">
              <w:rPr>
                <w:rFonts w:ascii="Times New Roman" w:eastAsia="Times New Roman" w:hAnsi="Times New Roman" w:cs="Times New Roman"/>
                <w:i/>
                <w:iCs/>
                <w:sz w:val="24"/>
                <w:szCs w:val="24"/>
                <w:lang w:eastAsia="tr-TR"/>
              </w:rPr>
              <w:t>americano, bitter vino</w:t>
            </w:r>
          </w:p>
        </w:tc>
      </w:tr>
    </w:tbl>
    <w:p w:rsidR="0038465E" w:rsidRPr="0069675C" w:rsidRDefault="008C6DAE" w:rsidP="008C6DAE">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t xml:space="preserve">      ”</w:t>
      </w:r>
    </w:p>
    <w:p w:rsidR="002C42FA" w:rsidRPr="0069675C" w:rsidRDefault="002C42FA" w:rsidP="008C6DAE">
      <w:pPr>
        <w:pStyle w:val="ListeParagraf"/>
        <w:numPr>
          <w:ilvl w:val="0"/>
          <w:numId w:val="11"/>
        </w:num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Grup II, Grup III ve (E 104), (E 110), (E 124) ve (E 160d) kodlu katkı maddelerine ait aşağıdaki satırlar silinmiştir.</w:t>
      </w:r>
      <w:r w:rsidR="0014655C" w:rsidRPr="0069675C">
        <w:rPr>
          <w:rFonts w:ascii="Times New Roman" w:eastAsia="Times New Roman" w:hAnsi="Times New Roman" w:cs="Times New Roman"/>
          <w:color w:val="444444"/>
          <w:sz w:val="24"/>
          <w:szCs w:val="24"/>
          <w:lang w:eastAsia="tr-TR"/>
        </w:rPr>
        <w:t xml:space="preserve"> </w:t>
      </w:r>
    </w:p>
    <w:p w:rsidR="002C42FA" w:rsidRPr="0069675C" w:rsidRDefault="008C6DAE" w:rsidP="0038465E">
      <w:pPr>
        <w:spacing w:before="120"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812"/>
        <w:gridCol w:w="1812"/>
        <w:gridCol w:w="1196"/>
        <w:gridCol w:w="1417"/>
        <w:gridCol w:w="2825"/>
      </w:tblGrid>
      <w:tr w:rsidR="002C42FA" w:rsidRPr="0069675C" w:rsidTr="007F0415">
        <w:tc>
          <w:tcPr>
            <w:tcW w:w="1812" w:type="dxa"/>
            <w:tcBorders>
              <w:left w:val="nil"/>
            </w:tcBorders>
          </w:tcPr>
          <w:p w:rsidR="002C42FA" w:rsidRPr="0069675C" w:rsidRDefault="002C42FA" w:rsidP="00B44567">
            <w:pPr>
              <w:rPr>
                <w:rFonts w:ascii="Times New Roman" w:hAnsi="Times New Roman" w:cs="Times New Roman"/>
                <w:sz w:val="24"/>
                <w:szCs w:val="24"/>
              </w:rPr>
            </w:pPr>
            <w:r w:rsidRPr="0069675C">
              <w:rPr>
                <w:rFonts w:ascii="Times New Roman" w:hAnsi="Times New Roman" w:cs="Times New Roman"/>
                <w:sz w:val="24"/>
                <w:szCs w:val="24"/>
              </w:rPr>
              <w:t>Grup II</w:t>
            </w:r>
          </w:p>
        </w:tc>
        <w:tc>
          <w:tcPr>
            <w:tcW w:w="1812" w:type="dxa"/>
          </w:tcPr>
          <w:p w:rsidR="002C42FA" w:rsidRPr="0069675C" w:rsidRDefault="00B44567" w:rsidP="002C42FA">
            <w:pPr>
              <w:rPr>
                <w:rFonts w:ascii="Times New Roman" w:hAnsi="Times New Roman" w:cs="Times New Roman"/>
                <w:sz w:val="24"/>
                <w:szCs w:val="24"/>
              </w:rPr>
            </w:pPr>
            <w:r w:rsidRPr="0069675C">
              <w:rPr>
                <w:rFonts w:ascii="Times New Roman" w:hAnsi="Times New Roman" w:cs="Times New Roman"/>
                <w:sz w:val="24"/>
                <w:szCs w:val="24"/>
              </w:rPr>
              <w:t>Quantum satis prensibine göre kullanımına izin verilen gıda renklendiricileri</w:t>
            </w:r>
          </w:p>
        </w:tc>
        <w:tc>
          <w:tcPr>
            <w:tcW w:w="1196" w:type="dxa"/>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1417" w:type="dxa"/>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825" w:type="dxa"/>
            <w:tcBorders>
              <w:right w:val="nil"/>
            </w:tcBorders>
          </w:tcPr>
          <w:p w:rsidR="002C42FA" w:rsidRPr="0069675C" w:rsidRDefault="00506739" w:rsidP="002C42FA">
            <w:pPr>
              <w:rPr>
                <w:rFonts w:ascii="Times New Roman" w:hAnsi="Times New Roman" w:cs="Times New Roman"/>
                <w:sz w:val="24"/>
                <w:szCs w:val="24"/>
              </w:rPr>
            </w:pPr>
            <w:r w:rsidRPr="0069675C">
              <w:rPr>
                <w:rFonts w:ascii="Times New Roman" w:hAnsi="Times New Roman" w:cs="Times New Roman"/>
                <w:i/>
                <w:iCs/>
                <w:sz w:val="24"/>
                <w:szCs w:val="24"/>
              </w:rPr>
              <w:t>americano, bitter vino</w:t>
            </w:r>
            <w:r w:rsidR="0014655C" w:rsidRPr="0069675C">
              <w:rPr>
                <w:rFonts w:ascii="Times New Roman" w:hAnsi="Times New Roman" w:cs="Times New Roman"/>
                <w:i/>
                <w:iCs/>
                <w:sz w:val="24"/>
                <w:szCs w:val="24"/>
              </w:rPr>
              <w:t xml:space="preserve"> </w:t>
            </w:r>
            <w:r w:rsidR="0014655C" w:rsidRPr="0069675C">
              <w:rPr>
                <w:rFonts w:ascii="Times New Roman" w:hAnsi="Times New Roman" w:cs="Times New Roman"/>
                <w:iCs/>
                <w:sz w:val="24"/>
                <w:szCs w:val="24"/>
              </w:rPr>
              <w:t>hariç</w:t>
            </w:r>
          </w:p>
        </w:tc>
      </w:tr>
      <w:tr w:rsidR="002C42FA" w:rsidRPr="0069675C" w:rsidTr="007F0415">
        <w:tc>
          <w:tcPr>
            <w:tcW w:w="1812" w:type="dxa"/>
            <w:tcBorders>
              <w:left w:val="nil"/>
            </w:tcBorders>
          </w:tcPr>
          <w:p w:rsidR="002C42FA" w:rsidRPr="0069675C" w:rsidRDefault="002C42FA" w:rsidP="00B44567">
            <w:pPr>
              <w:rPr>
                <w:rFonts w:ascii="Times New Roman" w:hAnsi="Times New Roman" w:cs="Times New Roman"/>
                <w:sz w:val="24"/>
                <w:szCs w:val="24"/>
              </w:rPr>
            </w:pPr>
            <w:r w:rsidRPr="0069675C">
              <w:rPr>
                <w:rFonts w:ascii="Times New Roman" w:hAnsi="Times New Roman" w:cs="Times New Roman"/>
                <w:sz w:val="24"/>
                <w:szCs w:val="24"/>
              </w:rPr>
              <w:t>Grup III</w:t>
            </w:r>
          </w:p>
        </w:tc>
        <w:tc>
          <w:tcPr>
            <w:tcW w:w="1812" w:type="dxa"/>
          </w:tcPr>
          <w:p w:rsidR="002C42FA" w:rsidRPr="0069675C" w:rsidRDefault="00B44567" w:rsidP="002C42FA">
            <w:pPr>
              <w:rPr>
                <w:rFonts w:ascii="Times New Roman" w:hAnsi="Times New Roman" w:cs="Times New Roman"/>
                <w:sz w:val="24"/>
                <w:szCs w:val="24"/>
              </w:rPr>
            </w:pPr>
            <w:r w:rsidRPr="0069675C">
              <w:rPr>
                <w:rFonts w:ascii="Times New Roman" w:hAnsi="Times New Roman" w:cs="Times New Roman"/>
                <w:sz w:val="24"/>
                <w:szCs w:val="24"/>
              </w:rPr>
              <w:t xml:space="preserve">Birlikte kullanımlarında maksimum miktar belirlenmiş olan </w:t>
            </w:r>
            <w:r w:rsidRPr="0069675C">
              <w:rPr>
                <w:rFonts w:ascii="Times New Roman" w:hAnsi="Times New Roman" w:cs="Times New Roman"/>
                <w:sz w:val="24"/>
                <w:szCs w:val="24"/>
              </w:rPr>
              <w:lastRenderedPageBreak/>
              <w:t>gıda renklendiricileri</w:t>
            </w:r>
          </w:p>
        </w:tc>
        <w:tc>
          <w:tcPr>
            <w:tcW w:w="1196" w:type="dxa"/>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lastRenderedPageBreak/>
              <w:t>200</w:t>
            </w:r>
          </w:p>
        </w:tc>
        <w:tc>
          <w:tcPr>
            <w:tcW w:w="1417" w:type="dxa"/>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825" w:type="dxa"/>
            <w:tcBorders>
              <w:right w:val="nil"/>
            </w:tcBorders>
          </w:tcPr>
          <w:p w:rsidR="002C42FA" w:rsidRPr="0069675C" w:rsidRDefault="00506739" w:rsidP="002C42FA">
            <w:pPr>
              <w:rPr>
                <w:rFonts w:ascii="Times New Roman" w:hAnsi="Times New Roman" w:cs="Times New Roman"/>
                <w:sz w:val="24"/>
                <w:szCs w:val="24"/>
              </w:rPr>
            </w:pPr>
            <w:r w:rsidRPr="0069675C">
              <w:rPr>
                <w:rFonts w:ascii="Times New Roman" w:hAnsi="Times New Roman" w:cs="Times New Roman"/>
                <w:i/>
                <w:iCs/>
                <w:sz w:val="24"/>
                <w:szCs w:val="24"/>
              </w:rPr>
              <w:t>americano, bitter vino</w:t>
            </w:r>
            <w:r w:rsidR="0014655C" w:rsidRPr="0069675C">
              <w:rPr>
                <w:rFonts w:ascii="Times New Roman" w:hAnsi="Times New Roman" w:cs="Times New Roman"/>
                <w:i/>
                <w:iCs/>
                <w:sz w:val="24"/>
                <w:szCs w:val="24"/>
              </w:rPr>
              <w:t xml:space="preserve"> </w:t>
            </w:r>
            <w:r w:rsidR="0014655C" w:rsidRPr="0069675C">
              <w:rPr>
                <w:rFonts w:ascii="Times New Roman" w:hAnsi="Times New Roman" w:cs="Times New Roman"/>
                <w:iCs/>
                <w:sz w:val="24"/>
                <w:szCs w:val="24"/>
              </w:rPr>
              <w:t>hariç</w:t>
            </w:r>
          </w:p>
        </w:tc>
      </w:tr>
      <w:tr w:rsidR="002C42FA" w:rsidRPr="0069675C" w:rsidTr="007F0415">
        <w:tc>
          <w:tcPr>
            <w:tcW w:w="1812" w:type="dxa"/>
            <w:tcBorders>
              <w:left w:val="nil"/>
            </w:tcBorders>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lastRenderedPageBreak/>
              <w:t>E 104</w:t>
            </w:r>
          </w:p>
        </w:tc>
        <w:tc>
          <w:tcPr>
            <w:tcW w:w="1812" w:type="dxa"/>
          </w:tcPr>
          <w:p w:rsidR="002C42FA" w:rsidRPr="0069675C" w:rsidRDefault="00B44567" w:rsidP="002C42FA">
            <w:pPr>
              <w:rPr>
                <w:rFonts w:ascii="Times New Roman" w:hAnsi="Times New Roman" w:cs="Times New Roman"/>
                <w:sz w:val="24"/>
                <w:szCs w:val="24"/>
              </w:rPr>
            </w:pPr>
            <w:r w:rsidRPr="0069675C">
              <w:rPr>
                <w:rFonts w:ascii="Times New Roman" w:hAnsi="Times New Roman" w:cs="Times New Roman"/>
                <w:sz w:val="24"/>
                <w:szCs w:val="24"/>
                <w:lang w:val="en-US"/>
              </w:rPr>
              <w:t>Kinolin sarısı</w:t>
            </w:r>
          </w:p>
        </w:tc>
        <w:tc>
          <w:tcPr>
            <w:tcW w:w="1196" w:type="dxa"/>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t>50</w:t>
            </w:r>
          </w:p>
        </w:tc>
        <w:tc>
          <w:tcPr>
            <w:tcW w:w="1417" w:type="dxa"/>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t>(61)</w:t>
            </w:r>
          </w:p>
        </w:tc>
        <w:tc>
          <w:tcPr>
            <w:tcW w:w="2825" w:type="dxa"/>
            <w:tcBorders>
              <w:right w:val="nil"/>
            </w:tcBorders>
          </w:tcPr>
          <w:p w:rsidR="002C42FA" w:rsidRPr="0069675C" w:rsidRDefault="00506739" w:rsidP="002C42FA">
            <w:pPr>
              <w:rPr>
                <w:rFonts w:ascii="Times New Roman" w:hAnsi="Times New Roman" w:cs="Times New Roman"/>
                <w:sz w:val="24"/>
                <w:szCs w:val="24"/>
              </w:rPr>
            </w:pPr>
            <w:r w:rsidRPr="0069675C">
              <w:rPr>
                <w:rFonts w:ascii="Times New Roman" w:hAnsi="Times New Roman" w:cs="Times New Roman"/>
                <w:i/>
                <w:iCs/>
                <w:sz w:val="24"/>
                <w:szCs w:val="24"/>
              </w:rPr>
              <w:t>americano, bitter vino</w:t>
            </w:r>
            <w:r w:rsidR="00B44567" w:rsidRPr="0069675C">
              <w:rPr>
                <w:rFonts w:ascii="Times New Roman" w:hAnsi="Times New Roman" w:cs="Times New Roman"/>
                <w:i/>
                <w:iCs/>
                <w:sz w:val="24"/>
                <w:szCs w:val="24"/>
              </w:rPr>
              <w:t xml:space="preserve"> </w:t>
            </w:r>
            <w:r w:rsidR="00B44567" w:rsidRPr="0069675C">
              <w:rPr>
                <w:rFonts w:ascii="Times New Roman" w:hAnsi="Times New Roman" w:cs="Times New Roman"/>
                <w:iCs/>
                <w:sz w:val="24"/>
                <w:szCs w:val="24"/>
              </w:rPr>
              <w:t>hariç</w:t>
            </w:r>
          </w:p>
        </w:tc>
      </w:tr>
      <w:tr w:rsidR="002C42FA" w:rsidRPr="0069675C" w:rsidTr="007F0415">
        <w:tc>
          <w:tcPr>
            <w:tcW w:w="1812" w:type="dxa"/>
            <w:tcBorders>
              <w:left w:val="nil"/>
            </w:tcBorders>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t>E 110</w:t>
            </w:r>
          </w:p>
        </w:tc>
        <w:tc>
          <w:tcPr>
            <w:tcW w:w="1812" w:type="dxa"/>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t>Sunset Yellow FCF/Orange Yellow S</w:t>
            </w:r>
          </w:p>
        </w:tc>
        <w:tc>
          <w:tcPr>
            <w:tcW w:w="1196" w:type="dxa"/>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t>50</w:t>
            </w:r>
          </w:p>
        </w:tc>
        <w:tc>
          <w:tcPr>
            <w:tcW w:w="1417" w:type="dxa"/>
          </w:tcPr>
          <w:p w:rsidR="002C42FA" w:rsidRPr="0069675C" w:rsidRDefault="002C42FA" w:rsidP="002C42FA">
            <w:pPr>
              <w:rPr>
                <w:rFonts w:ascii="Times New Roman" w:hAnsi="Times New Roman" w:cs="Times New Roman"/>
                <w:sz w:val="24"/>
                <w:szCs w:val="24"/>
              </w:rPr>
            </w:pPr>
            <w:r w:rsidRPr="0069675C">
              <w:rPr>
                <w:rFonts w:ascii="Times New Roman" w:hAnsi="Times New Roman" w:cs="Times New Roman"/>
                <w:sz w:val="24"/>
                <w:szCs w:val="24"/>
              </w:rPr>
              <w:t>(61)</w:t>
            </w:r>
          </w:p>
        </w:tc>
        <w:tc>
          <w:tcPr>
            <w:tcW w:w="2825" w:type="dxa"/>
            <w:tcBorders>
              <w:right w:val="nil"/>
            </w:tcBorders>
          </w:tcPr>
          <w:p w:rsidR="002C42FA" w:rsidRPr="0069675C" w:rsidRDefault="00506739" w:rsidP="0014655C">
            <w:pPr>
              <w:rPr>
                <w:rFonts w:ascii="Times New Roman" w:hAnsi="Times New Roman" w:cs="Times New Roman"/>
                <w:sz w:val="24"/>
                <w:szCs w:val="24"/>
              </w:rPr>
            </w:pPr>
            <w:r w:rsidRPr="0069675C">
              <w:rPr>
                <w:rFonts w:ascii="Times New Roman" w:hAnsi="Times New Roman" w:cs="Times New Roman"/>
                <w:i/>
                <w:iCs/>
                <w:sz w:val="24"/>
                <w:szCs w:val="24"/>
              </w:rPr>
              <w:t>americano, bitter vino</w:t>
            </w:r>
            <w:r w:rsidR="0014655C" w:rsidRPr="0069675C">
              <w:rPr>
                <w:rFonts w:ascii="Times New Roman" w:hAnsi="Times New Roman" w:cs="Times New Roman"/>
                <w:i/>
                <w:iCs/>
                <w:sz w:val="24"/>
                <w:szCs w:val="24"/>
              </w:rPr>
              <w:t xml:space="preserve"> </w:t>
            </w:r>
            <w:r w:rsidR="0014655C" w:rsidRPr="0069675C">
              <w:rPr>
                <w:rFonts w:ascii="Times New Roman" w:hAnsi="Times New Roman" w:cs="Times New Roman"/>
                <w:iCs/>
                <w:sz w:val="24"/>
                <w:szCs w:val="24"/>
              </w:rPr>
              <w:t>hariç</w:t>
            </w:r>
          </w:p>
        </w:tc>
      </w:tr>
      <w:tr w:rsidR="002C42FA" w:rsidRPr="0069675C" w:rsidTr="007F0415">
        <w:tc>
          <w:tcPr>
            <w:tcW w:w="1812" w:type="dxa"/>
            <w:tcBorders>
              <w:left w:val="nil"/>
            </w:tcBorders>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E 124</w:t>
            </w:r>
          </w:p>
        </w:tc>
        <w:tc>
          <w:tcPr>
            <w:tcW w:w="1812" w:type="dxa"/>
          </w:tcPr>
          <w:p w:rsidR="002C42FA" w:rsidRPr="0069675C" w:rsidRDefault="00B44567" w:rsidP="004041AF">
            <w:pPr>
              <w:rPr>
                <w:rFonts w:ascii="Times New Roman" w:hAnsi="Times New Roman" w:cs="Times New Roman"/>
                <w:sz w:val="24"/>
                <w:szCs w:val="24"/>
              </w:rPr>
            </w:pPr>
            <w:r w:rsidRPr="0069675C">
              <w:rPr>
                <w:rFonts w:ascii="Times New Roman" w:hAnsi="Times New Roman" w:cs="Times New Roman"/>
                <w:sz w:val="24"/>
                <w:szCs w:val="24"/>
                <w:lang w:val="en-US"/>
              </w:rPr>
              <w:t>Ponceau 4R, Koşineal Red A</w:t>
            </w:r>
          </w:p>
        </w:tc>
        <w:tc>
          <w:tcPr>
            <w:tcW w:w="1196" w:type="dxa"/>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50</w:t>
            </w:r>
          </w:p>
        </w:tc>
        <w:tc>
          <w:tcPr>
            <w:tcW w:w="1417" w:type="dxa"/>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(61)</w:t>
            </w:r>
          </w:p>
        </w:tc>
        <w:tc>
          <w:tcPr>
            <w:tcW w:w="2825" w:type="dxa"/>
            <w:tcBorders>
              <w:right w:val="nil"/>
            </w:tcBorders>
          </w:tcPr>
          <w:p w:rsidR="002C42FA" w:rsidRPr="0069675C" w:rsidRDefault="00506739" w:rsidP="004041AF">
            <w:pPr>
              <w:rPr>
                <w:rFonts w:ascii="Times New Roman" w:hAnsi="Times New Roman" w:cs="Times New Roman"/>
                <w:sz w:val="24"/>
                <w:szCs w:val="24"/>
              </w:rPr>
            </w:pPr>
            <w:r w:rsidRPr="0069675C">
              <w:rPr>
                <w:rFonts w:ascii="Times New Roman" w:hAnsi="Times New Roman" w:cs="Times New Roman"/>
                <w:i/>
                <w:iCs/>
                <w:sz w:val="24"/>
                <w:szCs w:val="24"/>
              </w:rPr>
              <w:t>americano, bitter vino</w:t>
            </w:r>
            <w:r w:rsidR="0014655C" w:rsidRPr="0069675C">
              <w:rPr>
                <w:rFonts w:ascii="Times New Roman" w:hAnsi="Times New Roman" w:cs="Times New Roman"/>
                <w:i/>
                <w:iCs/>
                <w:sz w:val="24"/>
                <w:szCs w:val="24"/>
              </w:rPr>
              <w:t xml:space="preserve"> </w:t>
            </w:r>
            <w:r w:rsidR="0014655C" w:rsidRPr="0069675C">
              <w:rPr>
                <w:rFonts w:ascii="Times New Roman" w:hAnsi="Times New Roman" w:cs="Times New Roman"/>
                <w:iCs/>
                <w:sz w:val="24"/>
                <w:szCs w:val="24"/>
              </w:rPr>
              <w:t>hariç</w:t>
            </w:r>
          </w:p>
        </w:tc>
      </w:tr>
      <w:tr w:rsidR="002C42FA" w:rsidRPr="0069675C" w:rsidTr="007F0415">
        <w:trPr>
          <w:trHeight w:val="566"/>
        </w:trPr>
        <w:tc>
          <w:tcPr>
            <w:tcW w:w="1812" w:type="dxa"/>
            <w:tcBorders>
              <w:left w:val="nil"/>
            </w:tcBorders>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E 160d</w:t>
            </w:r>
          </w:p>
        </w:tc>
        <w:tc>
          <w:tcPr>
            <w:tcW w:w="1812" w:type="dxa"/>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L</w:t>
            </w:r>
            <w:r w:rsidR="00115E10" w:rsidRPr="0069675C">
              <w:rPr>
                <w:rFonts w:ascii="Times New Roman" w:hAnsi="Times New Roman" w:cs="Times New Roman"/>
                <w:sz w:val="24"/>
                <w:szCs w:val="24"/>
              </w:rPr>
              <w:t>ikopen</w:t>
            </w:r>
          </w:p>
        </w:tc>
        <w:tc>
          <w:tcPr>
            <w:tcW w:w="1196" w:type="dxa"/>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10</w:t>
            </w:r>
          </w:p>
        </w:tc>
        <w:tc>
          <w:tcPr>
            <w:tcW w:w="1417" w:type="dxa"/>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825" w:type="dxa"/>
            <w:tcBorders>
              <w:right w:val="nil"/>
            </w:tcBorders>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 xml:space="preserve"> </w:t>
            </w:r>
          </w:p>
        </w:tc>
      </w:tr>
    </w:tbl>
    <w:p w:rsidR="002C42FA" w:rsidRPr="0069675C" w:rsidRDefault="004041AF" w:rsidP="004041AF">
      <w:pPr>
        <w:spacing w:after="0" w:line="312" w:lineRule="atLeast"/>
        <w:jc w:val="righ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p w:rsidR="00450EF1" w:rsidRPr="0069675C" w:rsidRDefault="00450EF1" w:rsidP="004041AF">
      <w:pPr>
        <w:spacing w:after="0" w:line="312" w:lineRule="atLeast"/>
        <w:jc w:val="right"/>
        <w:textAlignment w:val="baseline"/>
        <w:rPr>
          <w:rFonts w:ascii="Times New Roman" w:eastAsia="Times New Roman" w:hAnsi="Times New Roman" w:cs="Times New Roman"/>
          <w:color w:val="444444"/>
          <w:sz w:val="24"/>
          <w:szCs w:val="24"/>
          <w:lang w:eastAsia="tr-TR"/>
        </w:rPr>
      </w:pPr>
    </w:p>
    <w:p w:rsidR="002C42FA" w:rsidRPr="0069675C" w:rsidRDefault="002C42FA" w:rsidP="004041AF">
      <w:pPr>
        <w:pStyle w:val="ListeParagraf"/>
        <w:numPr>
          <w:ilvl w:val="0"/>
          <w:numId w:val="11"/>
        </w:numPr>
        <w:spacing w:after="0" w:line="312" w:lineRule="atLeast"/>
        <w:ind w:left="0" w:firstLine="360"/>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val="en-US" w:eastAsia="tr-TR"/>
        </w:rPr>
        <w:t>(E 160d) kodlu katkı maddesinden sonra gelmek üzere (E 163) kodlu katkı maddesine ait aşağıdaki satır eklenmiştir.</w:t>
      </w:r>
      <w:r w:rsidR="00ED50C1" w:rsidRPr="0069675C">
        <w:rPr>
          <w:rFonts w:ascii="Times New Roman" w:eastAsia="Times New Roman" w:hAnsi="Times New Roman" w:cs="Times New Roman"/>
          <w:sz w:val="24"/>
          <w:szCs w:val="24"/>
          <w:lang w:val="en-US" w:eastAsia="tr-TR"/>
        </w:rPr>
        <w:t xml:space="preserve"> </w:t>
      </w:r>
    </w:p>
    <w:p w:rsidR="002C42FA" w:rsidRPr="0069675C" w:rsidRDefault="004041AF" w:rsidP="004041AF">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9286" w:type="dxa"/>
        <w:tblLook w:val="04A0" w:firstRow="1" w:lastRow="0" w:firstColumn="1" w:lastColumn="0" w:noHBand="0" w:noVBand="1"/>
      </w:tblPr>
      <w:tblGrid>
        <w:gridCol w:w="1857"/>
        <w:gridCol w:w="1857"/>
        <w:gridCol w:w="1857"/>
        <w:gridCol w:w="1111"/>
        <w:gridCol w:w="2604"/>
      </w:tblGrid>
      <w:tr w:rsidR="002C42FA" w:rsidRPr="0069675C" w:rsidTr="007F0415">
        <w:trPr>
          <w:trHeight w:val="694"/>
        </w:trPr>
        <w:tc>
          <w:tcPr>
            <w:tcW w:w="1857" w:type="dxa"/>
            <w:tcBorders>
              <w:left w:val="nil"/>
            </w:tcBorders>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E 163</w:t>
            </w:r>
          </w:p>
        </w:tc>
        <w:tc>
          <w:tcPr>
            <w:tcW w:w="1857" w:type="dxa"/>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Ant</w:t>
            </w:r>
            <w:r w:rsidR="007379F6" w:rsidRPr="0069675C">
              <w:rPr>
                <w:rFonts w:ascii="Times New Roman" w:hAnsi="Times New Roman" w:cs="Times New Roman"/>
                <w:sz w:val="24"/>
                <w:szCs w:val="24"/>
              </w:rPr>
              <w:t>osiyaninler</w:t>
            </w:r>
          </w:p>
        </w:tc>
        <w:tc>
          <w:tcPr>
            <w:tcW w:w="1857" w:type="dxa"/>
          </w:tcPr>
          <w:p w:rsidR="002C42FA" w:rsidRPr="0069675C" w:rsidRDefault="002C42FA" w:rsidP="004041AF">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111" w:type="dxa"/>
          </w:tcPr>
          <w:p w:rsidR="002C42FA" w:rsidRPr="0069675C" w:rsidRDefault="002C42FA" w:rsidP="004041A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604" w:type="dxa"/>
            <w:tcBorders>
              <w:right w:val="nil"/>
            </w:tcBorders>
          </w:tcPr>
          <w:p w:rsidR="002C42FA" w:rsidRPr="0069675C" w:rsidRDefault="007379F6" w:rsidP="004041AF">
            <w:pPr>
              <w:rPr>
                <w:rFonts w:ascii="Times New Roman" w:hAnsi="Times New Roman" w:cs="Times New Roman"/>
                <w:sz w:val="24"/>
                <w:szCs w:val="24"/>
              </w:rPr>
            </w:pPr>
            <w:r w:rsidRPr="0069675C">
              <w:rPr>
                <w:rFonts w:ascii="Times New Roman" w:hAnsi="Times New Roman" w:cs="Times New Roman"/>
                <w:sz w:val="24"/>
                <w:szCs w:val="24"/>
              </w:rPr>
              <w:t>sadece</w:t>
            </w:r>
            <w:r w:rsidR="002C42FA" w:rsidRPr="0069675C">
              <w:rPr>
                <w:rFonts w:ascii="Times New Roman" w:hAnsi="Times New Roman" w:cs="Times New Roman"/>
                <w:sz w:val="24"/>
                <w:szCs w:val="24"/>
              </w:rPr>
              <w:t xml:space="preserve"> </w:t>
            </w:r>
            <w:r w:rsidR="002C42FA" w:rsidRPr="0069675C">
              <w:rPr>
                <w:rFonts w:ascii="Times New Roman" w:hAnsi="Times New Roman" w:cs="Times New Roman"/>
                <w:i/>
                <w:sz w:val="24"/>
                <w:szCs w:val="24"/>
              </w:rPr>
              <w:t>americano</w:t>
            </w:r>
          </w:p>
        </w:tc>
      </w:tr>
    </w:tbl>
    <w:p w:rsidR="002C42FA" w:rsidRPr="0069675C" w:rsidRDefault="004041AF" w:rsidP="004041AF">
      <w:pPr>
        <w:spacing w:after="0" w:line="312" w:lineRule="atLeast"/>
        <w:jc w:val="righ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p w:rsidR="002C42FA" w:rsidRPr="0069675C" w:rsidRDefault="002C42FA" w:rsidP="004041AF">
      <w:pPr>
        <w:spacing w:after="0" w:line="312" w:lineRule="atLeast"/>
        <w:jc w:val="both"/>
        <w:textAlignment w:val="baseline"/>
        <w:rPr>
          <w:rFonts w:ascii="Times New Roman" w:eastAsia="Times New Roman" w:hAnsi="Times New Roman" w:cs="Times New Roman"/>
          <w:sz w:val="24"/>
          <w:szCs w:val="24"/>
          <w:lang w:eastAsia="tr-TR"/>
        </w:rPr>
      </w:pPr>
    </w:p>
    <w:p w:rsidR="0038465E" w:rsidRPr="0069675C" w:rsidRDefault="004041AF" w:rsidP="004041AF">
      <w:pPr>
        <w:tabs>
          <w:tab w:val="left" w:pos="426"/>
        </w:tabs>
        <w:spacing w:after="0"/>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sz w:val="24"/>
          <w:szCs w:val="24"/>
          <w:lang w:eastAsia="tr-TR"/>
        </w:rPr>
        <w:t xml:space="preserve">      ç) </w:t>
      </w:r>
      <w:r w:rsidR="0038465E" w:rsidRPr="0069675C">
        <w:rPr>
          <w:rFonts w:ascii="Times New Roman" w:eastAsia="Times New Roman" w:hAnsi="Times New Roman" w:cs="Times New Roman"/>
          <w:sz w:val="24"/>
          <w:szCs w:val="24"/>
          <w:lang w:eastAsia="tr-TR"/>
        </w:rPr>
        <w:t xml:space="preserve">(14.2.7.1) numaralı kategoriye aşağıdaki dipnot </w:t>
      </w:r>
      <w:r w:rsidR="0038465E" w:rsidRPr="0069675C">
        <w:rPr>
          <w:rFonts w:ascii="Times New Roman" w:eastAsia="Times New Roman" w:hAnsi="Times New Roman" w:cs="Times New Roman"/>
          <w:color w:val="444444"/>
          <w:sz w:val="24"/>
          <w:szCs w:val="24"/>
          <w:lang w:eastAsia="tr-TR"/>
        </w:rPr>
        <w:t>eklenmiştir.</w:t>
      </w:r>
      <w:r w:rsidR="00ED50C1" w:rsidRPr="0069675C">
        <w:rPr>
          <w:rFonts w:ascii="Times New Roman" w:eastAsia="Times New Roman" w:hAnsi="Times New Roman" w:cs="Times New Roman"/>
          <w:color w:val="444444"/>
          <w:sz w:val="24"/>
          <w:szCs w:val="24"/>
          <w:lang w:eastAsia="tr-TR"/>
        </w:rPr>
        <w:t xml:space="preserve"> </w:t>
      </w:r>
    </w:p>
    <w:p w:rsidR="004041AF" w:rsidRPr="0069675C" w:rsidRDefault="004041AF" w:rsidP="004041AF">
      <w:pPr>
        <w:pStyle w:val="ListeParagraf"/>
        <w:spacing w:after="0"/>
        <w:rPr>
          <w:rFonts w:ascii="Times New Roman" w:eastAsia="Times New Roman" w:hAnsi="Times New Roman" w:cs="Times New Roman"/>
          <w:color w:val="FF0000"/>
          <w:sz w:val="24"/>
          <w:szCs w:val="24"/>
          <w:lang w:eastAsia="tr-TR"/>
        </w:rPr>
      </w:pPr>
    </w:p>
    <w:p w:rsidR="00E64FBD" w:rsidRPr="0069675C" w:rsidRDefault="004041AF" w:rsidP="005637E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38465E" w:rsidRPr="0069675C">
        <w:rPr>
          <w:rFonts w:ascii="Times New Roman" w:eastAsia="Times New Roman" w:hAnsi="Times New Roman" w:cs="Times New Roman"/>
          <w:sz w:val="24"/>
          <w:szCs w:val="24"/>
          <w:lang w:eastAsia="tr-TR"/>
        </w:rPr>
        <w:t xml:space="preserve">(87): </w:t>
      </w:r>
      <w:r w:rsidR="0014655C" w:rsidRPr="0069675C">
        <w:rPr>
          <w:rFonts w:ascii="Times New Roman" w:eastAsia="Times New Roman" w:hAnsi="Times New Roman" w:cs="Times New Roman"/>
          <w:sz w:val="24"/>
          <w:szCs w:val="24"/>
          <w:lang w:eastAsia="tr-TR"/>
        </w:rPr>
        <w:t>E 120 koşineal, karminik asit, karminler adlı renklendiriciden hazırlanan alüminyum laklardan gelen alüminyum için maksimum miktar 1,5 mg/kg’dır. Diğer alüminyum laklar kullanılamaz.</w:t>
      </w:r>
      <w:r w:rsidRPr="0069675C">
        <w:rPr>
          <w:rFonts w:ascii="Times New Roman" w:eastAsia="Times New Roman" w:hAnsi="Times New Roman" w:cs="Times New Roman"/>
          <w:sz w:val="24"/>
          <w:szCs w:val="24"/>
          <w:lang w:eastAsia="tr-TR"/>
        </w:rPr>
        <w:t>”</w:t>
      </w:r>
    </w:p>
    <w:p w:rsidR="0038465E" w:rsidRPr="0069675C" w:rsidRDefault="0038465E" w:rsidP="004041AF">
      <w:pPr>
        <w:spacing w:after="0" w:line="240" w:lineRule="atLeast"/>
        <w:jc w:val="both"/>
        <w:rPr>
          <w:rFonts w:ascii="Times New Roman" w:eastAsia="Times New Roman" w:hAnsi="Times New Roman" w:cs="Times New Roman"/>
          <w:sz w:val="24"/>
          <w:szCs w:val="24"/>
          <w:lang w:eastAsia="tr-TR"/>
        </w:rPr>
      </w:pPr>
    </w:p>
    <w:p w:rsidR="00965BD0" w:rsidRPr="0069675C" w:rsidRDefault="0038465E" w:rsidP="0072311E">
      <w:pPr>
        <w:pStyle w:val="ListeParagraf"/>
        <w:numPr>
          <w:ilvl w:val="0"/>
          <w:numId w:val="43"/>
        </w:numPr>
        <w:spacing w:after="0"/>
        <w:ind w:left="0" w:firstLine="284"/>
        <w:jc w:val="both"/>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val="en-US" w:eastAsia="tr-TR"/>
        </w:rPr>
        <w:t xml:space="preserve">Aromatize şarap bazlı içkiler başlıklı (14.2.7.2) numaralı </w:t>
      </w:r>
      <w:r w:rsidRPr="0069675C">
        <w:rPr>
          <w:rFonts w:ascii="Times New Roman" w:eastAsia="Times New Roman" w:hAnsi="Times New Roman" w:cs="Times New Roman"/>
          <w:color w:val="444444"/>
          <w:sz w:val="24"/>
          <w:szCs w:val="24"/>
          <w:lang w:eastAsia="tr-TR"/>
        </w:rPr>
        <w:t xml:space="preserve">kategoride aşağıdaki değişiklikler yapılmıştır. </w:t>
      </w:r>
      <w:r w:rsidR="00344D58" w:rsidRPr="0069675C">
        <w:rPr>
          <w:rFonts w:ascii="Times New Roman" w:eastAsia="Times New Roman" w:hAnsi="Times New Roman" w:cs="Times New Roman"/>
          <w:color w:val="444444"/>
          <w:sz w:val="24"/>
          <w:szCs w:val="24"/>
          <w:lang w:eastAsia="tr-TR"/>
        </w:rPr>
        <w:t xml:space="preserve">  </w:t>
      </w:r>
    </w:p>
    <w:p w:rsidR="00450EF1" w:rsidRPr="0069675C" w:rsidRDefault="00450EF1" w:rsidP="00450EF1">
      <w:pPr>
        <w:pStyle w:val="ListeParagraf"/>
        <w:spacing w:after="0"/>
        <w:ind w:left="284"/>
        <w:rPr>
          <w:rFonts w:ascii="Times New Roman" w:eastAsia="Times New Roman" w:hAnsi="Times New Roman" w:cs="Times New Roman"/>
          <w:color w:val="444444"/>
          <w:sz w:val="24"/>
          <w:szCs w:val="24"/>
          <w:lang w:eastAsia="tr-TR"/>
        </w:rPr>
      </w:pPr>
    </w:p>
    <w:p w:rsidR="0038465E" w:rsidRPr="0069675C" w:rsidRDefault="0038465E" w:rsidP="00450EF1">
      <w:pPr>
        <w:pStyle w:val="ListeParagraf"/>
        <w:numPr>
          <w:ilvl w:val="0"/>
          <w:numId w:val="30"/>
        </w:numPr>
        <w:spacing w:after="0" w:line="312" w:lineRule="atLeast"/>
        <w:ind w:left="567" w:hanging="283"/>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120) kodlu katkı maddesine ait satır aşağıdaki ile yer değiştirmiştir.</w:t>
      </w:r>
      <w:r w:rsidR="00965BD0" w:rsidRPr="0069675C">
        <w:rPr>
          <w:rFonts w:ascii="Times New Roman" w:eastAsia="Times New Roman" w:hAnsi="Times New Roman" w:cs="Times New Roman"/>
          <w:color w:val="444444"/>
          <w:sz w:val="24"/>
          <w:szCs w:val="24"/>
          <w:lang w:eastAsia="tr-TR"/>
        </w:rPr>
        <w:t xml:space="preserve"> </w:t>
      </w:r>
    </w:p>
    <w:p w:rsidR="0069675C" w:rsidRPr="0069675C" w:rsidRDefault="0069675C" w:rsidP="00450EF1">
      <w:pPr>
        <w:spacing w:after="0" w:line="312" w:lineRule="atLeast"/>
        <w:jc w:val="both"/>
        <w:textAlignment w:val="baseline"/>
        <w:rPr>
          <w:rFonts w:ascii="Times New Roman" w:eastAsia="Times New Roman" w:hAnsi="Times New Roman" w:cs="Times New Roman"/>
          <w:color w:val="444444"/>
          <w:sz w:val="24"/>
          <w:szCs w:val="24"/>
          <w:lang w:eastAsia="tr-TR"/>
        </w:rPr>
      </w:pPr>
    </w:p>
    <w:p w:rsidR="0038465E" w:rsidRPr="0069675C" w:rsidRDefault="005637EB" w:rsidP="00450EF1">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812"/>
        <w:gridCol w:w="2299"/>
        <w:gridCol w:w="1325"/>
        <w:gridCol w:w="1227"/>
        <w:gridCol w:w="2399"/>
      </w:tblGrid>
      <w:tr w:rsidR="0038465E" w:rsidRPr="0069675C" w:rsidTr="0072311E">
        <w:tc>
          <w:tcPr>
            <w:tcW w:w="1812" w:type="dxa"/>
            <w:tcBorders>
              <w:left w:val="nil"/>
            </w:tcBorders>
          </w:tcPr>
          <w:p w:rsidR="0038465E" w:rsidRPr="0069675C" w:rsidRDefault="0038465E" w:rsidP="00450EF1">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E 120</w:t>
            </w:r>
          </w:p>
        </w:tc>
        <w:tc>
          <w:tcPr>
            <w:tcW w:w="2299" w:type="dxa"/>
          </w:tcPr>
          <w:p w:rsidR="0038465E" w:rsidRPr="0069675C" w:rsidRDefault="007379F6" w:rsidP="00450EF1">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Koşineal, Karminik asit, Karminler</w:t>
            </w:r>
          </w:p>
        </w:tc>
        <w:tc>
          <w:tcPr>
            <w:tcW w:w="1325" w:type="dxa"/>
          </w:tcPr>
          <w:p w:rsidR="0038465E" w:rsidRPr="0069675C" w:rsidRDefault="0038465E" w:rsidP="00450EF1">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100</w:t>
            </w:r>
          </w:p>
        </w:tc>
        <w:tc>
          <w:tcPr>
            <w:tcW w:w="1227" w:type="dxa"/>
          </w:tcPr>
          <w:p w:rsidR="0038465E" w:rsidRPr="0069675C" w:rsidRDefault="0038465E" w:rsidP="00450EF1">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(28) (87)</w:t>
            </w:r>
          </w:p>
        </w:tc>
        <w:tc>
          <w:tcPr>
            <w:tcW w:w="2399" w:type="dxa"/>
            <w:tcBorders>
              <w:right w:val="nil"/>
            </w:tcBorders>
          </w:tcPr>
          <w:p w:rsidR="0038465E" w:rsidRPr="0069675C" w:rsidRDefault="0014655C" w:rsidP="00450EF1">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sadece</w:t>
            </w:r>
            <w:r w:rsidR="0038465E" w:rsidRPr="0069675C">
              <w:rPr>
                <w:rFonts w:ascii="Times New Roman" w:eastAsia="Times New Roman" w:hAnsi="Times New Roman" w:cs="Times New Roman"/>
                <w:sz w:val="24"/>
                <w:szCs w:val="24"/>
                <w:lang w:eastAsia="tr-TR"/>
              </w:rPr>
              <w:t> </w:t>
            </w:r>
            <w:r w:rsidR="0038465E" w:rsidRPr="0069675C">
              <w:rPr>
                <w:rFonts w:ascii="Times New Roman" w:eastAsia="Times New Roman" w:hAnsi="Times New Roman" w:cs="Times New Roman"/>
                <w:i/>
                <w:iCs/>
                <w:sz w:val="24"/>
                <w:szCs w:val="24"/>
                <w:lang w:eastAsia="tr-TR"/>
              </w:rPr>
              <w:t>bitter soda</w:t>
            </w:r>
          </w:p>
        </w:tc>
      </w:tr>
    </w:tbl>
    <w:p w:rsidR="0038465E" w:rsidRPr="0069675C" w:rsidRDefault="005637EB" w:rsidP="00450EF1">
      <w:pPr>
        <w:spacing w:after="0" w:line="312" w:lineRule="atLeast"/>
        <w:jc w:val="right"/>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p w:rsidR="000E02E8" w:rsidRPr="0069675C" w:rsidRDefault="000E02E8" w:rsidP="00450EF1">
      <w:pPr>
        <w:pStyle w:val="ListeParagraf"/>
        <w:numPr>
          <w:ilvl w:val="0"/>
          <w:numId w:val="30"/>
        </w:numPr>
        <w:spacing w:after="0" w:line="312" w:lineRule="atLeast"/>
        <w:ind w:left="567" w:hanging="283"/>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Grup II, Grup III ve (E 160d) kodlu katkı maddesine ait satırlar silinmiştir.</w:t>
      </w:r>
      <w:r w:rsidR="00ED50C1" w:rsidRPr="0069675C">
        <w:rPr>
          <w:rFonts w:ascii="Times New Roman" w:eastAsia="Times New Roman" w:hAnsi="Times New Roman" w:cs="Times New Roman"/>
          <w:color w:val="444444"/>
          <w:sz w:val="24"/>
          <w:szCs w:val="24"/>
          <w:lang w:eastAsia="tr-TR"/>
        </w:rPr>
        <w:t xml:space="preserve"> </w:t>
      </w:r>
    </w:p>
    <w:p w:rsidR="00ED50C1" w:rsidRPr="0069675C" w:rsidRDefault="00ED50C1" w:rsidP="00450EF1">
      <w:pPr>
        <w:pStyle w:val="ListeParagraf"/>
        <w:spacing w:after="0" w:line="312" w:lineRule="atLeast"/>
        <w:ind w:left="1080"/>
        <w:jc w:val="both"/>
        <w:textAlignment w:val="baseline"/>
        <w:rPr>
          <w:rFonts w:ascii="Times New Roman" w:eastAsia="Times New Roman" w:hAnsi="Times New Roman" w:cs="Times New Roman"/>
          <w:color w:val="444444"/>
          <w:sz w:val="24"/>
          <w:szCs w:val="24"/>
          <w:lang w:eastAsia="tr-TR"/>
        </w:rPr>
      </w:pPr>
    </w:p>
    <w:p w:rsidR="000E02E8" w:rsidRPr="0069675C" w:rsidRDefault="000E02E8" w:rsidP="00450EF1">
      <w:pPr>
        <w:pStyle w:val="ListeParagraf"/>
        <w:numPr>
          <w:ilvl w:val="0"/>
          <w:numId w:val="30"/>
        </w:numPr>
        <w:spacing w:after="0" w:line="312" w:lineRule="atLeast"/>
        <w:ind w:left="567" w:hanging="283"/>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(E 104) kodlu katkı maddesine ait satır aşağıdaki ile yer değiştirmiştir. </w:t>
      </w:r>
    </w:p>
    <w:p w:rsidR="007F0415" w:rsidRPr="0069675C" w:rsidRDefault="007F0415" w:rsidP="0069675C">
      <w:pPr>
        <w:spacing w:after="0" w:line="312" w:lineRule="atLeast"/>
        <w:jc w:val="both"/>
        <w:textAlignment w:val="baseline"/>
        <w:rPr>
          <w:rFonts w:ascii="Times New Roman" w:eastAsia="Times New Roman" w:hAnsi="Times New Roman" w:cs="Times New Roman"/>
          <w:color w:val="444444"/>
          <w:sz w:val="24"/>
          <w:szCs w:val="24"/>
          <w:lang w:eastAsia="tr-TR"/>
        </w:rPr>
      </w:pPr>
    </w:p>
    <w:p w:rsidR="000E02E8" w:rsidRPr="0069675C" w:rsidRDefault="005637EB" w:rsidP="00450EF1">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812"/>
        <w:gridCol w:w="1812"/>
        <w:gridCol w:w="1812"/>
        <w:gridCol w:w="1813"/>
        <w:gridCol w:w="1813"/>
      </w:tblGrid>
      <w:tr w:rsidR="000E02E8" w:rsidRPr="0069675C" w:rsidTr="00136624">
        <w:tc>
          <w:tcPr>
            <w:tcW w:w="1812" w:type="dxa"/>
            <w:tcBorders>
              <w:left w:val="nil"/>
            </w:tcBorders>
          </w:tcPr>
          <w:p w:rsidR="000E02E8" w:rsidRPr="0069675C" w:rsidRDefault="000E02E8" w:rsidP="00B37838">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104</w:t>
            </w:r>
          </w:p>
        </w:tc>
        <w:tc>
          <w:tcPr>
            <w:tcW w:w="1812" w:type="dxa"/>
          </w:tcPr>
          <w:p w:rsidR="000E02E8" w:rsidRPr="0069675C" w:rsidRDefault="00ED50C1" w:rsidP="00B37838">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Kinolin sarısı</w:t>
            </w:r>
          </w:p>
        </w:tc>
        <w:tc>
          <w:tcPr>
            <w:tcW w:w="1812" w:type="dxa"/>
          </w:tcPr>
          <w:p w:rsidR="000E02E8" w:rsidRPr="0069675C" w:rsidRDefault="000E02E8" w:rsidP="00B37838">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50</w:t>
            </w:r>
          </w:p>
        </w:tc>
        <w:tc>
          <w:tcPr>
            <w:tcW w:w="1813" w:type="dxa"/>
          </w:tcPr>
          <w:p w:rsidR="000E02E8" w:rsidRPr="0069675C" w:rsidRDefault="000E02E8" w:rsidP="00B37838">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(61)</w:t>
            </w:r>
          </w:p>
        </w:tc>
        <w:tc>
          <w:tcPr>
            <w:tcW w:w="1813" w:type="dxa"/>
            <w:tcBorders>
              <w:right w:val="nil"/>
            </w:tcBorders>
          </w:tcPr>
          <w:p w:rsidR="000E02E8" w:rsidRPr="0069675C" w:rsidRDefault="00ED50C1" w:rsidP="00B37838">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w:t>
            </w:r>
            <w:r w:rsidR="000E02E8" w:rsidRPr="0069675C">
              <w:rPr>
                <w:rFonts w:ascii="Times New Roman" w:eastAsia="Times New Roman" w:hAnsi="Times New Roman" w:cs="Times New Roman"/>
                <w:sz w:val="24"/>
                <w:szCs w:val="24"/>
                <w:lang w:eastAsia="tr-TR"/>
              </w:rPr>
              <w:t> </w:t>
            </w:r>
            <w:r w:rsidR="000E02E8" w:rsidRPr="0069675C">
              <w:rPr>
                <w:rFonts w:ascii="Times New Roman" w:eastAsia="Times New Roman" w:hAnsi="Times New Roman" w:cs="Times New Roman"/>
                <w:i/>
                <w:iCs/>
                <w:sz w:val="24"/>
                <w:szCs w:val="24"/>
                <w:bdr w:val="none" w:sz="0" w:space="0" w:color="auto" w:frame="1"/>
                <w:lang w:eastAsia="tr-TR"/>
              </w:rPr>
              <w:t>bitter soda</w:t>
            </w:r>
          </w:p>
        </w:tc>
      </w:tr>
    </w:tbl>
    <w:p w:rsidR="00ED50C1" w:rsidRPr="0069675C" w:rsidRDefault="00ED50C1" w:rsidP="00B37838">
      <w:pPr>
        <w:tabs>
          <w:tab w:val="right" w:pos="9072"/>
        </w:tabs>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       </w:t>
      </w:r>
      <w:r w:rsidR="005637EB" w:rsidRPr="0069675C">
        <w:rPr>
          <w:rFonts w:ascii="Times New Roman" w:eastAsia="Times New Roman" w:hAnsi="Times New Roman" w:cs="Times New Roman"/>
          <w:color w:val="444444"/>
          <w:sz w:val="24"/>
          <w:szCs w:val="24"/>
          <w:lang w:eastAsia="tr-TR"/>
        </w:rPr>
        <w:tab/>
        <w:t>”</w:t>
      </w:r>
    </w:p>
    <w:p w:rsidR="005637EB" w:rsidRPr="0069675C" w:rsidRDefault="00F03F2D" w:rsidP="00B37838">
      <w:pPr>
        <w:spacing w:after="0" w:line="312" w:lineRule="atLeast"/>
        <w:ind w:firstLine="284"/>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ç) </w:t>
      </w:r>
      <w:r w:rsidR="000E02E8" w:rsidRPr="0069675C">
        <w:rPr>
          <w:rFonts w:ascii="Times New Roman" w:eastAsia="Times New Roman" w:hAnsi="Times New Roman" w:cs="Times New Roman"/>
          <w:color w:val="444444"/>
          <w:sz w:val="24"/>
          <w:szCs w:val="24"/>
          <w:lang w:eastAsia="tr-TR"/>
        </w:rPr>
        <w:t xml:space="preserve"> (E 110) kodlu katkı maddesine ait satır aşağıdaki ile yer değiştirmiştir. </w:t>
      </w:r>
    </w:p>
    <w:p w:rsidR="00450EF1" w:rsidRPr="0069675C" w:rsidRDefault="00450EF1" w:rsidP="00B37838">
      <w:pPr>
        <w:spacing w:after="0" w:line="312" w:lineRule="atLeast"/>
        <w:ind w:firstLine="284"/>
        <w:jc w:val="both"/>
        <w:textAlignment w:val="baseline"/>
        <w:rPr>
          <w:rFonts w:ascii="Times New Roman" w:eastAsia="Times New Roman" w:hAnsi="Times New Roman" w:cs="Times New Roman"/>
          <w:color w:val="FF0000"/>
          <w:sz w:val="24"/>
          <w:szCs w:val="24"/>
          <w:lang w:eastAsia="tr-TR"/>
        </w:rPr>
      </w:pPr>
    </w:p>
    <w:p w:rsidR="000E02E8" w:rsidRPr="0069675C" w:rsidRDefault="005637EB" w:rsidP="00B37838">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lastRenderedPageBreak/>
        <w:t>“</w:t>
      </w:r>
    </w:p>
    <w:tbl>
      <w:tblPr>
        <w:tblStyle w:val="TabloKlavuzu"/>
        <w:tblW w:w="0" w:type="auto"/>
        <w:tblLook w:val="04A0" w:firstRow="1" w:lastRow="0" w:firstColumn="1" w:lastColumn="0" w:noHBand="0" w:noVBand="1"/>
      </w:tblPr>
      <w:tblGrid>
        <w:gridCol w:w="1766"/>
        <w:gridCol w:w="1766"/>
        <w:gridCol w:w="1766"/>
        <w:gridCol w:w="1223"/>
        <w:gridCol w:w="2311"/>
      </w:tblGrid>
      <w:tr w:rsidR="000E02E8" w:rsidRPr="0069675C" w:rsidTr="007F0415">
        <w:trPr>
          <w:trHeight w:val="406"/>
        </w:trPr>
        <w:tc>
          <w:tcPr>
            <w:tcW w:w="1766" w:type="dxa"/>
            <w:tcBorders>
              <w:left w:val="nil"/>
            </w:tcBorders>
          </w:tcPr>
          <w:p w:rsidR="000E02E8" w:rsidRPr="0069675C" w:rsidRDefault="005637EB" w:rsidP="00B37838">
            <w:pPr>
              <w:rPr>
                <w:rFonts w:ascii="Times New Roman" w:hAnsi="Times New Roman" w:cs="Times New Roman"/>
                <w:sz w:val="24"/>
                <w:szCs w:val="24"/>
              </w:rPr>
            </w:pPr>
            <w:r w:rsidRPr="0069675C">
              <w:rPr>
                <w:rFonts w:ascii="Times New Roman" w:hAnsi="Times New Roman" w:cs="Times New Roman"/>
                <w:sz w:val="24"/>
                <w:szCs w:val="24"/>
              </w:rPr>
              <w:t xml:space="preserve"> </w:t>
            </w:r>
            <w:r w:rsidR="000E02E8" w:rsidRPr="0069675C">
              <w:rPr>
                <w:rFonts w:ascii="Times New Roman" w:hAnsi="Times New Roman" w:cs="Times New Roman"/>
                <w:sz w:val="24"/>
                <w:szCs w:val="24"/>
              </w:rPr>
              <w:t>E 110</w:t>
            </w:r>
          </w:p>
        </w:tc>
        <w:tc>
          <w:tcPr>
            <w:tcW w:w="1766" w:type="dxa"/>
          </w:tcPr>
          <w:p w:rsidR="000E02E8" w:rsidRPr="0069675C" w:rsidRDefault="000E02E8" w:rsidP="00B37838">
            <w:pPr>
              <w:rPr>
                <w:rFonts w:ascii="Times New Roman" w:hAnsi="Times New Roman" w:cs="Times New Roman"/>
                <w:sz w:val="24"/>
                <w:szCs w:val="24"/>
              </w:rPr>
            </w:pPr>
            <w:r w:rsidRPr="0069675C">
              <w:rPr>
                <w:rFonts w:ascii="Times New Roman" w:hAnsi="Times New Roman" w:cs="Times New Roman"/>
                <w:sz w:val="24"/>
                <w:szCs w:val="24"/>
              </w:rPr>
              <w:t>Sunset Yellow FCF/Orange Yellow S</w:t>
            </w:r>
          </w:p>
        </w:tc>
        <w:tc>
          <w:tcPr>
            <w:tcW w:w="1766" w:type="dxa"/>
          </w:tcPr>
          <w:p w:rsidR="000E02E8" w:rsidRPr="0069675C" w:rsidRDefault="000E02E8" w:rsidP="00B37838">
            <w:pPr>
              <w:rPr>
                <w:rFonts w:ascii="Times New Roman" w:hAnsi="Times New Roman" w:cs="Times New Roman"/>
                <w:sz w:val="24"/>
                <w:szCs w:val="24"/>
              </w:rPr>
            </w:pPr>
            <w:r w:rsidRPr="0069675C">
              <w:rPr>
                <w:rFonts w:ascii="Times New Roman" w:hAnsi="Times New Roman" w:cs="Times New Roman"/>
                <w:sz w:val="24"/>
                <w:szCs w:val="24"/>
              </w:rPr>
              <w:t>50</w:t>
            </w:r>
          </w:p>
        </w:tc>
        <w:tc>
          <w:tcPr>
            <w:tcW w:w="1223" w:type="dxa"/>
          </w:tcPr>
          <w:p w:rsidR="000E02E8" w:rsidRPr="0069675C" w:rsidRDefault="000E02E8" w:rsidP="00B37838">
            <w:pPr>
              <w:rPr>
                <w:rFonts w:ascii="Times New Roman" w:hAnsi="Times New Roman" w:cs="Times New Roman"/>
                <w:sz w:val="24"/>
                <w:szCs w:val="24"/>
              </w:rPr>
            </w:pPr>
            <w:r w:rsidRPr="0069675C">
              <w:rPr>
                <w:rFonts w:ascii="Times New Roman" w:hAnsi="Times New Roman" w:cs="Times New Roman"/>
                <w:sz w:val="24"/>
                <w:szCs w:val="24"/>
              </w:rPr>
              <w:t>(61)</w:t>
            </w:r>
          </w:p>
        </w:tc>
        <w:tc>
          <w:tcPr>
            <w:tcW w:w="2311" w:type="dxa"/>
            <w:tcBorders>
              <w:right w:val="nil"/>
            </w:tcBorders>
          </w:tcPr>
          <w:p w:rsidR="000E02E8" w:rsidRPr="0069675C" w:rsidRDefault="00ED50C1" w:rsidP="00B37838">
            <w:pPr>
              <w:rPr>
                <w:rFonts w:ascii="Times New Roman" w:hAnsi="Times New Roman" w:cs="Times New Roman"/>
                <w:sz w:val="24"/>
                <w:szCs w:val="24"/>
              </w:rPr>
            </w:pPr>
            <w:r w:rsidRPr="0069675C">
              <w:rPr>
                <w:rFonts w:ascii="Times New Roman" w:hAnsi="Times New Roman" w:cs="Times New Roman"/>
                <w:sz w:val="24"/>
                <w:szCs w:val="24"/>
              </w:rPr>
              <w:t xml:space="preserve">sadece </w:t>
            </w:r>
            <w:r w:rsidRPr="0069675C">
              <w:rPr>
                <w:rFonts w:ascii="Times New Roman" w:hAnsi="Times New Roman" w:cs="Times New Roman"/>
                <w:i/>
                <w:sz w:val="24"/>
                <w:szCs w:val="24"/>
              </w:rPr>
              <w:t>bitter soda</w:t>
            </w:r>
          </w:p>
        </w:tc>
      </w:tr>
    </w:tbl>
    <w:p w:rsidR="00B37838" w:rsidRPr="0069675C" w:rsidRDefault="00B37838" w:rsidP="00B37838">
      <w:pPr>
        <w:pStyle w:val="ListeParagraf"/>
        <w:spacing w:after="0" w:line="312" w:lineRule="atLeast"/>
        <w:ind w:left="567"/>
        <w:jc w:val="both"/>
        <w:textAlignment w:val="baseline"/>
        <w:rPr>
          <w:rFonts w:ascii="Times New Roman" w:eastAsia="Times New Roman" w:hAnsi="Times New Roman" w:cs="Times New Roman"/>
          <w:color w:val="444444"/>
          <w:sz w:val="24"/>
          <w:szCs w:val="24"/>
          <w:lang w:eastAsia="tr-TR"/>
        </w:rPr>
      </w:pPr>
    </w:p>
    <w:p w:rsidR="00F03F2D" w:rsidRPr="0069675C" w:rsidRDefault="000E02E8" w:rsidP="00B37838">
      <w:pPr>
        <w:pStyle w:val="ListeParagraf"/>
        <w:numPr>
          <w:ilvl w:val="0"/>
          <w:numId w:val="30"/>
        </w:numPr>
        <w:spacing w:after="0" w:line="312" w:lineRule="atLeast"/>
        <w:ind w:left="567" w:hanging="283"/>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(E 124) kodlu katkı maddesine ait satır aşağıdaki ile yer değiştirmiştir. </w:t>
      </w:r>
    </w:p>
    <w:p w:rsidR="00450EF1" w:rsidRPr="0069675C" w:rsidRDefault="00450EF1" w:rsidP="00450EF1">
      <w:pPr>
        <w:pStyle w:val="ListeParagraf"/>
        <w:spacing w:after="0" w:line="312" w:lineRule="atLeast"/>
        <w:ind w:left="567"/>
        <w:jc w:val="both"/>
        <w:textAlignment w:val="baseline"/>
        <w:rPr>
          <w:rFonts w:ascii="Times New Roman" w:eastAsia="Times New Roman" w:hAnsi="Times New Roman" w:cs="Times New Roman"/>
          <w:color w:val="444444"/>
          <w:sz w:val="24"/>
          <w:szCs w:val="24"/>
          <w:lang w:eastAsia="tr-TR"/>
        </w:rPr>
      </w:pPr>
    </w:p>
    <w:p w:rsidR="000E02E8" w:rsidRPr="0069675C" w:rsidRDefault="00B37838" w:rsidP="00B37838">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812"/>
        <w:gridCol w:w="2016"/>
        <w:gridCol w:w="1275"/>
        <w:gridCol w:w="1418"/>
        <w:gridCol w:w="2541"/>
      </w:tblGrid>
      <w:tr w:rsidR="000E02E8" w:rsidRPr="0069675C" w:rsidTr="0072311E">
        <w:tc>
          <w:tcPr>
            <w:tcW w:w="1812" w:type="dxa"/>
            <w:tcBorders>
              <w:left w:val="nil"/>
            </w:tcBorders>
          </w:tcPr>
          <w:p w:rsidR="000E02E8" w:rsidRPr="0069675C" w:rsidRDefault="005637EB" w:rsidP="00B37838">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w:t>
            </w:r>
            <w:r w:rsidR="000E02E8" w:rsidRPr="0069675C">
              <w:rPr>
                <w:rFonts w:ascii="Times New Roman" w:eastAsia="Times New Roman" w:hAnsi="Times New Roman" w:cs="Times New Roman"/>
                <w:sz w:val="24"/>
                <w:szCs w:val="24"/>
                <w:lang w:eastAsia="tr-TR"/>
              </w:rPr>
              <w:t>E 124</w:t>
            </w:r>
          </w:p>
        </w:tc>
        <w:tc>
          <w:tcPr>
            <w:tcW w:w="2016" w:type="dxa"/>
          </w:tcPr>
          <w:p w:rsidR="000E02E8" w:rsidRPr="0069675C" w:rsidRDefault="00ED50C1" w:rsidP="00B37838">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Ponceau 4R, Koşineal Red A</w:t>
            </w:r>
          </w:p>
        </w:tc>
        <w:tc>
          <w:tcPr>
            <w:tcW w:w="1275" w:type="dxa"/>
          </w:tcPr>
          <w:p w:rsidR="000E02E8" w:rsidRPr="0069675C" w:rsidRDefault="000E02E8" w:rsidP="00B37838">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50</w:t>
            </w:r>
          </w:p>
        </w:tc>
        <w:tc>
          <w:tcPr>
            <w:tcW w:w="1418" w:type="dxa"/>
          </w:tcPr>
          <w:p w:rsidR="000E02E8" w:rsidRPr="0069675C" w:rsidRDefault="000E02E8" w:rsidP="00B37838">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(61)</w:t>
            </w:r>
          </w:p>
        </w:tc>
        <w:tc>
          <w:tcPr>
            <w:tcW w:w="2541" w:type="dxa"/>
            <w:tcBorders>
              <w:right w:val="nil"/>
            </w:tcBorders>
          </w:tcPr>
          <w:p w:rsidR="000E02E8" w:rsidRPr="0069675C" w:rsidRDefault="00ED50C1" w:rsidP="00B37838">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w:t>
            </w:r>
            <w:r w:rsidR="000E02E8" w:rsidRPr="0069675C">
              <w:rPr>
                <w:rFonts w:ascii="Times New Roman" w:eastAsia="Times New Roman" w:hAnsi="Times New Roman" w:cs="Times New Roman"/>
                <w:sz w:val="24"/>
                <w:szCs w:val="24"/>
                <w:lang w:eastAsia="tr-TR"/>
              </w:rPr>
              <w:t> </w:t>
            </w:r>
            <w:r w:rsidR="000E02E8" w:rsidRPr="0069675C">
              <w:rPr>
                <w:rFonts w:ascii="Times New Roman" w:eastAsia="Times New Roman" w:hAnsi="Times New Roman" w:cs="Times New Roman"/>
                <w:i/>
                <w:iCs/>
                <w:sz w:val="24"/>
                <w:szCs w:val="24"/>
                <w:bdr w:val="none" w:sz="0" w:space="0" w:color="auto" w:frame="1"/>
                <w:lang w:eastAsia="tr-TR"/>
              </w:rPr>
              <w:t>bitter soda</w:t>
            </w:r>
          </w:p>
        </w:tc>
      </w:tr>
    </w:tbl>
    <w:p w:rsidR="00F03F2D" w:rsidRPr="0069675C" w:rsidRDefault="00B37838" w:rsidP="00B37838">
      <w:pPr>
        <w:pStyle w:val="ListeParagraf"/>
        <w:spacing w:after="0" w:line="312" w:lineRule="atLeast"/>
        <w:ind w:left="1080"/>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t xml:space="preserve">      ”</w:t>
      </w:r>
    </w:p>
    <w:p w:rsidR="000E02E8" w:rsidRPr="0069675C" w:rsidRDefault="000E02E8" w:rsidP="00450EF1">
      <w:pPr>
        <w:pStyle w:val="ListeParagraf"/>
        <w:numPr>
          <w:ilvl w:val="0"/>
          <w:numId w:val="30"/>
        </w:numPr>
        <w:spacing w:after="0" w:line="312" w:lineRule="atLeast"/>
        <w:ind w:left="567" w:hanging="283"/>
        <w:jc w:val="both"/>
        <w:textAlignment w:val="baseline"/>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color w:val="444444"/>
          <w:sz w:val="24"/>
          <w:szCs w:val="24"/>
          <w:lang w:eastAsia="tr-TR"/>
        </w:rPr>
        <w:t xml:space="preserve">(E 150a-d) kodlu katkı maddesine ait satır aşağıdaki ile yer değiştirmiştir. </w:t>
      </w:r>
    </w:p>
    <w:p w:rsidR="00450EF1" w:rsidRPr="0069675C" w:rsidRDefault="00450EF1" w:rsidP="00450EF1">
      <w:pPr>
        <w:pStyle w:val="ListeParagraf"/>
        <w:spacing w:after="0" w:line="312" w:lineRule="atLeast"/>
        <w:ind w:left="1080"/>
        <w:jc w:val="both"/>
        <w:textAlignment w:val="baseline"/>
        <w:rPr>
          <w:rFonts w:ascii="Times New Roman" w:eastAsia="Times New Roman" w:hAnsi="Times New Roman" w:cs="Times New Roman"/>
          <w:color w:val="444444"/>
          <w:sz w:val="24"/>
          <w:szCs w:val="24"/>
          <w:lang w:eastAsia="tr-TR"/>
        </w:rPr>
      </w:pPr>
    </w:p>
    <w:p w:rsidR="000E02E8" w:rsidRPr="0069675C" w:rsidRDefault="00B37838" w:rsidP="00B37838">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w:t>
      </w:r>
    </w:p>
    <w:tbl>
      <w:tblPr>
        <w:tblStyle w:val="TabloKlavuzu"/>
        <w:tblW w:w="0" w:type="auto"/>
        <w:tblLook w:val="04A0" w:firstRow="1" w:lastRow="0" w:firstColumn="1" w:lastColumn="0" w:noHBand="0" w:noVBand="1"/>
      </w:tblPr>
      <w:tblGrid>
        <w:gridCol w:w="1812"/>
        <w:gridCol w:w="1812"/>
        <w:gridCol w:w="1812"/>
        <w:gridCol w:w="1085"/>
        <w:gridCol w:w="2541"/>
      </w:tblGrid>
      <w:tr w:rsidR="000E02E8" w:rsidRPr="0069675C" w:rsidTr="007F0415">
        <w:tc>
          <w:tcPr>
            <w:tcW w:w="1812" w:type="dxa"/>
            <w:tcBorders>
              <w:left w:val="nil"/>
            </w:tcBorders>
          </w:tcPr>
          <w:p w:rsidR="000E02E8" w:rsidRPr="0069675C" w:rsidRDefault="00B37838" w:rsidP="00B37838">
            <w:pPr>
              <w:rPr>
                <w:rFonts w:ascii="Times New Roman" w:hAnsi="Times New Roman" w:cs="Times New Roman"/>
                <w:sz w:val="24"/>
                <w:szCs w:val="24"/>
              </w:rPr>
            </w:pPr>
            <w:r w:rsidRPr="0069675C">
              <w:rPr>
                <w:rFonts w:ascii="Times New Roman" w:hAnsi="Times New Roman" w:cs="Times New Roman"/>
                <w:sz w:val="24"/>
                <w:szCs w:val="24"/>
              </w:rPr>
              <w:t xml:space="preserve"> </w:t>
            </w:r>
            <w:r w:rsidR="000E02E8" w:rsidRPr="0069675C">
              <w:rPr>
                <w:rFonts w:ascii="Times New Roman" w:hAnsi="Times New Roman" w:cs="Times New Roman"/>
                <w:sz w:val="24"/>
                <w:szCs w:val="24"/>
              </w:rPr>
              <w:t>E 150a-d</w:t>
            </w:r>
          </w:p>
        </w:tc>
        <w:tc>
          <w:tcPr>
            <w:tcW w:w="1812" w:type="dxa"/>
          </w:tcPr>
          <w:p w:rsidR="000E02E8" w:rsidRPr="0069675C" w:rsidRDefault="007379F6" w:rsidP="00B37838">
            <w:pPr>
              <w:rPr>
                <w:rFonts w:ascii="Times New Roman" w:hAnsi="Times New Roman" w:cs="Times New Roman"/>
                <w:sz w:val="24"/>
                <w:szCs w:val="24"/>
              </w:rPr>
            </w:pPr>
            <w:r w:rsidRPr="0069675C">
              <w:rPr>
                <w:rFonts w:ascii="Times New Roman" w:hAnsi="Times New Roman" w:cs="Times New Roman"/>
                <w:sz w:val="24"/>
                <w:szCs w:val="24"/>
              </w:rPr>
              <w:t>Karameller</w:t>
            </w:r>
          </w:p>
        </w:tc>
        <w:tc>
          <w:tcPr>
            <w:tcW w:w="1812" w:type="dxa"/>
          </w:tcPr>
          <w:p w:rsidR="000E02E8" w:rsidRPr="0069675C" w:rsidRDefault="000E02E8" w:rsidP="00B37838">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085" w:type="dxa"/>
          </w:tcPr>
          <w:p w:rsidR="000E02E8" w:rsidRPr="0069675C" w:rsidRDefault="000E02E8" w:rsidP="00B37838">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541" w:type="dxa"/>
            <w:tcBorders>
              <w:right w:val="nil"/>
            </w:tcBorders>
          </w:tcPr>
          <w:p w:rsidR="000E02E8" w:rsidRPr="0069675C" w:rsidRDefault="000E02E8" w:rsidP="00B37838">
            <w:pPr>
              <w:rPr>
                <w:rFonts w:ascii="Times New Roman" w:hAnsi="Times New Roman" w:cs="Times New Roman"/>
                <w:sz w:val="24"/>
                <w:szCs w:val="24"/>
              </w:rPr>
            </w:pPr>
            <w:r w:rsidRPr="0069675C">
              <w:rPr>
                <w:rFonts w:ascii="Times New Roman" w:hAnsi="Times New Roman" w:cs="Times New Roman"/>
                <w:i/>
                <w:sz w:val="24"/>
                <w:szCs w:val="24"/>
              </w:rPr>
              <w:t xml:space="preserve">sangria, clarea, </w:t>
            </w:r>
            <w:r w:rsidR="007379F6" w:rsidRPr="0069675C">
              <w:rPr>
                <w:rFonts w:ascii="Times New Roman" w:hAnsi="Times New Roman" w:cs="Times New Roman"/>
                <w:i/>
                <w:sz w:val="24"/>
                <w:szCs w:val="24"/>
              </w:rPr>
              <w:t xml:space="preserve">zürra </w:t>
            </w:r>
            <w:r w:rsidR="007379F6" w:rsidRPr="0069675C">
              <w:rPr>
                <w:rFonts w:ascii="Times New Roman" w:hAnsi="Times New Roman" w:cs="Times New Roman"/>
                <w:sz w:val="24"/>
                <w:szCs w:val="24"/>
              </w:rPr>
              <w:t>hariç</w:t>
            </w:r>
          </w:p>
        </w:tc>
      </w:tr>
    </w:tbl>
    <w:p w:rsidR="000E02E8" w:rsidRPr="0069675C" w:rsidRDefault="00B37838" w:rsidP="00B37838">
      <w:pPr>
        <w:spacing w:after="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t xml:space="preserve">  ”   </w:t>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t xml:space="preserve">      </w:t>
      </w:r>
    </w:p>
    <w:p w:rsidR="0038465E" w:rsidRPr="0069675C" w:rsidRDefault="00F03F2D" w:rsidP="00B37838">
      <w:pPr>
        <w:spacing w:after="0"/>
        <w:ind w:firstLine="284"/>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color w:val="444444"/>
          <w:sz w:val="24"/>
          <w:szCs w:val="24"/>
          <w:lang w:eastAsia="tr-TR"/>
        </w:rPr>
        <w:t xml:space="preserve">f) </w:t>
      </w:r>
      <w:r w:rsidR="0038465E" w:rsidRPr="0069675C">
        <w:rPr>
          <w:rFonts w:ascii="Times New Roman" w:eastAsia="Times New Roman" w:hAnsi="Times New Roman" w:cs="Times New Roman"/>
          <w:color w:val="444444"/>
          <w:sz w:val="24"/>
          <w:szCs w:val="24"/>
          <w:lang w:eastAsia="tr-TR"/>
        </w:rPr>
        <w:t>(14.2.7.2) numaralı kategoriye aşağıdaki dipnot eklenmiştir.</w:t>
      </w:r>
      <w:r w:rsidR="00310817" w:rsidRPr="0069675C">
        <w:rPr>
          <w:rFonts w:ascii="Times New Roman" w:eastAsia="Times New Roman" w:hAnsi="Times New Roman" w:cs="Times New Roman"/>
          <w:color w:val="444444"/>
          <w:sz w:val="24"/>
          <w:szCs w:val="24"/>
          <w:lang w:eastAsia="tr-TR"/>
        </w:rPr>
        <w:t xml:space="preserve"> </w:t>
      </w:r>
    </w:p>
    <w:p w:rsidR="00B37838" w:rsidRPr="0069675C" w:rsidRDefault="00B37838" w:rsidP="00B37838">
      <w:pPr>
        <w:spacing w:after="0"/>
        <w:ind w:firstLine="284"/>
        <w:rPr>
          <w:rFonts w:ascii="Times New Roman" w:eastAsia="Times New Roman" w:hAnsi="Times New Roman" w:cs="Times New Roman"/>
          <w:color w:val="444444"/>
          <w:sz w:val="24"/>
          <w:szCs w:val="24"/>
          <w:lang w:eastAsia="tr-TR"/>
        </w:rPr>
      </w:pPr>
    </w:p>
    <w:p w:rsidR="0038465E" w:rsidRPr="0069675C" w:rsidRDefault="00B37838" w:rsidP="00B37838">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38465E" w:rsidRPr="0069675C">
        <w:rPr>
          <w:rFonts w:ascii="Times New Roman" w:eastAsia="Times New Roman" w:hAnsi="Times New Roman" w:cs="Times New Roman"/>
          <w:sz w:val="24"/>
          <w:szCs w:val="24"/>
          <w:lang w:eastAsia="tr-TR"/>
        </w:rPr>
        <w:t xml:space="preserve">(87): </w:t>
      </w:r>
      <w:r w:rsidR="00D300F6" w:rsidRPr="0069675C">
        <w:rPr>
          <w:rFonts w:ascii="Times New Roman" w:eastAsia="Times New Roman" w:hAnsi="Times New Roman" w:cs="Times New Roman"/>
          <w:sz w:val="24"/>
          <w:szCs w:val="24"/>
          <w:lang w:eastAsia="tr-TR"/>
        </w:rPr>
        <w:t>E 120 koşineal, karminik asit, karminler adlı renklendiriciden hazırlanan alüminyum laklardan gelen alüminyum için maksimum miktar 1,5 mg/kg’dır. Diğer alüminyum laklar kullanılamaz.</w:t>
      </w:r>
      <w:r w:rsidRPr="0069675C">
        <w:rPr>
          <w:rFonts w:ascii="Times New Roman" w:eastAsia="Times New Roman" w:hAnsi="Times New Roman" w:cs="Times New Roman"/>
          <w:sz w:val="24"/>
          <w:szCs w:val="24"/>
          <w:lang w:eastAsia="tr-TR"/>
        </w:rPr>
        <w:t>”</w:t>
      </w:r>
    </w:p>
    <w:p w:rsidR="0038465E" w:rsidRPr="0069675C" w:rsidRDefault="0038465E" w:rsidP="0038465E">
      <w:pPr>
        <w:spacing w:after="0" w:line="240" w:lineRule="atLeast"/>
        <w:jc w:val="both"/>
        <w:rPr>
          <w:rFonts w:ascii="Times New Roman" w:eastAsia="Times New Roman" w:hAnsi="Times New Roman" w:cs="Times New Roman"/>
          <w:sz w:val="24"/>
          <w:szCs w:val="24"/>
          <w:lang w:eastAsia="tr-TR"/>
        </w:rPr>
      </w:pPr>
    </w:p>
    <w:p w:rsidR="0038465E" w:rsidRPr="0069675C" w:rsidRDefault="007379F6" w:rsidP="00B37838">
      <w:pPr>
        <w:ind w:firstLine="284"/>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20</w:t>
      </w:r>
      <w:r w:rsidR="0038465E" w:rsidRPr="0069675C">
        <w:rPr>
          <w:rFonts w:ascii="Times New Roman" w:eastAsia="Times New Roman" w:hAnsi="Times New Roman" w:cs="Times New Roman"/>
          <w:sz w:val="24"/>
          <w:szCs w:val="24"/>
          <w:lang w:eastAsia="tr-TR"/>
        </w:rPr>
        <w:t xml:space="preserve">) </w:t>
      </w:r>
      <w:r w:rsidR="0038465E" w:rsidRPr="0069675C">
        <w:rPr>
          <w:rFonts w:ascii="Times New Roman" w:eastAsia="Times New Roman" w:hAnsi="Times New Roman" w:cs="Times New Roman"/>
          <w:sz w:val="24"/>
          <w:szCs w:val="24"/>
          <w:lang w:val="en-US" w:eastAsia="tr-TR"/>
        </w:rPr>
        <w:t xml:space="preserve">Aromatize şarap bazlı kokteyller başlıklı (14.2.7.3) numaralı </w:t>
      </w:r>
      <w:r w:rsidR="0038465E" w:rsidRPr="0069675C">
        <w:rPr>
          <w:rFonts w:ascii="Times New Roman" w:eastAsia="Times New Roman" w:hAnsi="Times New Roman" w:cs="Times New Roman"/>
          <w:color w:val="444444"/>
          <w:sz w:val="24"/>
          <w:szCs w:val="24"/>
          <w:lang w:eastAsia="tr-TR"/>
        </w:rPr>
        <w:t xml:space="preserve">kategoride aşağıdaki değişiklikler yapılmıştır. </w:t>
      </w:r>
    </w:p>
    <w:p w:rsidR="0038465E" w:rsidRPr="0069675C" w:rsidRDefault="0038465E" w:rsidP="005637EB">
      <w:pPr>
        <w:pStyle w:val="ListeParagraf"/>
        <w:numPr>
          <w:ilvl w:val="0"/>
          <w:numId w:val="12"/>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Grup III’e ait satır aşağıdaki ile yer değiştirmiştir.</w:t>
      </w:r>
    </w:p>
    <w:p w:rsidR="0069675C" w:rsidRPr="0069675C" w:rsidRDefault="0069675C" w:rsidP="0038465E">
      <w:pPr>
        <w:spacing w:after="0" w:line="240" w:lineRule="atLeast"/>
        <w:jc w:val="both"/>
        <w:rPr>
          <w:rFonts w:ascii="Times New Roman" w:eastAsia="Times New Roman" w:hAnsi="Times New Roman" w:cs="Times New Roman"/>
          <w:sz w:val="24"/>
          <w:szCs w:val="24"/>
          <w:lang w:eastAsia="tr-TR"/>
        </w:rPr>
      </w:pPr>
    </w:p>
    <w:p w:rsidR="0038465E" w:rsidRPr="0069675C" w:rsidRDefault="00B37838" w:rsidP="0038465E">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418"/>
        <w:gridCol w:w="4536"/>
        <w:gridCol w:w="992"/>
        <w:gridCol w:w="992"/>
        <w:gridCol w:w="1124"/>
      </w:tblGrid>
      <w:tr w:rsidR="0038465E" w:rsidRPr="0069675C" w:rsidTr="00B37838">
        <w:tc>
          <w:tcPr>
            <w:tcW w:w="1418" w:type="dxa"/>
            <w:tcBorders>
              <w:left w:val="nil"/>
            </w:tcBorders>
          </w:tcPr>
          <w:p w:rsidR="0038465E" w:rsidRPr="0069675C" w:rsidRDefault="007379F6" w:rsidP="00566E7C">
            <w:pPr>
              <w:spacing w:before="12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Gr</w:t>
            </w:r>
            <w:r w:rsidR="0038465E" w:rsidRPr="0069675C">
              <w:rPr>
                <w:rFonts w:ascii="Times New Roman" w:eastAsia="Times New Roman" w:hAnsi="Times New Roman" w:cs="Times New Roman"/>
                <w:sz w:val="24"/>
                <w:szCs w:val="24"/>
                <w:lang w:eastAsia="tr-TR"/>
              </w:rPr>
              <w:t>up III</w:t>
            </w:r>
          </w:p>
        </w:tc>
        <w:tc>
          <w:tcPr>
            <w:tcW w:w="4536" w:type="dxa"/>
          </w:tcPr>
          <w:p w:rsidR="0038465E" w:rsidRPr="0069675C" w:rsidRDefault="007379F6" w:rsidP="00566E7C">
            <w:pPr>
              <w:spacing w:before="12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Birlikte kullanımlarında maksimum miktar belirlenmiş olan gıda renklendiricileri</w:t>
            </w:r>
          </w:p>
        </w:tc>
        <w:tc>
          <w:tcPr>
            <w:tcW w:w="992" w:type="dxa"/>
          </w:tcPr>
          <w:p w:rsidR="0038465E" w:rsidRPr="0069675C" w:rsidRDefault="0038465E" w:rsidP="00566E7C">
            <w:pPr>
              <w:spacing w:before="12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200</w:t>
            </w:r>
          </w:p>
        </w:tc>
        <w:tc>
          <w:tcPr>
            <w:tcW w:w="992" w:type="dxa"/>
          </w:tcPr>
          <w:p w:rsidR="0038465E" w:rsidRPr="0069675C" w:rsidRDefault="0038465E" w:rsidP="00566E7C">
            <w:pPr>
              <w:spacing w:before="120"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(87)</w:t>
            </w:r>
          </w:p>
        </w:tc>
        <w:tc>
          <w:tcPr>
            <w:tcW w:w="1124" w:type="dxa"/>
            <w:tcBorders>
              <w:right w:val="nil"/>
            </w:tcBorders>
          </w:tcPr>
          <w:p w:rsidR="0038465E" w:rsidRPr="0069675C" w:rsidRDefault="0038465E" w:rsidP="00566E7C">
            <w:pPr>
              <w:spacing w:before="120" w:line="312" w:lineRule="atLeast"/>
              <w:jc w:val="both"/>
              <w:textAlignment w:val="baseline"/>
              <w:rPr>
                <w:rFonts w:ascii="Times New Roman" w:eastAsia="Times New Roman" w:hAnsi="Times New Roman" w:cs="Times New Roman"/>
                <w:color w:val="444444"/>
                <w:sz w:val="24"/>
                <w:szCs w:val="24"/>
                <w:lang w:eastAsia="tr-TR"/>
              </w:rPr>
            </w:pPr>
          </w:p>
        </w:tc>
      </w:tr>
    </w:tbl>
    <w:p w:rsidR="0038465E" w:rsidRPr="0069675C" w:rsidRDefault="00B37838" w:rsidP="00B37838">
      <w:pPr>
        <w:ind w:left="7788" w:firstLine="708"/>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 xml:space="preserve">      ”</w:t>
      </w:r>
    </w:p>
    <w:p w:rsidR="0038465E" w:rsidRPr="0069675C" w:rsidRDefault="004B1460" w:rsidP="0007521D">
      <w:pPr>
        <w:ind w:left="426" w:hanging="142"/>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b)</w:t>
      </w:r>
      <w:r w:rsidR="0038465E" w:rsidRPr="0069675C">
        <w:rPr>
          <w:rFonts w:ascii="Times New Roman" w:eastAsia="Times New Roman" w:hAnsi="Times New Roman" w:cs="Times New Roman"/>
          <w:color w:val="444444"/>
          <w:sz w:val="24"/>
          <w:szCs w:val="24"/>
          <w:lang w:eastAsia="tr-TR"/>
        </w:rPr>
        <w:t xml:space="preserve"> (14.2.7.3) numaralı kategoriye aşağıdaki dipnot eklenmiştir.</w:t>
      </w:r>
      <w:r w:rsidR="00913E8B" w:rsidRPr="0069675C">
        <w:rPr>
          <w:rFonts w:ascii="Times New Roman" w:eastAsia="Times New Roman" w:hAnsi="Times New Roman" w:cs="Times New Roman"/>
          <w:color w:val="444444"/>
          <w:sz w:val="24"/>
          <w:szCs w:val="24"/>
          <w:lang w:eastAsia="tr-TR"/>
        </w:rPr>
        <w:t xml:space="preserve"> </w:t>
      </w:r>
    </w:p>
    <w:p w:rsidR="0038465E" w:rsidRPr="0069675C" w:rsidRDefault="0007521D" w:rsidP="0007521D">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38465E" w:rsidRPr="0069675C">
        <w:rPr>
          <w:rFonts w:ascii="Times New Roman" w:eastAsia="Times New Roman" w:hAnsi="Times New Roman" w:cs="Times New Roman"/>
          <w:sz w:val="24"/>
          <w:szCs w:val="24"/>
          <w:lang w:eastAsia="tr-TR"/>
        </w:rPr>
        <w:t xml:space="preserve">(87): </w:t>
      </w:r>
      <w:r w:rsidR="001E3AB7" w:rsidRPr="0069675C">
        <w:rPr>
          <w:rFonts w:ascii="Times New Roman" w:eastAsia="Times New Roman" w:hAnsi="Times New Roman" w:cs="Times New Roman"/>
          <w:sz w:val="24"/>
          <w:szCs w:val="24"/>
          <w:lang w:eastAsia="tr-TR"/>
        </w:rPr>
        <w:t>E 120 koşineal, karminik asit, karminler adlı renklendiriciden hazırlanan alüminyum laklardan gelen alüminyum için maksimum miktar 1,5 mg/kg’dır. Diğer alüminyum laklar kullanılamaz.</w:t>
      </w:r>
      <w:r w:rsidRPr="0069675C">
        <w:rPr>
          <w:rFonts w:ascii="Times New Roman" w:eastAsia="Times New Roman" w:hAnsi="Times New Roman" w:cs="Times New Roman"/>
          <w:sz w:val="24"/>
          <w:szCs w:val="24"/>
          <w:lang w:eastAsia="tr-TR"/>
        </w:rPr>
        <w:t>”</w:t>
      </w:r>
    </w:p>
    <w:p w:rsidR="00944AE2" w:rsidRPr="0069675C" w:rsidRDefault="00944AE2" w:rsidP="00E10A2F">
      <w:pPr>
        <w:spacing w:after="0" w:line="240" w:lineRule="atLeast"/>
        <w:jc w:val="both"/>
        <w:rPr>
          <w:rFonts w:ascii="Times New Roman" w:eastAsia="Times New Roman" w:hAnsi="Times New Roman" w:cs="Times New Roman"/>
          <w:sz w:val="24"/>
          <w:szCs w:val="24"/>
          <w:lang w:eastAsia="tr-TR"/>
        </w:rPr>
      </w:pPr>
    </w:p>
    <w:p w:rsidR="004B1460" w:rsidRPr="0069675C" w:rsidRDefault="001E3AB7" w:rsidP="00701CCB">
      <w:pPr>
        <w:spacing w:after="0"/>
        <w:ind w:firstLine="284"/>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sz w:val="24"/>
          <w:szCs w:val="24"/>
          <w:lang w:eastAsia="tr-TR"/>
        </w:rPr>
        <w:t>21</w:t>
      </w:r>
      <w:r w:rsidR="0038465E" w:rsidRPr="0069675C">
        <w:rPr>
          <w:rFonts w:ascii="Times New Roman" w:eastAsia="Times New Roman" w:hAnsi="Times New Roman" w:cs="Times New Roman"/>
          <w:sz w:val="24"/>
          <w:szCs w:val="24"/>
          <w:lang w:eastAsia="tr-TR"/>
        </w:rPr>
        <w:t xml:space="preserve">) </w:t>
      </w:r>
      <w:r w:rsidR="004B1460" w:rsidRPr="0069675C">
        <w:rPr>
          <w:rFonts w:ascii="Times New Roman" w:eastAsia="Times New Roman" w:hAnsi="Times New Roman" w:cs="Times New Roman"/>
          <w:sz w:val="24"/>
          <w:szCs w:val="24"/>
          <w:lang w:val="en-US" w:eastAsia="tr-TR"/>
        </w:rPr>
        <w:t xml:space="preserve">Alkolsüz içecekler ile alkollü içkilerin karışımlarını içeren diğer alkollü içkiler ve   %15’ ten az alkol içeren distile alkollü içkiler başlıklı (14.2.8) numaralı </w:t>
      </w:r>
      <w:r w:rsidR="004B1460" w:rsidRPr="0069675C">
        <w:rPr>
          <w:rFonts w:ascii="Times New Roman" w:eastAsia="Times New Roman" w:hAnsi="Times New Roman" w:cs="Times New Roman"/>
          <w:color w:val="444444"/>
          <w:sz w:val="24"/>
          <w:szCs w:val="24"/>
          <w:lang w:eastAsia="tr-TR"/>
        </w:rPr>
        <w:t xml:space="preserve">kategoride aşağıdaki değişiklikler yapılmıştır. </w:t>
      </w:r>
    </w:p>
    <w:p w:rsidR="00471A25" w:rsidRPr="0069675C" w:rsidRDefault="00471A25" w:rsidP="0007521D">
      <w:pPr>
        <w:spacing w:after="0"/>
        <w:ind w:firstLine="284"/>
        <w:rPr>
          <w:rFonts w:ascii="Times New Roman" w:eastAsia="Times New Roman" w:hAnsi="Times New Roman" w:cs="Times New Roman"/>
          <w:color w:val="444444"/>
          <w:sz w:val="24"/>
          <w:szCs w:val="24"/>
          <w:lang w:eastAsia="tr-TR"/>
        </w:rPr>
      </w:pPr>
    </w:p>
    <w:p w:rsidR="004B1460" w:rsidRPr="0069675C" w:rsidRDefault="004B1460" w:rsidP="0007521D">
      <w:pPr>
        <w:pStyle w:val="ListeParagraf"/>
        <w:numPr>
          <w:ilvl w:val="0"/>
          <w:numId w:val="12"/>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Grup III’e ait satır aşağıdaki ile yer değiştirmiştir.</w:t>
      </w:r>
    </w:p>
    <w:p w:rsidR="0007521D" w:rsidRPr="0069675C" w:rsidRDefault="0007521D" w:rsidP="0007521D">
      <w:pPr>
        <w:pStyle w:val="ListeParagraf"/>
        <w:spacing w:after="0" w:line="240" w:lineRule="atLeast"/>
        <w:ind w:left="567"/>
        <w:jc w:val="both"/>
        <w:rPr>
          <w:rFonts w:ascii="Times New Roman" w:eastAsia="Times New Roman" w:hAnsi="Times New Roman" w:cs="Times New Roman"/>
          <w:sz w:val="24"/>
          <w:szCs w:val="24"/>
          <w:lang w:eastAsia="tr-TR"/>
        </w:rPr>
      </w:pPr>
    </w:p>
    <w:p w:rsidR="00701CCB" w:rsidRDefault="00701CCB" w:rsidP="0007521D">
      <w:pPr>
        <w:spacing w:after="0" w:line="240" w:lineRule="atLeast"/>
        <w:jc w:val="both"/>
        <w:rPr>
          <w:rFonts w:ascii="Times New Roman" w:eastAsia="Times New Roman" w:hAnsi="Times New Roman" w:cs="Times New Roman"/>
          <w:sz w:val="24"/>
          <w:szCs w:val="24"/>
          <w:lang w:eastAsia="tr-TR"/>
        </w:rPr>
      </w:pPr>
    </w:p>
    <w:p w:rsidR="004B1460" w:rsidRPr="0069675C" w:rsidRDefault="00923812" w:rsidP="0007521D">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w:t>
      </w:r>
    </w:p>
    <w:tbl>
      <w:tblPr>
        <w:tblStyle w:val="TabloKlavuzu"/>
        <w:tblW w:w="0" w:type="auto"/>
        <w:tblLook w:val="04A0" w:firstRow="1" w:lastRow="0" w:firstColumn="1" w:lastColumn="0" w:noHBand="0" w:noVBand="1"/>
      </w:tblPr>
      <w:tblGrid>
        <w:gridCol w:w="1316"/>
        <w:gridCol w:w="1790"/>
        <w:gridCol w:w="996"/>
        <w:gridCol w:w="1214"/>
        <w:gridCol w:w="3756"/>
      </w:tblGrid>
      <w:tr w:rsidR="004B1460" w:rsidRPr="0069675C" w:rsidTr="00566E7C">
        <w:tc>
          <w:tcPr>
            <w:tcW w:w="1812" w:type="dxa"/>
            <w:tcBorders>
              <w:left w:val="nil"/>
            </w:tcBorders>
          </w:tcPr>
          <w:p w:rsidR="004B1460" w:rsidRPr="0069675C" w:rsidRDefault="004B1460" w:rsidP="0007521D">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Grup III</w:t>
            </w:r>
          </w:p>
        </w:tc>
        <w:tc>
          <w:tcPr>
            <w:tcW w:w="1812" w:type="dxa"/>
          </w:tcPr>
          <w:p w:rsidR="004B1460" w:rsidRPr="0069675C" w:rsidRDefault="007379F6" w:rsidP="0007521D">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Birlikte kullanımlarında maksimum miktar belirlenmiş olan gıda renklendiricileri</w:t>
            </w:r>
          </w:p>
        </w:tc>
        <w:tc>
          <w:tcPr>
            <w:tcW w:w="1338" w:type="dxa"/>
          </w:tcPr>
          <w:p w:rsidR="004B1460" w:rsidRPr="0069675C" w:rsidRDefault="004B1460" w:rsidP="0007521D">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200</w:t>
            </w:r>
          </w:p>
        </w:tc>
        <w:tc>
          <w:tcPr>
            <w:tcW w:w="1701" w:type="dxa"/>
          </w:tcPr>
          <w:p w:rsidR="004B1460" w:rsidRPr="0069675C" w:rsidRDefault="004B1460" w:rsidP="0007521D">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sz w:val="24"/>
                <w:szCs w:val="24"/>
                <w:lang w:eastAsia="tr-TR"/>
              </w:rPr>
              <w:t>(87)</w:t>
            </w:r>
          </w:p>
        </w:tc>
        <w:tc>
          <w:tcPr>
            <w:tcW w:w="2399" w:type="dxa"/>
            <w:tcBorders>
              <w:right w:val="nil"/>
            </w:tcBorders>
          </w:tcPr>
          <w:p w:rsidR="004B1460" w:rsidRPr="0069675C" w:rsidRDefault="00546F57" w:rsidP="0007521D">
            <w:pPr>
              <w:spacing w:line="312" w:lineRule="atLeast"/>
              <w:jc w:val="both"/>
              <w:textAlignment w:val="baseline"/>
              <w:rPr>
                <w:rFonts w:ascii="Times New Roman" w:eastAsia="Times New Roman" w:hAnsi="Times New Roman" w:cs="Times New Roman"/>
                <w:color w:val="444444"/>
                <w:sz w:val="24"/>
                <w:szCs w:val="24"/>
                <w:lang w:eastAsia="tr-TR"/>
              </w:rPr>
            </w:pPr>
            <w:r w:rsidRPr="0069675C">
              <w:rPr>
                <w:rFonts w:ascii="Times New Roman" w:hAnsi="Times New Roman" w:cs="Times New Roman"/>
                <w:sz w:val="24"/>
                <w:szCs w:val="24"/>
              </w:rPr>
              <w:t xml:space="preserve">sadece %15’ ten az alkol içeren alkollü içkiler </w:t>
            </w:r>
            <w:r w:rsidRPr="0069675C">
              <w:rPr>
                <w:rFonts w:ascii="Times New Roman" w:eastAsia="Times New Roman" w:hAnsi="Times New Roman" w:cs="Times New Roman"/>
                <w:sz w:val="24"/>
                <w:szCs w:val="24"/>
                <w:lang w:eastAsia="tr-TR"/>
              </w:rPr>
              <w:t>ve</w:t>
            </w:r>
            <w:r w:rsidR="004B1460" w:rsidRPr="0069675C">
              <w:rPr>
                <w:rFonts w:ascii="Times New Roman" w:eastAsia="Times New Roman" w:hAnsi="Times New Roman" w:cs="Times New Roman"/>
                <w:sz w:val="24"/>
                <w:szCs w:val="24"/>
                <w:lang w:eastAsia="tr-TR"/>
              </w:rPr>
              <w:t> </w:t>
            </w:r>
            <w:r w:rsidR="004B1460" w:rsidRPr="0069675C">
              <w:rPr>
                <w:rFonts w:ascii="Times New Roman" w:eastAsia="Times New Roman" w:hAnsi="Times New Roman" w:cs="Times New Roman"/>
                <w:i/>
                <w:iCs/>
                <w:sz w:val="24"/>
                <w:szCs w:val="24"/>
                <w:lang w:eastAsia="tr-TR"/>
              </w:rPr>
              <w:t>nalewka na winie owocowym, aromatyzowana nalewka na winie owocowym, nalewka na winie z soku winogronowego, aromatyzowana nalewka na winie z soku winogronowego, napój winny owocowy lub miodowy, aromatyzowany napój winny owocowy lub miodowy, wino owocowe niskoalkoholowe</w:t>
            </w:r>
            <w:r w:rsidR="004B1460" w:rsidRPr="0069675C">
              <w:rPr>
                <w:rFonts w:ascii="Times New Roman" w:eastAsia="Times New Roman" w:hAnsi="Times New Roman" w:cs="Times New Roman"/>
                <w:sz w:val="24"/>
                <w:szCs w:val="24"/>
                <w:lang w:eastAsia="tr-TR"/>
              </w:rPr>
              <w:t> and</w:t>
            </w:r>
            <w:r w:rsidR="004B1460" w:rsidRPr="0069675C">
              <w:rPr>
                <w:rFonts w:ascii="Times New Roman" w:eastAsia="Times New Roman" w:hAnsi="Times New Roman" w:cs="Times New Roman"/>
                <w:i/>
                <w:iCs/>
                <w:sz w:val="24"/>
                <w:szCs w:val="24"/>
                <w:lang w:eastAsia="tr-TR"/>
              </w:rPr>
              <w:t>aromatyzowane wino owocowe niskoalkoholowe</w:t>
            </w:r>
          </w:p>
        </w:tc>
      </w:tr>
    </w:tbl>
    <w:p w:rsidR="004B1460" w:rsidRPr="0069675C" w:rsidRDefault="00923812" w:rsidP="0007521D">
      <w:pPr>
        <w:pStyle w:val="ListeParagraf"/>
        <w:spacing w:after="0"/>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r>
      <w:r w:rsidRPr="0069675C">
        <w:rPr>
          <w:rFonts w:ascii="Times New Roman" w:eastAsia="Times New Roman" w:hAnsi="Times New Roman" w:cs="Times New Roman"/>
          <w:color w:val="444444"/>
          <w:sz w:val="24"/>
          <w:szCs w:val="24"/>
          <w:lang w:eastAsia="tr-TR"/>
        </w:rPr>
        <w:tab/>
        <w:t xml:space="preserve">       ”</w:t>
      </w:r>
    </w:p>
    <w:p w:rsidR="004B1460" w:rsidRPr="0069675C" w:rsidRDefault="004B1460" w:rsidP="00923812">
      <w:pPr>
        <w:spacing w:after="0"/>
        <w:rPr>
          <w:rFonts w:ascii="Times New Roman" w:eastAsia="Times New Roman" w:hAnsi="Times New Roman" w:cs="Times New Roman"/>
          <w:color w:val="444444"/>
          <w:sz w:val="24"/>
          <w:szCs w:val="24"/>
          <w:lang w:eastAsia="tr-TR"/>
        </w:rPr>
      </w:pPr>
    </w:p>
    <w:p w:rsidR="004B1460" w:rsidRPr="0069675C" w:rsidRDefault="004B1460" w:rsidP="0007521D">
      <w:pPr>
        <w:spacing w:after="0"/>
        <w:ind w:left="360"/>
        <w:rPr>
          <w:rFonts w:ascii="Times New Roman" w:eastAsia="Times New Roman" w:hAnsi="Times New Roman" w:cs="Times New Roman"/>
          <w:color w:val="444444"/>
          <w:sz w:val="24"/>
          <w:szCs w:val="24"/>
          <w:lang w:eastAsia="tr-TR"/>
        </w:rPr>
      </w:pPr>
      <w:r w:rsidRPr="0069675C">
        <w:rPr>
          <w:rFonts w:ascii="Times New Roman" w:eastAsia="Times New Roman" w:hAnsi="Times New Roman" w:cs="Times New Roman"/>
          <w:color w:val="444444"/>
          <w:sz w:val="24"/>
          <w:szCs w:val="24"/>
          <w:lang w:eastAsia="tr-TR"/>
        </w:rPr>
        <w:t>b) (14.2.8) numaralı kategoriye aşağıdaki dipnot eklenmiştir.</w:t>
      </w:r>
    </w:p>
    <w:p w:rsidR="00923812" w:rsidRPr="0069675C" w:rsidRDefault="00923812" w:rsidP="0007521D">
      <w:pPr>
        <w:spacing w:after="0" w:line="240" w:lineRule="atLeast"/>
        <w:jc w:val="both"/>
        <w:rPr>
          <w:rFonts w:ascii="Times New Roman" w:eastAsia="Times New Roman" w:hAnsi="Times New Roman" w:cs="Times New Roman"/>
          <w:sz w:val="24"/>
          <w:szCs w:val="24"/>
          <w:lang w:eastAsia="tr-TR"/>
        </w:rPr>
      </w:pPr>
    </w:p>
    <w:p w:rsidR="00944AE2" w:rsidRPr="0069675C" w:rsidRDefault="00923812" w:rsidP="00923812">
      <w:pPr>
        <w:spacing w:after="0" w:line="240" w:lineRule="atLeast"/>
        <w:ind w:firstLine="360"/>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4B1460" w:rsidRPr="0069675C">
        <w:rPr>
          <w:rFonts w:ascii="Times New Roman" w:eastAsia="Times New Roman" w:hAnsi="Times New Roman" w:cs="Times New Roman"/>
          <w:sz w:val="24"/>
          <w:szCs w:val="24"/>
          <w:lang w:eastAsia="tr-TR"/>
        </w:rPr>
        <w:t xml:space="preserve">(87): </w:t>
      </w:r>
      <w:r w:rsidR="00546F57" w:rsidRPr="0069675C">
        <w:rPr>
          <w:rFonts w:ascii="Times New Roman" w:eastAsia="Times New Roman" w:hAnsi="Times New Roman" w:cs="Times New Roman"/>
          <w:sz w:val="24"/>
          <w:szCs w:val="24"/>
          <w:lang w:eastAsia="tr-TR"/>
        </w:rPr>
        <w:t>E 120 koşineal, karminik asit, karminler adlı renklendiriciden hazırlanan alüminyum laklardan gelen alüminyum için maksimum miktar 1,5 mg/kg’dır. Diğer alüminyum laklar kullanılamaz.</w:t>
      </w:r>
      <w:r w:rsidRPr="0069675C">
        <w:rPr>
          <w:rFonts w:ascii="Times New Roman" w:eastAsia="Times New Roman" w:hAnsi="Times New Roman" w:cs="Times New Roman"/>
          <w:sz w:val="24"/>
          <w:szCs w:val="24"/>
          <w:lang w:eastAsia="tr-TR"/>
        </w:rPr>
        <w:t>”</w:t>
      </w:r>
    </w:p>
    <w:p w:rsidR="00944AE2" w:rsidRPr="0069675C" w:rsidRDefault="00944AE2" w:rsidP="0007521D">
      <w:pPr>
        <w:spacing w:after="0" w:line="240" w:lineRule="atLeast"/>
        <w:jc w:val="both"/>
        <w:rPr>
          <w:rFonts w:ascii="Times New Roman" w:eastAsia="Times New Roman" w:hAnsi="Times New Roman" w:cs="Times New Roman"/>
          <w:sz w:val="24"/>
          <w:szCs w:val="24"/>
          <w:lang w:eastAsia="tr-TR"/>
        </w:rPr>
      </w:pPr>
    </w:p>
    <w:p w:rsidR="00944AE2" w:rsidRPr="0069675C" w:rsidRDefault="001E3AB7" w:rsidP="00923812">
      <w:pPr>
        <w:spacing w:after="0" w:line="240" w:lineRule="atLeast"/>
        <w:ind w:firstLine="360"/>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22</w:t>
      </w:r>
      <w:r w:rsidR="00F07680" w:rsidRPr="0069675C">
        <w:rPr>
          <w:rFonts w:ascii="Times New Roman" w:eastAsia="Times New Roman" w:hAnsi="Times New Roman" w:cs="Times New Roman"/>
          <w:sz w:val="24"/>
          <w:szCs w:val="24"/>
          <w:lang w:eastAsia="tr-TR"/>
        </w:rPr>
        <w:t xml:space="preserve">) </w:t>
      </w:r>
      <w:r w:rsidR="00F600E5" w:rsidRPr="0069675C">
        <w:rPr>
          <w:rFonts w:ascii="Times New Roman" w:eastAsia="Times New Roman" w:hAnsi="Times New Roman" w:cs="Times New Roman"/>
          <w:sz w:val="24"/>
          <w:szCs w:val="24"/>
          <w:lang w:val="en-US" w:eastAsia="tr-TR"/>
        </w:rPr>
        <w:t>Bütün haldeki taze meyve ve sebzeler başlıklı (04.1.1) numaralı kategoriden (E 912) kodlu katkı maddesine ait satır silinmiştir.</w:t>
      </w:r>
      <w:r w:rsidRPr="0069675C">
        <w:rPr>
          <w:rFonts w:ascii="Times New Roman" w:eastAsia="Times New Roman" w:hAnsi="Times New Roman" w:cs="Times New Roman"/>
          <w:sz w:val="24"/>
          <w:szCs w:val="24"/>
          <w:lang w:val="en-US" w:eastAsia="tr-TR"/>
        </w:rPr>
        <w:t xml:space="preserve"> </w:t>
      </w:r>
    </w:p>
    <w:p w:rsidR="00944AE2" w:rsidRPr="0069675C" w:rsidRDefault="00944AE2" w:rsidP="0007521D">
      <w:pPr>
        <w:spacing w:after="0" w:line="240" w:lineRule="atLeast"/>
        <w:jc w:val="both"/>
        <w:rPr>
          <w:rFonts w:ascii="Times New Roman" w:eastAsia="Times New Roman" w:hAnsi="Times New Roman" w:cs="Times New Roman"/>
          <w:sz w:val="24"/>
          <w:szCs w:val="24"/>
          <w:lang w:eastAsia="tr-TR"/>
        </w:rPr>
      </w:pPr>
    </w:p>
    <w:p w:rsidR="00DB0F0B" w:rsidRPr="0069675C" w:rsidRDefault="001E3AB7" w:rsidP="00923812">
      <w:pPr>
        <w:spacing w:after="0" w:line="240" w:lineRule="atLeast"/>
        <w:ind w:firstLine="360"/>
        <w:jc w:val="both"/>
        <w:rPr>
          <w:rFonts w:ascii="Times New Roman" w:eastAsia="Times New Roman" w:hAnsi="Times New Roman" w:cs="Times New Roman"/>
          <w:color w:val="FF0000"/>
          <w:sz w:val="24"/>
          <w:szCs w:val="24"/>
          <w:lang w:val="en-US" w:eastAsia="tr-TR"/>
        </w:rPr>
      </w:pPr>
      <w:r w:rsidRPr="0069675C">
        <w:rPr>
          <w:rFonts w:ascii="Times New Roman" w:eastAsia="Times New Roman" w:hAnsi="Times New Roman" w:cs="Times New Roman"/>
          <w:sz w:val="24"/>
          <w:szCs w:val="24"/>
          <w:lang w:eastAsia="tr-TR"/>
        </w:rPr>
        <w:t>23</w:t>
      </w:r>
      <w:r w:rsidR="00DB0F0B" w:rsidRPr="0069675C">
        <w:rPr>
          <w:rFonts w:ascii="Times New Roman" w:eastAsia="Times New Roman" w:hAnsi="Times New Roman" w:cs="Times New Roman"/>
          <w:sz w:val="24"/>
          <w:szCs w:val="24"/>
          <w:lang w:eastAsia="tr-TR"/>
        </w:rPr>
        <w:t xml:space="preserve">) </w:t>
      </w:r>
      <w:r w:rsidR="00DB0F0B" w:rsidRPr="0069675C">
        <w:rPr>
          <w:rFonts w:ascii="Times New Roman" w:eastAsia="Times New Roman" w:hAnsi="Times New Roman" w:cs="Times New Roman"/>
          <w:sz w:val="24"/>
          <w:szCs w:val="24"/>
          <w:lang w:val="en-US" w:eastAsia="tr-TR"/>
        </w:rPr>
        <w:t xml:space="preserve">Soyulmuş, kesilmiş ve dilimlenmiş meyve ve sebzeler başlıklı (04.1.2) numaralı kategoriye (E 333) kodlu katkı maddesinden sonra gelmek üzere aşağıdaki satır eklenmiştir. </w:t>
      </w:r>
    </w:p>
    <w:p w:rsidR="000A7530" w:rsidRPr="0069675C" w:rsidRDefault="000A7530" w:rsidP="00923812">
      <w:pPr>
        <w:spacing w:after="0" w:line="240" w:lineRule="atLeast"/>
        <w:ind w:firstLine="360"/>
        <w:jc w:val="both"/>
        <w:rPr>
          <w:rFonts w:ascii="Times New Roman" w:eastAsia="Times New Roman" w:hAnsi="Times New Roman" w:cs="Times New Roman"/>
          <w:sz w:val="24"/>
          <w:szCs w:val="24"/>
          <w:lang w:val="en-US" w:eastAsia="tr-TR"/>
        </w:rPr>
      </w:pPr>
    </w:p>
    <w:p w:rsidR="0069675C" w:rsidRPr="0069675C" w:rsidRDefault="0069675C" w:rsidP="0007521D">
      <w:pPr>
        <w:spacing w:after="0" w:line="240" w:lineRule="atLeast"/>
        <w:jc w:val="both"/>
        <w:rPr>
          <w:rFonts w:ascii="Times New Roman" w:eastAsia="Times New Roman" w:hAnsi="Times New Roman" w:cs="Times New Roman"/>
          <w:b/>
          <w:bCs/>
          <w:sz w:val="24"/>
          <w:szCs w:val="24"/>
          <w:lang w:eastAsia="tr-TR"/>
        </w:rPr>
      </w:pPr>
    </w:p>
    <w:p w:rsidR="00DB0F0B" w:rsidRPr="0069675C" w:rsidRDefault="00DB0F0B" w:rsidP="0007521D">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b/>
          <w:bCs/>
          <w:sz w:val="24"/>
          <w:szCs w:val="24"/>
          <w:lang w:eastAsia="tr-TR"/>
        </w:rPr>
        <w:t>“</w:t>
      </w:r>
    </w:p>
    <w:tbl>
      <w:tblPr>
        <w:tblW w:w="8832" w:type="dxa"/>
        <w:jc w:val="center"/>
        <w:tblCellMar>
          <w:left w:w="0" w:type="dxa"/>
          <w:right w:w="0" w:type="dxa"/>
        </w:tblCellMar>
        <w:tblLook w:val="04A0" w:firstRow="1" w:lastRow="0" w:firstColumn="1" w:lastColumn="0" w:noHBand="0" w:noVBand="1"/>
      </w:tblPr>
      <w:tblGrid>
        <w:gridCol w:w="816"/>
        <w:gridCol w:w="1059"/>
        <w:gridCol w:w="1800"/>
        <w:gridCol w:w="1407"/>
        <w:gridCol w:w="1128"/>
        <w:gridCol w:w="2622"/>
      </w:tblGrid>
      <w:tr w:rsidR="00DB0F0B" w:rsidRPr="0069675C" w:rsidTr="00923812">
        <w:trPr>
          <w:jc w:val="center"/>
        </w:trPr>
        <w:tc>
          <w:tcPr>
            <w:tcW w:w="8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0F0B" w:rsidRPr="0069675C" w:rsidRDefault="00DB0F0B" w:rsidP="0007521D">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b/>
                <w:bCs/>
                <w:sz w:val="24"/>
                <w:szCs w:val="24"/>
                <w:lang w:eastAsia="tr-TR"/>
              </w:rPr>
              <w:t>04.1.2</w:t>
            </w:r>
          </w:p>
        </w:tc>
        <w:tc>
          <w:tcPr>
            <w:tcW w:w="8016" w:type="dxa"/>
            <w:gridSpan w:val="5"/>
            <w:tcBorders>
              <w:top w:val="single" w:sz="8" w:space="0" w:color="auto"/>
              <w:left w:val="nil"/>
              <w:bottom w:val="single" w:sz="8" w:space="0" w:color="auto"/>
              <w:right w:val="nil"/>
            </w:tcBorders>
            <w:tcMar>
              <w:top w:w="0" w:type="dxa"/>
              <w:left w:w="108" w:type="dxa"/>
              <w:bottom w:w="0" w:type="dxa"/>
              <w:right w:w="108" w:type="dxa"/>
            </w:tcMar>
            <w:vAlign w:val="center"/>
            <w:hideMark/>
          </w:tcPr>
          <w:p w:rsidR="00DB0F0B" w:rsidRPr="0069675C" w:rsidRDefault="00DB0F0B" w:rsidP="0007521D">
            <w:pPr>
              <w:spacing w:after="0" w:line="240" w:lineRule="atLeast"/>
              <w:jc w:val="both"/>
              <w:rPr>
                <w:rFonts w:ascii="Times New Roman" w:eastAsia="Times New Roman" w:hAnsi="Times New Roman" w:cs="Times New Roman"/>
                <w:b/>
                <w:sz w:val="24"/>
                <w:szCs w:val="24"/>
                <w:lang w:eastAsia="tr-TR"/>
              </w:rPr>
            </w:pPr>
            <w:r w:rsidRPr="0069675C">
              <w:rPr>
                <w:rFonts w:ascii="Times New Roman" w:eastAsia="Times New Roman" w:hAnsi="Times New Roman" w:cs="Times New Roman"/>
                <w:b/>
                <w:sz w:val="24"/>
                <w:szCs w:val="24"/>
                <w:lang w:val="en-US" w:eastAsia="tr-TR"/>
              </w:rPr>
              <w:t>Soyulmuş, kesilmiş ve dilimlenmiş meyve ve sebzeler</w:t>
            </w:r>
          </w:p>
        </w:tc>
      </w:tr>
      <w:tr w:rsidR="00DB0F0B" w:rsidRPr="0069675C" w:rsidTr="00923812">
        <w:trPr>
          <w:jc w:val="center"/>
        </w:trPr>
        <w:tc>
          <w:tcPr>
            <w:tcW w:w="816" w:type="dxa"/>
            <w:vMerge/>
            <w:tcBorders>
              <w:top w:val="single" w:sz="8" w:space="0" w:color="auto"/>
              <w:left w:val="nil"/>
              <w:bottom w:val="single" w:sz="8" w:space="0" w:color="auto"/>
              <w:right w:val="single" w:sz="8" w:space="0" w:color="auto"/>
            </w:tcBorders>
            <w:vAlign w:val="center"/>
            <w:hideMark/>
          </w:tcPr>
          <w:p w:rsidR="00DB0F0B" w:rsidRPr="0069675C" w:rsidRDefault="00DB0F0B" w:rsidP="0007521D">
            <w:pPr>
              <w:spacing w:after="0" w:line="240" w:lineRule="atLeast"/>
              <w:jc w:val="both"/>
              <w:rPr>
                <w:rFonts w:ascii="Times New Roman" w:eastAsia="Times New Roman" w:hAnsi="Times New Roman" w:cs="Times New Roman"/>
                <w:sz w:val="24"/>
                <w:szCs w:val="24"/>
                <w:lang w:eastAsia="tr-TR"/>
              </w:rPr>
            </w:pPr>
          </w:p>
        </w:tc>
        <w:tc>
          <w:tcPr>
            <w:tcW w:w="1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F0B" w:rsidRPr="0069675C" w:rsidRDefault="00DB0F0B" w:rsidP="0007521D">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401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F0B" w:rsidRPr="0069675C" w:rsidRDefault="00DB0F0B" w:rsidP="0007521D">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Sodyum aljinat</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F0B" w:rsidRPr="0069675C" w:rsidRDefault="00DB0F0B" w:rsidP="0007521D">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2400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F0B" w:rsidRPr="0069675C" w:rsidRDefault="00DB0F0B" w:rsidP="0007521D">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(82)</w:t>
            </w:r>
          </w:p>
        </w:tc>
        <w:tc>
          <w:tcPr>
            <w:tcW w:w="2622" w:type="dxa"/>
            <w:tcBorders>
              <w:top w:val="nil"/>
              <w:left w:val="nil"/>
              <w:bottom w:val="single" w:sz="8" w:space="0" w:color="auto"/>
              <w:right w:val="nil"/>
            </w:tcBorders>
            <w:tcMar>
              <w:top w:w="0" w:type="dxa"/>
              <w:left w:w="108" w:type="dxa"/>
              <w:bottom w:w="0" w:type="dxa"/>
              <w:right w:w="108" w:type="dxa"/>
            </w:tcMar>
            <w:vAlign w:val="center"/>
            <w:hideMark/>
          </w:tcPr>
          <w:p w:rsidR="00546F57" w:rsidRPr="0069675C" w:rsidRDefault="008029AC" w:rsidP="0007521D">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w:t>
            </w:r>
            <w:r w:rsidR="00546F57" w:rsidRPr="0069675C">
              <w:rPr>
                <w:rFonts w:ascii="Times New Roman" w:eastAsia="Times New Roman" w:hAnsi="Times New Roman" w:cs="Times New Roman"/>
                <w:sz w:val="24"/>
                <w:szCs w:val="24"/>
                <w:lang w:eastAsia="tr-TR"/>
              </w:rPr>
              <w:t>adece</w:t>
            </w:r>
            <w:r w:rsidRPr="0069675C">
              <w:rPr>
                <w:rFonts w:ascii="Times New Roman" w:eastAsia="Times New Roman" w:hAnsi="Times New Roman" w:cs="Times New Roman"/>
                <w:sz w:val="24"/>
                <w:szCs w:val="24"/>
                <w:lang w:eastAsia="tr-TR"/>
              </w:rPr>
              <w:t xml:space="preserve"> son tüketiciye sunulmak üzere;</w:t>
            </w:r>
            <w:r w:rsidR="00546F57" w:rsidRPr="0069675C">
              <w:rPr>
                <w:rFonts w:ascii="Times New Roman" w:eastAsia="Times New Roman" w:hAnsi="Times New Roman" w:cs="Times New Roman"/>
                <w:sz w:val="24"/>
                <w:szCs w:val="24"/>
                <w:lang w:eastAsia="tr-TR"/>
              </w:rPr>
              <w:t xml:space="preserve"> hazır ambalajlı tüketime hazır soğutulmuş işlenmemiş meyve ve sebzeler </w:t>
            </w:r>
          </w:p>
          <w:p w:rsidR="00DB0F0B" w:rsidRPr="0069675C" w:rsidRDefault="00DB0F0B" w:rsidP="0007521D">
            <w:pPr>
              <w:spacing w:after="0" w:line="240" w:lineRule="atLeast"/>
              <w:jc w:val="both"/>
              <w:rPr>
                <w:rFonts w:ascii="Times New Roman" w:eastAsia="Times New Roman" w:hAnsi="Times New Roman" w:cs="Times New Roman"/>
                <w:sz w:val="24"/>
                <w:szCs w:val="24"/>
                <w:lang w:eastAsia="tr-TR"/>
              </w:rPr>
            </w:pPr>
          </w:p>
        </w:tc>
      </w:tr>
      <w:tr w:rsidR="00923812" w:rsidRPr="0069675C" w:rsidTr="00923812">
        <w:trPr>
          <w:jc w:val="center"/>
        </w:trPr>
        <w:tc>
          <w:tcPr>
            <w:tcW w:w="8832" w:type="dxa"/>
            <w:gridSpan w:val="6"/>
            <w:tcBorders>
              <w:top w:val="single" w:sz="8" w:space="0" w:color="auto"/>
              <w:bottom w:val="single" w:sz="8" w:space="0" w:color="auto"/>
            </w:tcBorders>
            <w:vAlign w:val="center"/>
          </w:tcPr>
          <w:p w:rsidR="00923812" w:rsidRPr="0069675C" w:rsidRDefault="00923812" w:rsidP="0007521D">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(82):</w:t>
            </w:r>
            <w:r w:rsidRPr="0069675C">
              <w:rPr>
                <w:rFonts w:ascii="Times New Roman" w:eastAsia="Times New Roman" w:hAnsi="Times New Roman" w:cs="Times New Roman"/>
                <w:sz w:val="24"/>
                <w:szCs w:val="24"/>
                <w:lang w:eastAsia="tr-TR"/>
              </w:rPr>
              <w:tab/>
              <w:t xml:space="preserve">Sadece </w:t>
            </w:r>
            <w:r w:rsidR="00276DB5" w:rsidRPr="0069675C">
              <w:rPr>
                <w:rFonts w:ascii="Times New Roman" w:eastAsia="Times New Roman" w:hAnsi="Times New Roman" w:cs="Times New Roman"/>
                <w:sz w:val="24"/>
                <w:szCs w:val="24"/>
                <w:lang w:eastAsia="tr-TR"/>
              </w:rPr>
              <w:t xml:space="preserve">parlatıcı olarak </w:t>
            </w:r>
            <w:r w:rsidRPr="0069675C">
              <w:rPr>
                <w:rFonts w:ascii="Times New Roman" w:eastAsia="Times New Roman" w:hAnsi="Times New Roman" w:cs="Times New Roman"/>
                <w:sz w:val="24"/>
                <w:szCs w:val="24"/>
                <w:lang w:eastAsia="tr-TR"/>
              </w:rPr>
              <w:t xml:space="preserve">E 302 ile birlikte kullanılabilir ve </w:t>
            </w:r>
            <w:r w:rsidR="00276DB5" w:rsidRPr="0069675C">
              <w:rPr>
                <w:rFonts w:ascii="Times New Roman" w:eastAsia="Times New Roman" w:hAnsi="Times New Roman" w:cs="Times New Roman"/>
                <w:sz w:val="24"/>
                <w:szCs w:val="24"/>
                <w:lang w:eastAsia="tr-TR"/>
              </w:rPr>
              <w:t xml:space="preserve">bu durumda </w:t>
            </w:r>
            <w:r w:rsidRPr="0069675C">
              <w:rPr>
                <w:rFonts w:ascii="Times New Roman" w:eastAsia="Times New Roman" w:hAnsi="Times New Roman" w:cs="Times New Roman"/>
                <w:sz w:val="24"/>
                <w:szCs w:val="24"/>
                <w:lang w:eastAsia="tr-TR"/>
              </w:rPr>
              <w:t xml:space="preserve">son </w:t>
            </w:r>
            <w:r w:rsidR="00276DB5" w:rsidRPr="0069675C">
              <w:rPr>
                <w:rFonts w:ascii="Times New Roman" w:eastAsia="Times New Roman" w:hAnsi="Times New Roman" w:cs="Times New Roman"/>
                <w:sz w:val="24"/>
                <w:szCs w:val="24"/>
                <w:lang w:eastAsia="tr-TR"/>
              </w:rPr>
              <w:t xml:space="preserve">üründe E 302’nin </w:t>
            </w:r>
            <w:r w:rsidRPr="0069675C">
              <w:rPr>
                <w:rFonts w:ascii="Times New Roman" w:eastAsia="Times New Roman" w:hAnsi="Times New Roman" w:cs="Times New Roman"/>
                <w:sz w:val="24"/>
                <w:szCs w:val="24"/>
                <w:lang w:eastAsia="tr-TR"/>
              </w:rPr>
              <w:t>maks</w:t>
            </w:r>
            <w:r w:rsidR="00276DB5" w:rsidRPr="0069675C">
              <w:rPr>
                <w:rFonts w:ascii="Times New Roman" w:eastAsia="Times New Roman" w:hAnsi="Times New Roman" w:cs="Times New Roman"/>
                <w:sz w:val="24"/>
                <w:szCs w:val="24"/>
                <w:lang w:eastAsia="tr-TR"/>
              </w:rPr>
              <w:t>imum miktarı 800 mg/kg olmalıdır.</w:t>
            </w:r>
          </w:p>
          <w:p w:rsidR="00923812" w:rsidRPr="0069675C" w:rsidRDefault="00276DB5" w:rsidP="0007521D">
            <w:pPr>
              <w:spacing w:after="0" w:line="240" w:lineRule="atLeast"/>
              <w:jc w:val="both"/>
              <w:rPr>
                <w:rFonts w:ascii="Times New Roman" w:eastAsia="Times New Roman" w:hAnsi="Times New Roman" w:cs="Times New Roman"/>
                <w:sz w:val="24"/>
                <w:szCs w:val="24"/>
                <w:highlight w:val="cyan"/>
                <w:lang w:eastAsia="tr-TR"/>
              </w:rPr>
            </w:pPr>
            <w:r w:rsidRPr="0069675C">
              <w:rPr>
                <w:rFonts w:ascii="Times New Roman" w:eastAsia="Times New Roman" w:hAnsi="Times New Roman" w:cs="Times New Roman"/>
                <w:sz w:val="24"/>
                <w:szCs w:val="24"/>
                <w:highlight w:val="cyan"/>
                <w:lang w:eastAsia="tr-TR"/>
              </w:rPr>
              <w:t xml:space="preserve"> </w:t>
            </w:r>
          </w:p>
        </w:tc>
      </w:tr>
    </w:tbl>
    <w:p w:rsidR="00DB0F0B" w:rsidRPr="0069675C" w:rsidRDefault="00DB0F0B" w:rsidP="0007521D">
      <w:pPr>
        <w:spacing w:after="0" w:line="240" w:lineRule="atLeast"/>
        <w:ind w:left="849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b/>
          <w:bCs/>
          <w:sz w:val="24"/>
          <w:szCs w:val="24"/>
          <w:lang w:eastAsia="tr-TR"/>
        </w:rPr>
        <w:t> ”</w:t>
      </w:r>
    </w:p>
    <w:p w:rsidR="00DB0F0B" w:rsidRPr="0069675C" w:rsidRDefault="00DB0F0B" w:rsidP="0007521D">
      <w:pPr>
        <w:spacing w:after="0" w:line="240" w:lineRule="atLeast"/>
        <w:jc w:val="both"/>
        <w:rPr>
          <w:rFonts w:ascii="Times New Roman" w:eastAsia="Times New Roman" w:hAnsi="Times New Roman" w:cs="Times New Roman"/>
          <w:sz w:val="24"/>
          <w:szCs w:val="24"/>
          <w:lang w:val="en-US" w:eastAsia="tr-TR"/>
        </w:rPr>
      </w:pPr>
    </w:p>
    <w:p w:rsidR="00944AE2" w:rsidRPr="0069675C" w:rsidRDefault="00577347" w:rsidP="00923812">
      <w:pPr>
        <w:spacing w:after="0" w:line="240" w:lineRule="atLeast"/>
        <w:ind w:firstLine="360"/>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2</w:t>
      </w:r>
      <w:r w:rsidR="001E3AB7" w:rsidRPr="0069675C">
        <w:rPr>
          <w:rFonts w:ascii="Times New Roman" w:eastAsia="Times New Roman" w:hAnsi="Times New Roman" w:cs="Times New Roman"/>
          <w:sz w:val="24"/>
          <w:szCs w:val="24"/>
          <w:lang w:eastAsia="tr-TR"/>
        </w:rPr>
        <w:t>4</w:t>
      </w:r>
      <w:r w:rsidRPr="0069675C">
        <w:rPr>
          <w:rFonts w:ascii="Times New Roman" w:eastAsia="Times New Roman" w:hAnsi="Times New Roman" w:cs="Times New Roman"/>
          <w:sz w:val="24"/>
          <w:szCs w:val="24"/>
          <w:lang w:eastAsia="tr-TR"/>
        </w:rPr>
        <w:t>) Ekmek ve ekmek çeşitleri başlıklı (07.1) numaralı kategoride aşağıdaki değişiklikler yapılmıştır.</w:t>
      </w:r>
    </w:p>
    <w:p w:rsidR="00577347" w:rsidRPr="0069675C" w:rsidRDefault="00577347" w:rsidP="0007521D">
      <w:pPr>
        <w:spacing w:after="0" w:line="240" w:lineRule="atLeast"/>
        <w:jc w:val="both"/>
        <w:rPr>
          <w:rFonts w:ascii="Times New Roman" w:eastAsia="Times New Roman" w:hAnsi="Times New Roman" w:cs="Times New Roman"/>
          <w:sz w:val="24"/>
          <w:szCs w:val="24"/>
          <w:lang w:eastAsia="tr-TR"/>
        </w:rPr>
      </w:pPr>
    </w:p>
    <w:p w:rsidR="00944AE2" w:rsidRPr="0069675C" w:rsidRDefault="00CE710F" w:rsidP="0007521D">
      <w:pPr>
        <w:pStyle w:val="ListeParagraf"/>
        <w:numPr>
          <w:ilvl w:val="0"/>
          <w:numId w:val="41"/>
        </w:num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338-452) kodlu katkı maddesinden sonra gelmek üzere aşağıdaki satır eklenmiştir.</w:t>
      </w:r>
      <w:r w:rsidR="00EF1637" w:rsidRPr="0069675C">
        <w:rPr>
          <w:rFonts w:ascii="Times New Roman" w:eastAsia="Times New Roman" w:hAnsi="Times New Roman" w:cs="Times New Roman"/>
          <w:sz w:val="24"/>
          <w:szCs w:val="24"/>
          <w:lang w:eastAsia="tr-TR"/>
        </w:rPr>
        <w:t xml:space="preserve"> </w:t>
      </w:r>
    </w:p>
    <w:p w:rsidR="000A7530" w:rsidRPr="0069675C" w:rsidRDefault="000A7530" w:rsidP="000A7530">
      <w:pPr>
        <w:pStyle w:val="ListeParagraf"/>
        <w:spacing w:after="0" w:line="240" w:lineRule="atLeast"/>
        <w:jc w:val="both"/>
        <w:rPr>
          <w:rFonts w:ascii="Times New Roman" w:eastAsia="Times New Roman" w:hAnsi="Times New Roman" w:cs="Times New Roman"/>
          <w:sz w:val="24"/>
          <w:szCs w:val="24"/>
          <w:lang w:eastAsia="tr-TR"/>
        </w:rPr>
      </w:pPr>
    </w:p>
    <w:p w:rsidR="00CE710F" w:rsidRPr="0069675C" w:rsidRDefault="00923812" w:rsidP="0007521D">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w:t>
      </w:r>
    </w:p>
    <w:tbl>
      <w:tblPr>
        <w:tblStyle w:val="TabloKlavuzu"/>
        <w:tblW w:w="0" w:type="auto"/>
        <w:tblLook w:val="04A0" w:firstRow="1" w:lastRow="0" w:firstColumn="1" w:lastColumn="0" w:noHBand="0" w:noVBand="1"/>
      </w:tblPr>
      <w:tblGrid>
        <w:gridCol w:w="1812"/>
        <w:gridCol w:w="1449"/>
        <w:gridCol w:w="1417"/>
        <w:gridCol w:w="851"/>
        <w:gridCol w:w="3533"/>
      </w:tblGrid>
      <w:tr w:rsidR="00CE710F" w:rsidRPr="0069675C" w:rsidTr="00CE710F">
        <w:tc>
          <w:tcPr>
            <w:tcW w:w="1812" w:type="dxa"/>
            <w:tcBorders>
              <w:left w:val="nil"/>
            </w:tcBorders>
          </w:tcPr>
          <w:p w:rsidR="00CE710F" w:rsidRPr="0069675C" w:rsidRDefault="00CE710F" w:rsidP="0007521D">
            <w:pPr>
              <w:spacing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450</w:t>
            </w:r>
          </w:p>
        </w:tc>
        <w:tc>
          <w:tcPr>
            <w:tcW w:w="1449" w:type="dxa"/>
          </w:tcPr>
          <w:p w:rsidR="00CE710F" w:rsidRPr="0069675C" w:rsidRDefault="00CE710F" w:rsidP="0007521D">
            <w:pPr>
              <w:spacing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Difosfatlar</w:t>
            </w:r>
          </w:p>
        </w:tc>
        <w:tc>
          <w:tcPr>
            <w:tcW w:w="1417" w:type="dxa"/>
          </w:tcPr>
          <w:p w:rsidR="00CE710F" w:rsidRPr="0069675C" w:rsidRDefault="00CE710F" w:rsidP="0007521D">
            <w:pPr>
              <w:spacing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12000</w:t>
            </w:r>
          </w:p>
        </w:tc>
        <w:tc>
          <w:tcPr>
            <w:tcW w:w="851" w:type="dxa"/>
          </w:tcPr>
          <w:p w:rsidR="00CE710F" w:rsidRPr="0069675C" w:rsidRDefault="00CE710F" w:rsidP="0007521D">
            <w:pPr>
              <w:spacing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w:t>
            </w:r>
          </w:p>
        </w:tc>
        <w:tc>
          <w:tcPr>
            <w:tcW w:w="3533" w:type="dxa"/>
            <w:tcBorders>
              <w:right w:val="nil"/>
            </w:tcBorders>
          </w:tcPr>
          <w:p w:rsidR="00CC23C1" w:rsidRPr="0069675C" w:rsidRDefault="00CC23C1" w:rsidP="0007521D">
            <w:pPr>
              <w:spacing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pizza, kiş, tart ve benzeri ürünler için baz olarak kullanılan hazır ambalajlı dondurulmuş mayalı hamurlar</w:t>
            </w:r>
          </w:p>
          <w:p w:rsidR="00CE710F" w:rsidRPr="0069675C" w:rsidRDefault="00CE710F" w:rsidP="0007521D">
            <w:pPr>
              <w:spacing w:line="240" w:lineRule="atLeast"/>
              <w:jc w:val="both"/>
              <w:rPr>
                <w:rFonts w:ascii="Times New Roman" w:eastAsia="Times New Roman" w:hAnsi="Times New Roman" w:cs="Times New Roman"/>
                <w:sz w:val="24"/>
                <w:szCs w:val="24"/>
                <w:lang w:eastAsia="tr-TR"/>
              </w:rPr>
            </w:pPr>
          </w:p>
        </w:tc>
      </w:tr>
    </w:tbl>
    <w:p w:rsidR="00CE710F" w:rsidRDefault="00923812" w:rsidP="00E10A2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701CCB" w:rsidRPr="0069675C" w:rsidRDefault="00701CCB" w:rsidP="00E10A2F">
      <w:pPr>
        <w:spacing w:after="0" w:line="240" w:lineRule="atLeast"/>
        <w:jc w:val="both"/>
        <w:rPr>
          <w:rFonts w:ascii="Times New Roman" w:eastAsia="Times New Roman" w:hAnsi="Times New Roman" w:cs="Times New Roman"/>
          <w:sz w:val="24"/>
          <w:szCs w:val="24"/>
          <w:lang w:eastAsia="tr-TR"/>
        </w:rPr>
      </w:pPr>
    </w:p>
    <w:p w:rsidR="001E3337" w:rsidRPr="0069675C" w:rsidRDefault="00577347" w:rsidP="000A7530">
      <w:pPr>
        <w:pStyle w:val="ListeParagraf"/>
        <w:numPr>
          <w:ilvl w:val="0"/>
          <w:numId w:val="41"/>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(Propiyonik asit- propiyonatlar) adlı katkı maddesine ait satırlar aşağıdaki satırlar ile yer değiştirmiştir.</w:t>
      </w:r>
      <w:r w:rsidR="00B83106" w:rsidRPr="0069675C">
        <w:rPr>
          <w:rFonts w:ascii="Times New Roman" w:eastAsia="Times New Roman" w:hAnsi="Times New Roman" w:cs="Times New Roman"/>
          <w:sz w:val="24"/>
          <w:szCs w:val="24"/>
          <w:lang w:eastAsia="tr-TR"/>
        </w:rPr>
        <w:t xml:space="preserve"> </w:t>
      </w:r>
    </w:p>
    <w:p w:rsidR="000A7530" w:rsidRPr="0069675C" w:rsidRDefault="000A7530" w:rsidP="000A7530">
      <w:pPr>
        <w:pStyle w:val="ListeParagraf"/>
        <w:spacing w:after="0" w:line="240" w:lineRule="atLeast"/>
        <w:ind w:left="284"/>
        <w:jc w:val="both"/>
        <w:rPr>
          <w:rFonts w:ascii="Times New Roman" w:eastAsia="Times New Roman" w:hAnsi="Times New Roman" w:cs="Times New Roman"/>
          <w:sz w:val="24"/>
          <w:szCs w:val="24"/>
          <w:lang w:eastAsia="tr-TR"/>
        </w:rPr>
      </w:pPr>
    </w:p>
    <w:p w:rsidR="00577347" w:rsidRPr="0069675C" w:rsidRDefault="00923812" w:rsidP="00577347">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ayout w:type="fixed"/>
        <w:tblLook w:val="04A0" w:firstRow="1" w:lastRow="0" w:firstColumn="1" w:lastColumn="0" w:noHBand="0" w:noVBand="1"/>
      </w:tblPr>
      <w:tblGrid>
        <w:gridCol w:w="1624"/>
        <w:gridCol w:w="1778"/>
        <w:gridCol w:w="1134"/>
        <w:gridCol w:w="993"/>
        <w:gridCol w:w="3543"/>
      </w:tblGrid>
      <w:tr w:rsidR="00B83106" w:rsidRPr="0069675C" w:rsidTr="007E23C1">
        <w:tc>
          <w:tcPr>
            <w:tcW w:w="1624" w:type="dxa"/>
            <w:tcBorders>
              <w:left w:val="nil"/>
            </w:tcBorders>
          </w:tcPr>
          <w:p w:rsidR="00B83106" w:rsidRPr="0069675C" w:rsidRDefault="00B83106" w:rsidP="00B83106">
            <w:pPr>
              <w:rPr>
                <w:rFonts w:ascii="Times New Roman" w:hAnsi="Times New Roman" w:cs="Times New Roman"/>
                <w:sz w:val="24"/>
                <w:szCs w:val="24"/>
              </w:rPr>
            </w:pPr>
            <w:r w:rsidRPr="0069675C">
              <w:rPr>
                <w:rFonts w:ascii="Times New Roman" w:hAnsi="Times New Roman" w:cs="Times New Roman"/>
                <w:sz w:val="24"/>
                <w:szCs w:val="24"/>
              </w:rPr>
              <w:t>E 280-283</w:t>
            </w:r>
          </w:p>
        </w:tc>
        <w:tc>
          <w:tcPr>
            <w:tcW w:w="1778" w:type="dxa"/>
          </w:tcPr>
          <w:p w:rsidR="00B83106" w:rsidRPr="0069675C" w:rsidRDefault="007E23C1" w:rsidP="00B83106">
            <w:pPr>
              <w:rPr>
                <w:rFonts w:ascii="Times New Roman" w:hAnsi="Times New Roman" w:cs="Times New Roman"/>
                <w:sz w:val="24"/>
                <w:szCs w:val="24"/>
              </w:rPr>
            </w:pPr>
            <w:r w:rsidRPr="0069675C">
              <w:rPr>
                <w:rFonts w:ascii="Times New Roman" w:hAnsi="Times New Roman" w:cs="Times New Roman"/>
                <w:sz w:val="24"/>
                <w:szCs w:val="24"/>
              </w:rPr>
              <w:t>Propiyonik asit—propiyonatlar</w:t>
            </w:r>
          </w:p>
        </w:tc>
        <w:tc>
          <w:tcPr>
            <w:tcW w:w="1134" w:type="dxa"/>
          </w:tcPr>
          <w:p w:rsidR="00B83106" w:rsidRPr="0069675C" w:rsidRDefault="00B83106" w:rsidP="00B83106">
            <w:pPr>
              <w:rPr>
                <w:rFonts w:ascii="Times New Roman" w:hAnsi="Times New Roman" w:cs="Times New Roman"/>
                <w:sz w:val="24"/>
                <w:szCs w:val="24"/>
              </w:rPr>
            </w:pPr>
            <w:r w:rsidRPr="0069675C">
              <w:rPr>
                <w:rFonts w:ascii="Times New Roman" w:hAnsi="Times New Roman" w:cs="Times New Roman"/>
                <w:sz w:val="24"/>
                <w:szCs w:val="24"/>
              </w:rPr>
              <w:t>3 000</w:t>
            </w:r>
          </w:p>
        </w:tc>
        <w:tc>
          <w:tcPr>
            <w:tcW w:w="993" w:type="dxa"/>
          </w:tcPr>
          <w:p w:rsidR="00B83106" w:rsidRPr="0069675C" w:rsidRDefault="00B83106" w:rsidP="00B83106">
            <w:pPr>
              <w:rPr>
                <w:rFonts w:ascii="Times New Roman" w:hAnsi="Times New Roman" w:cs="Times New Roman"/>
                <w:sz w:val="24"/>
                <w:szCs w:val="24"/>
              </w:rPr>
            </w:pPr>
            <w:r w:rsidRPr="0069675C">
              <w:rPr>
                <w:rFonts w:ascii="Times New Roman" w:hAnsi="Times New Roman" w:cs="Times New Roman"/>
                <w:sz w:val="24"/>
                <w:szCs w:val="24"/>
              </w:rPr>
              <w:t>(1) (6)</w:t>
            </w:r>
          </w:p>
        </w:tc>
        <w:tc>
          <w:tcPr>
            <w:tcW w:w="3543" w:type="dxa"/>
            <w:tcBorders>
              <w:right w:val="nil"/>
            </w:tcBorders>
          </w:tcPr>
          <w:p w:rsidR="00B83106" w:rsidRPr="0069675C" w:rsidRDefault="001A649B" w:rsidP="001A649B">
            <w:pPr>
              <w:rPr>
                <w:rFonts w:ascii="Times New Roman" w:hAnsi="Times New Roman" w:cs="Times New Roman"/>
                <w:sz w:val="24"/>
                <w:szCs w:val="24"/>
              </w:rPr>
            </w:pPr>
            <w:r w:rsidRPr="0069675C">
              <w:rPr>
                <w:rFonts w:ascii="Times New Roman" w:hAnsi="Times New Roman" w:cs="Times New Roman"/>
                <w:sz w:val="24"/>
                <w:szCs w:val="24"/>
              </w:rPr>
              <w:t xml:space="preserve">sadece hazır ambalajlı dilimli ekmek ve çavdar ekmeği </w:t>
            </w:r>
          </w:p>
        </w:tc>
      </w:tr>
      <w:tr w:rsidR="00B83106" w:rsidRPr="0069675C" w:rsidTr="007E23C1">
        <w:tc>
          <w:tcPr>
            <w:tcW w:w="1624" w:type="dxa"/>
            <w:tcBorders>
              <w:left w:val="nil"/>
            </w:tcBorders>
          </w:tcPr>
          <w:p w:rsidR="00B83106" w:rsidRPr="0069675C" w:rsidRDefault="00B83106" w:rsidP="00B83106">
            <w:pPr>
              <w:rPr>
                <w:rFonts w:ascii="Times New Roman" w:hAnsi="Times New Roman" w:cs="Times New Roman"/>
                <w:sz w:val="24"/>
                <w:szCs w:val="24"/>
              </w:rPr>
            </w:pPr>
            <w:r w:rsidRPr="0069675C">
              <w:rPr>
                <w:rFonts w:ascii="Times New Roman" w:hAnsi="Times New Roman" w:cs="Times New Roman"/>
                <w:sz w:val="24"/>
                <w:szCs w:val="24"/>
              </w:rPr>
              <w:t>E 280-283</w:t>
            </w:r>
          </w:p>
        </w:tc>
        <w:tc>
          <w:tcPr>
            <w:tcW w:w="1778" w:type="dxa"/>
          </w:tcPr>
          <w:p w:rsidR="00B83106" w:rsidRPr="0069675C" w:rsidRDefault="007E23C1" w:rsidP="00B83106">
            <w:pPr>
              <w:rPr>
                <w:rFonts w:ascii="Times New Roman" w:hAnsi="Times New Roman" w:cs="Times New Roman"/>
                <w:sz w:val="24"/>
                <w:szCs w:val="24"/>
              </w:rPr>
            </w:pPr>
            <w:r w:rsidRPr="0069675C">
              <w:rPr>
                <w:rFonts w:ascii="Times New Roman" w:hAnsi="Times New Roman" w:cs="Times New Roman"/>
                <w:sz w:val="24"/>
                <w:szCs w:val="24"/>
              </w:rPr>
              <w:t>Propiyonik asit—propiyonatlar</w:t>
            </w:r>
          </w:p>
        </w:tc>
        <w:tc>
          <w:tcPr>
            <w:tcW w:w="1134" w:type="dxa"/>
          </w:tcPr>
          <w:p w:rsidR="00B83106" w:rsidRPr="0069675C" w:rsidRDefault="00B83106" w:rsidP="00B83106">
            <w:pPr>
              <w:rPr>
                <w:rFonts w:ascii="Times New Roman" w:hAnsi="Times New Roman" w:cs="Times New Roman"/>
                <w:sz w:val="24"/>
                <w:szCs w:val="24"/>
              </w:rPr>
            </w:pPr>
            <w:r w:rsidRPr="0069675C">
              <w:rPr>
                <w:rFonts w:ascii="Times New Roman" w:hAnsi="Times New Roman" w:cs="Times New Roman"/>
                <w:sz w:val="24"/>
                <w:szCs w:val="24"/>
              </w:rPr>
              <w:t>2 000</w:t>
            </w:r>
          </w:p>
        </w:tc>
        <w:tc>
          <w:tcPr>
            <w:tcW w:w="993" w:type="dxa"/>
          </w:tcPr>
          <w:p w:rsidR="00B83106" w:rsidRPr="0069675C" w:rsidRDefault="00B83106" w:rsidP="00B83106">
            <w:pPr>
              <w:rPr>
                <w:rFonts w:ascii="Times New Roman" w:hAnsi="Times New Roman" w:cs="Times New Roman"/>
                <w:sz w:val="24"/>
                <w:szCs w:val="24"/>
              </w:rPr>
            </w:pPr>
            <w:r w:rsidRPr="0069675C">
              <w:rPr>
                <w:rFonts w:ascii="Times New Roman" w:hAnsi="Times New Roman" w:cs="Times New Roman"/>
                <w:sz w:val="24"/>
                <w:szCs w:val="24"/>
              </w:rPr>
              <w:t>(1) (6)</w:t>
            </w:r>
          </w:p>
        </w:tc>
        <w:tc>
          <w:tcPr>
            <w:tcW w:w="3543" w:type="dxa"/>
            <w:tcBorders>
              <w:right w:val="nil"/>
            </w:tcBorders>
          </w:tcPr>
          <w:p w:rsidR="00B83106" w:rsidRPr="0069675C" w:rsidRDefault="001A649B" w:rsidP="001A649B">
            <w:pPr>
              <w:rPr>
                <w:rFonts w:ascii="Times New Roman" w:hAnsi="Times New Roman" w:cs="Times New Roman"/>
                <w:sz w:val="24"/>
                <w:szCs w:val="24"/>
              </w:rPr>
            </w:pPr>
            <w:r w:rsidRPr="0069675C">
              <w:rPr>
                <w:rFonts w:ascii="Times New Roman" w:hAnsi="Times New Roman" w:cs="Times New Roman"/>
                <w:sz w:val="24"/>
                <w:szCs w:val="24"/>
              </w:rPr>
              <w:t>sadece enerjisi azaltılmış ekmek, kısmen pişirilmiş hazır ambalajlı ekmek, hazır ambalajlı sandviç ekmeği, tortilla ve pide ve hazır ambalajlı</w:t>
            </w:r>
            <w:r w:rsidR="00B83106" w:rsidRPr="0069675C">
              <w:rPr>
                <w:rFonts w:ascii="Times New Roman" w:hAnsi="Times New Roman" w:cs="Times New Roman"/>
                <w:sz w:val="24"/>
                <w:szCs w:val="24"/>
              </w:rPr>
              <w:t> </w:t>
            </w:r>
            <w:r w:rsidR="00B83106" w:rsidRPr="0069675C">
              <w:rPr>
                <w:rFonts w:ascii="Times New Roman" w:hAnsi="Times New Roman" w:cs="Times New Roman"/>
                <w:i/>
                <w:iCs/>
                <w:sz w:val="24"/>
                <w:szCs w:val="24"/>
              </w:rPr>
              <w:t>pølsebrød</w:t>
            </w:r>
            <w:r w:rsidR="00B83106" w:rsidRPr="0069675C">
              <w:rPr>
                <w:rFonts w:ascii="Times New Roman" w:hAnsi="Times New Roman" w:cs="Times New Roman"/>
                <w:sz w:val="24"/>
                <w:szCs w:val="24"/>
              </w:rPr>
              <w:t>, </w:t>
            </w:r>
            <w:r w:rsidR="00B83106" w:rsidRPr="0069675C">
              <w:rPr>
                <w:rFonts w:ascii="Times New Roman" w:hAnsi="Times New Roman" w:cs="Times New Roman"/>
                <w:i/>
                <w:iCs/>
                <w:sz w:val="24"/>
                <w:szCs w:val="24"/>
              </w:rPr>
              <w:t>boller</w:t>
            </w:r>
            <w:r w:rsidR="00B83106" w:rsidRPr="0069675C">
              <w:rPr>
                <w:rFonts w:ascii="Times New Roman" w:hAnsi="Times New Roman" w:cs="Times New Roman"/>
                <w:sz w:val="24"/>
                <w:szCs w:val="24"/>
              </w:rPr>
              <w:t> </w:t>
            </w:r>
            <w:r w:rsidRPr="0069675C">
              <w:rPr>
                <w:rFonts w:ascii="Times New Roman" w:hAnsi="Times New Roman" w:cs="Times New Roman"/>
                <w:sz w:val="24"/>
                <w:szCs w:val="24"/>
              </w:rPr>
              <w:t>ve</w:t>
            </w:r>
            <w:r w:rsidR="00B83106" w:rsidRPr="0069675C">
              <w:rPr>
                <w:rFonts w:ascii="Times New Roman" w:hAnsi="Times New Roman" w:cs="Times New Roman"/>
                <w:sz w:val="24"/>
                <w:szCs w:val="24"/>
              </w:rPr>
              <w:t> </w:t>
            </w:r>
            <w:r w:rsidR="00B83106" w:rsidRPr="0069675C">
              <w:rPr>
                <w:rFonts w:ascii="Times New Roman" w:hAnsi="Times New Roman" w:cs="Times New Roman"/>
                <w:i/>
                <w:iCs/>
                <w:sz w:val="24"/>
                <w:szCs w:val="24"/>
              </w:rPr>
              <w:t>dansk flutes</w:t>
            </w:r>
          </w:p>
        </w:tc>
      </w:tr>
      <w:tr w:rsidR="00B83106" w:rsidRPr="0069675C" w:rsidTr="007E23C1">
        <w:tc>
          <w:tcPr>
            <w:tcW w:w="1624" w:type="dxa"/>
            <w:tcBorders>
              <w:left w:val="nil"/>
            </w:tcBorders>
          </w:tcPr>
          <w:p w:rsidR="00B83106" w:rsidRPr="0069675C" w:rsidRDefault="00B83106" w:rsidP="00B83106">
            <w:pPr>
              <w:rPr>
                <w:rFonts w:ascii="Times New Roman" w:hAnsi="Times New Roman" w:cs="Times New Roman"/>
                <w:sz w:val="24"/>
                <w:szCs w:val="24"/>
              </w:rPr>
            </w:pPr>
            <w:r w:rsidRPr="0069675C">
              <w:rPr>
                <w:rFonts w:ascii="Times New Roman" w:hAnsi="Times New Roman" w:cs="Times New Roman"/>
                <w:sz w:val="24"/>
                <w:szCs w:val="24"/>
              </w:rPr>
              <w:t>E 280-283</w:t>
            </w:r>
          </w:p>
        </w:tc>
        <w:tc>
          <w:tcPr>
            <w:tcW w:w="1778" w:type="dxa"/>
          </w:tcPr>
          <w:p w:rsidR="00B83106" w:rsidRPr="0069675C" w:rsidRDefault="007E23C1" w:rsidP="00B83106">
            <w:pPr>
              <w:rPr>
                <w:rFonts w:ascii="Times New Roman" w:hAnsi="Times New Roman" w:cs="Times New Roman"/>
                <w:sz w:val="24"/>
                <w:szCs w:val="24"/>
              </w:rPr>
            </w:pPr>
            <w:r w:rsidRPr="0069675C">
              <w:rPr>
                <w:rFonts w:ascii="Times New Roman" w:hAnsi="Times New Roman" w:cs="Times New Roman"/>
                <w:sz w:val="24"/>
                <w:szCs w:val="24"/>
              </w:rPr>
              <w:t>Propiyonik asit—propiyonatlar</w:t>
            </w:r>
          </w:p>
        </w:tc>
        <w:tc>
          <w:tcPr>
            <w:tcW w:w="1134" w:type="dxa"/>
          </w:tcPr>
          <w:p w:rsidR="00B83106" w:rsidRPr="0069675C" w:rsidRDefault="00B83106" w:rsidP="00B83106">
            <w:pPr>
              <w:rPr>
                <w:rFonts w:ascii="Times New Roman" w:hAnsi="Times New Roman" w:cs="Times New Roman"/>
                <w:sz w:val="24"/>
                <w:szCs w:val="24"/>
              </w:rPr>
            </w:pPr>
            <w:r w:rsidRPr="0069675C">
              <w:rPr>
                <w:rFonts w:ascii="Times New Roman" w:hAnsi="Times New Roman" w:cs="Times New Roman"/>
                <w:sz w:val="24"/>
                <w:szCs w:val="24"/>
              </w:rPr>
              <w:t>1 000</w:t>
            </w:r>
          </w:p>
        </w:tc>
        <w:tc>
          <w:tcPr>
            <w:tcW w:w="993" w:type="dxa"/>
          </w:tcPr>
          <w:p w:rsidR="00B83106" w:rsidRPr="0069675C" w:rsidRDefault="00B83106" w:rsidP="00B83106">
            <w:pPr>
              <w:rPr>
                <w:rFonts w:ascii="Times New Roman" w:hAnsi="Times New Roman" w:cs="Times New Roman"/>
                <w:sz w:val="24"/>
                <w:szCs w:val="24"/>
              </w:rPr>
            </w:pPr>
            <w:r w:rsidRPr="0069675C">
              <w:rPr>
                <w:rFonts w:ascii="Times New Roman" w:hAnsi="Times New Roman" w:cs="Times New Roman"/>
                <w:sz w:val="24"/>
                <w:szCs w:val="24"/>
              </w:rPr>
              <w:t>(1) (6)</w:t>
            </w:r>
          </w:p>
        </w:tc>
        <w:tc>
          <w:tcPr>
            <w:tcW w:w="3543" w:type="dxa"/>
            <w:tcBorders>
              <w:right w:val="nil"/>
            </w:tcBorders>
          </w:tcPr>
          <w:p w:rsidR="00B83106" w:rsidRPr="0069675C" w:rsidRDefault="001A649B" w:rsidP="00B83106">
            <w:pPr>
              <w:rPr>
                <w:rFonts w:ascii="Times New Roman" w:hAnsi="Times New Roman" w:cs="Times New Roman"/>
                <w:sz w:val="24"/>
                <w:szCs w:val="24"/>
              </w:rPr>
            </w:pPr>
            <w:r w:rsidRPr="0069675C">
              <w:rPr>
                <w:rFonts w:ascii="Times New Roman" w:hAnsi="Times New Roman" w:cs="Times New Roman"/>
                <w:sz w:val="24"/>
                <w:szCs w:val="24"/>
              </w:rPr>
              <w:t>sadece hazır ambalajlı ekmek</w:t>
            </w:r>
          </w:p>
        </w:tc>
      </w:tr>
    </w:tbl>
    <w:p w:rsidR="00577347" w:rsidRPr="0069675C" w:rsidRDefault="00923812" w:rsidP="00577347">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577347" w:rsidRPr="0069675C" w:rsidRDefault="00577347" w:rsidP="00E10A2F">
      <w:pPr>
        <w:spacing w:after="0" w:line="240" w:lineRule="atLeast"/>
        <w:jc w:val="both"/>
        <w:rPr>
          <w:rFonts w:ascii="Times New Roman" w:eastAsia="Times New Roman" w:hAnsi="Times New Roman" w:cs="Times New Roman"/>
          <w:color w:val="FF0000"/>
          <w:sz w:val="24"/>
          <w:szCs w:val="24"/>
          <w:lang w:eastAsia="tr-TR"/>
        </w:rPr>
      </w:pPr>
    </w:p>
    <w:p w:rsidR="001E3337" w:rsidRPr="0069675C" w:rsidRDefault="001E3AB7" w:rsidP="00D652F4">
      <w:pPr>
        <w:spacing w:after="0" w:line="240" w:lineRule="atLeast"/>
        <w:ind w:firstLine="284"/>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sz w:val="24"/>
          <w:szCs w:val="24"/>
          <w:lang w:eastAsia="tr-TR"/>
        </w:rPr>
        <w:t>25</w:t>
      </w:r>
      <w:r w:rsidR="00B00A92" w:rsidRPr="0069675C">
        <w:rPr>
          <w:rFonts w:ascii="Times New Roman" w:eastAsia="Times New Roman" w:hAnsi="Times New Roman" w:cs="Times New Roman"/>
          <w:sz w:val="24"/>
          <w:szCs w:val="24"/>
          <w:lang w:eastAsia="tr-TR"/>
        </w:rPr>
        <w:t xml:space="preserve">) </w:t>
      </w:r>
      <w:r w:rsidR="00B576F3" w:rsidRPr="0069675C">
        <w:rPr>
          <w:rFonts w:ascii="Times New Roman" w:eastAsia="Times New Roman" w:hAnsi="Times New Roman" w:cs="Times New Roman"/>
          <w:sz w:val="24"/>
          <w:szCs w:val="24"/>
          <w:lang w:eastAsia="tr-TR"/>
        </w:rPr>
        <w:t xml:space="preserve"> </w:t>
      </w:r>
      <w:r w:rsidR="00ED4135" w:rsidRPr="0069675C">
        <w:rPr>
          <w:rFonts w:ascii="Times New Roman" w:eastAsia="Times New Roman" w:hAnsi="Times New Roman" w:cs="Times New Roman"/>
          <w:sz w:val="24"/>
          <w:szCs w:val="24"/>
          <w:lang w:val="en-US" w:eastAsia="tr-TR"/>
        </w:rPr>
        <w:t>Diğer benzeri sürülebilir meyve ve sebze ürünleri başlıklı</w:t>
      </w:r>
      <w:r w:rsidR="00B576F3" w:rsidRPr="0069675C">
        <w:rPr>
          <w:rFonts w:ascii="Times New Roman" w:eastAsia="Times New Roman" w:hAnsi="Times New Roman" w:cs="Times New Roman"/>
          <w:sz w:val="24"/>
          <w:szCs w:val="24"/>
          <w:lang w:eastAsia="tr-TR"/>
        </w:rPr>
        <w:t xml:space="preserve"> (04.2.5.3) numaralı kategoride yer alan (E 951), (E 961) ve (E 962) kodlu </w:t>
      </w:r>
      <w:r w:rsidR="00814CA0" w:rsidRPr="0069675C">
        <w:rPr>
          <w:rFonts w:ascii="Times New Roman" w:eastAsia="Times New Roman" w:hAnsi="Times New Roman" w:cs="Times New Roman"/>
          <w:sz w:val="24"/>
          <w:szCs w:val="24"/>
          <w:lang w:eastAsia="tr-TR"/>
        </w:rPr>
        <w:t>tatlandırıcılara</w:t>
      </w:r>
      <w:r w:rsidR="00B576F3" w:rsidRPr="0069675C">
        <w:rPr>
          <w:rFonts w:ascii="Times New Roman" w:eastAsia="Times New Roman" w:hAnsi="Times New Roman" w:cs="Times New Roman"/>
          <w:sz w:val="24"/>
          <w:szCs w:val="24"/>
          <w:lang w:eastAsia="tr-TR"/>
        </w:rPr>
        <w:t xml:space="preserve"> ait satırlar aşağıdaki ile yer değiştirmiştir. </w:t>
      </w:r>
    </w:p>
    <w:p w:rsidR="000A7530" w:rsidRPr="0069675C" w:rsidRDefault="000A7530" w:rsidP="00D652F4">
      <w:pPr>
        <w:spacing w:after="0" w:line="240" w:lineRule="atLeast"/>
        <w:ind w:firstLine="284"/>
        <w:jc w:val="both"/>
        <w:rPr>
          <w:rFonts w:ascii="Times New Roman" w:eastAsia="Times New Roman" w:hAnsi="Times New Roman" w:cs="Times New Roman"/>
          <w:sz w:val="24"/>
          <w:szCs w:val="24"/>
          <w:lang w:eastAsia="tr-TR"/>
        </w:rPr>
      </w:pPr>
    </w:p>
    <w:p w:rsidR="00B576F3" w:rsidRPr="0069675C" w:rsidRDefault="000707DF" w:rsidP="00E10A2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276"/>
        <w:gridCol w:w="1559"/>
        <w:gridCol w:w="993"/>
        <w:gridCol w:w="1701"/>
        <w:gridCol w:w="3533"/>
      </w:tblGrid>
      <w:tr w:rsidR="00B576F3" w:rsidRPr="0069675C" w:rsidTr="00814CA0">
        <w:tc>
          <w:tcPr>
            <w:tcW w:w="1276" w:type="dxa"/>
            <w:tcBorders>
              <w:left w:val="nil"/>
            </w:tcBorders>
          </w:tcPr>
          <w:p w:rsidR="00B576F3" w:rsidRPr="0069675C" w:rsidRDefault="00B576F3" w:rsidP="00B576F3">
            <w:pPr>
              <w:rPr>
                <w:rFonts w:ascii="Times New Roman" w:hAnsi="Times New Roman" w:cs="Times New Roman"/>
                <w:sz w:val="24"/>
                <w:szCs w:val="24"/>
              </w:rPr>
            </w:pPr>
            <w:r w:rsidRPr="0069675C">
              <w:rPr>
                <w:rFonts w:ascii="Times New Roman" w:hAnsi="Times New Roman" w:cs="Times New Roman"/>
                <w:sz w:val="24"/>
                <w:szCs w:val="24"/>
              </w:rPr>
              <w:t>E 951</w:t>
            </w:r>
          </w:p>
        </w:tc>
        <w:tc>
          <w:tcPr>
            <w:tcW w:w="1559" w:type="dxa"/>
          </w:tcPr>
          <w:p w:rsidR="00B576F3" w:rsidRPr="0069675C" w:rsidRDefault="00814CA0" w:rsidP="00B576F3">
            <w:pPr>
              <w:rPr>
                <w:rFonts w:ascii="Times New Roman" w:hAnsi="Times New Roman" w:cs="Times New Roman"/>
                <w:sz w:val="24"/>
                <w:szCs w:val="24"/>
              </w:rPr>
            </w:pPr>
            <w:r w:rsidRPr="0069675C">
              <w:rPr>
                <w:rFonts w:ascii="Times New Roman" w:hAnsi="Times New Roman" w:cs="Times New Roman"/>
                <w:sz w:val="24"/>
                <w:szCs w:val="24"/>
              </w:rPr>
              <w:t>Aspartam</w:t>
            </w:r>
          </w:p>
        </w:tc>
        <w:tc>
          <w:tcPr>
            <w:tcW w:w="993" w:type="dxa"/>
          </w:tcPr>
          <w:p w:rsidR="00B576F3" w:rsidRPr="0069675C" w:rsidRDefault="00B576F3" w:rsidP="00B576F3">
            <w:pPr>
              <w:rPr>
                <w:rFonts w:ascii="Times New Roman" w:hAnsi="Times New Roman" w:cs="Times New Roman"/>
                <w:sz w:val="24"/>
                <w:szCs w:val="24"/>
              </w:rPr>
            </w:pPr>
            <w:r w:rsidRPr="0069675C">
              <w:rPr>
                <w:rFonts w:ascii="Times New Roman" w:hAnsi="Times New Roman" w:cs="Times New Roman"/>
                <w:sz w:val="24"/>
                <w:szCs w:val="24"/>
              </w:rPr>
              <w:t>1 000</w:t>
            </w:r>
          </w:p>
        </w:tc>
        <w:tc>
          <w:tcPr>
            <w:tcW w:w="1701" w:type="dxa"/>
          </w:tcPr>
          <w:p w:rsidR="00B576F3" w:rsidRPr="0069675C" w:rsidRDefault="00B576F3" w:rsidP="00B576F3">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533" w:type="dxa"/>
            <w:tcBorders>
              <w:right w:val="nil"/>
            </w:tcBorders>
          </w:tcPr>
          <w:p w:rsidR="00814CA0" w:rsidRPr="0069675C" w:rsidRDefault="00814CA0" w:rsidP="00B576F3">
            <w:pPr>
              <w:rPr>
                <w:rFonts w:ascii="Times New Roman" w:hAnsi="Times New Roman" w:cs="Times New Roman"/>
                <w:sz w:val="24"/>
                <w:szCs w:val="24"/>
              </w:rPr>
            </w:pPr>
            <w:r w:rsidRPr="0069675C">
              <w:rPr>
                <w:rFonts w:ascii="Times New Roman" w:hAnsi="Times New Roman" w:cs="Times New Roman"/>
                <w:sz w:val="24"/>
                <w:szCs w:val="24"/>
              </w:rPr>
              <w:t>sadece enerjisi azaltılmış sürülebilir meyve veya sebze ürünleri ve enerjisi azaltılmış veya şeker ilavesiz kurutulmuş meyve bazlı sürülebilir ürünler</w:t>
            </w:r>
          </w:p>
          <w:p w:rsidR="00B576F3" w:rsidRPr="0069675C" w:rsidRDefault="00B576F3" w:rsidP="00B576F3">
            <w:pPr>
              <w:rPr>
                <w:rFonts w:ascii="Times New Roman" w:hAnsi="Times New Roman" w:cs="Times New Roman"/>
                <w:sz w:val="24"/>
                <w:szCs w:val="24"/>
              </w:rPr>
            </w:pPr>
          </w:p>
        </w:tc>
      </w:tr>
      <w:tr w:rsidR="00B576F3" w:rsidRPr="0069675C" w:rsidTr="00814CA0">
        <w:tc>
          <w:tcPr>
            <w:tcW w:w="1276" w:type="dxa"/>
            <w:tcBorders>
              <w:left w:val="nil"/>
            </w:tcBorders>
          </w:tcPr>
          <w:p w:rsidR="00B576F3" w:rsidRPr="0069675C" w:rsidRDefault="00B576F3" w:rsidP="00B576F3">
            <w:pPr>
              <w:rPr>
                <w:rFonts w:ascii="Times New Roman" w:hAnsi="Times New Roman" w:cs="Times New Roman"/>
                <w:sz w:val="24"/>
                <w:szCs w:val="24"/>
              </w:rPr>
            </w:pPr>
            <w:r w:rsidRPr="0069675C">
              <w:rPr>
                <w:rFonts w:ascii="Times New Roman" w:hAnsi="Times New Roman" w:cs="Times New Roman"/>
                <w:sz w:val="24"/>
                <w:szCs w:val="24"/>
              </w:rPr>
              <w:t>E 961</w:t>
            </w:r>
          </w:p>
        </w:tc>
        <w:tc>
          <w:tcPr>
            <w:tcW w:w="1559" w:type="dxa"/>
          </w:tcPr>
          <w:p w:rsidR="00B576F3" w:rsidRPr="0069675C" w:rsidRDefault="00814CA0" w:rsidP="00B576F3">
            <w:pPr>
              <w:rPr>
                <w:rFonts w:ascii="Times New Roman" w:hAnsi="Times New Roman" w:cs="Times New Roman"/>
                <w:sz w:val="24"/>
                <w:szCs w:val="24"/>
              </w:rPr>
            </w:pPr>
            <w:r w:rsidRPr="0069675C">
              <w:rPr>
                <w:rFonts w:ascii="Times New Roman" w:hAnsi="Times New Roman" w:cs="Times New Roman"/>
                <w:sz w:val="24"/>
                <w:szCs w:val="24"/>
              </w:rPr>
              <w:t>Neotam</w:t>
            </w:r>
          </w:p>
        </w:tc>
        <w:tc>
          <w:tcPr>
            <w:tcW w:w="993" w:type="dxa"/>
          </w:tcPr>
          <w:p w:rsidR="00B576F3" w:rsidRPr="0069675C" w:rsidRDefault="00B576F3" w:rsidP="00B576F3">
            <w:pPr>
              <w:rPr>
                <w:rFonts w:ascii="Times New Roman" w:hAnsi="Times New Roman" w:cs="Times New Roman"/>
                <w:sz w:val="24"/>
                <w:szCs w:val="24"/>
              </w:rPr>
            </w:pPr>
            <w:r w:rsidRPr="0069675C">
              <w:rPr>
                <w:rFonts w:ascii="Times New Roman" w:hAnsi="Times New Roman" w:cs="Times New Roman"/>
                <w:sz w:val="24"/>
                <w:szCs w:val="24"/>
              </w:rPr>
              <w:t>32</w:t>
            </w:r>
          </w:p>
        </w:tc>
        <w:tc>
          <w:tcPr>
            <w:tcW w:w="1701" w:type="dxa"/>
          </w:tcPr>
          <w:p w:rsidR="00B576F3" w:rsidRPr="0069675C" w:rsidRDefault="00B576F3" w:rsidP="00B576F3">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533" w:type="dxa"/>
            <w:tcBorders>
              <w:right w:val="nil"/>
            </w:tcBorders>
          </w:tcPr>
          <w:p w:rsidR="00B576F3" w:rsidRPr="0069675C" w:rsidRDefault="00814CA0" w:rsidP="00B576F3">
            <w:pPr>
              <w:rPr>
                <w:rFonts w:ascii="Times New Roman" w:hAnsi="Times New Roman" w:cs="Times New Roman"/>
                <w:sz w:val="24"/>
                <w:szCs w:val="24"/>
              </w:rPr>
            </w:pPr>
            <w:r w:rsidRPr="0069675C">
              <w:rPr>
                <w:rFonts w:ascii="Times New Roman" w:hAnsi="Times New Roman" w:cs="Times New Roman"/>
                <w:sz w:val="24"/>
                <w:szCs w:val="24"/>
              </w:rPr>
              <w:t>sadece enerjisi azaltılmış sürülebilir meyve veya sebze ürünleri ve enerjisi azaltılmış veya şeker ilavesiz kurutulmuş meyve bazlı sürülebilir ürünler</w:t>
            </w:r>
          </w:p>
        </w:tc>
      </w:tr>
      <w:tr w:rsidR="00B576F3" w:rsidRPr="0069675C" w:rsidTr="00814CA0">
        <w:tc>
          <w:tcPr>
            <w:tcW w:w="1276" w:type="dxa"/>
            <w:tcBorders>
              <w:left w:val="nil"/>
            </w:tcBorders>
          </w:tcPr>
          <w:p w:rsidR="00B576F3" w:rsidRPr="0069675C" w:rsidRDefault="00B576F3" w:rsidP="00B576F3">
            <w:pPr>
              <w:rPr>
                <w:rFonts w:ascii="Times New Roman" w:hAnsi="Times New Roman" w:cs="Times New Roman"/>
                <w:sz w:val="24"/>
                <w:szCs w:val="24"/>
              </w:rPr>
            </w:pPr>
            <w:r w:rsidRPr="0069675C">
              <w:rPr>
                <w:rFonts w:ascii="Times New Roman" w:hAnsi="Times New Roman" w:cs="Times New Roman"/>
                <w:sz w:val="24"/>
                <w:szCs w:val="24"/>
              </w:rPr>
              <w:t>E 962</w:t>
            </w:r>
          </w:p>
        </w:tc>
        <w:tc>
          <w:tcPr>
            <w:tcW w:w="1559" w:type="dxa"/>
          </w:tcPr>
          <w:p w:rsidR="00B576F3" w:rsidRPr="0069675C" w:rsidRDefault="00814CA0" w:rsidP="00814CA0">
            <w:pPr>
              <w:rPr>
                <w:rFonts w:ascii="Times New Roman" w:hAnsi="Times New Roman" w:cs="Times New Roman"/>
                <w:sz w:val="24"/>
                <w:szCs w:val="24"/>
              </w:rPr>
            </w:pPr>
            <w:r w:rsidRPr="0069675C">
              <w:rPr>
                <w:rFonts w:ascii="Times New Roman" w:hAnsi="Times New Roman" w:cs="Times New Roman"/>
                <w:sz w:val="24"/>
                <w:szCs w:val="24"/>
              </w:rPr>
              <w:t>Aspartam</w:t>
            </w:r>
            <w:r w:rsidR="00B576F3" w:rsidRPr="0069675C">
              <w:rPr>
                <w:rFonts w:ascii="Times New Roman" w:hAnsi="Times New Roman" w:cs="Times New Roman"/>
                <w:sz w:val="24"/>
                <w:szCs w:val="24"/>
              </w:rPr>
              <w:t>-</w:t>
            </w:r>
            <w:r w:rsidRPr="0069675C">
              <w:rPr>
                <w:rFonts w:ascii="Times New Roman" w:hAnsi="Times New Roman" w:cs="Times New Roman"/>
                <w:sz w:val="24"/>
                <w:szCs w:val="24"/>
              </w:rPr>
              <w:t>As</w:t>
            </w:r>
            <w:r w:rsidR="00B576F3" w:rsidRPr="0069675C">
              <w:rPr>
                <w:rFonts w:ascii="Times New Roman" w:hAnsi="Times New Roman" w:cs="Times New Roman"/>
                <w:sz w:val="24"/>
                <w:szCs w:val="24"/>
              </w:rPr>
              <w:t>es</w:t>
            </w:r>
            <w:r w:rsidRPr="0069675C">
              <w:rPr>
                <w:rFonts w:ascii="Times New Roman" w:hAnsi="Times New Roman" w:cs="Times New Roman"/>
                <w:sz w:val="24"/>
                <w:szCs w:val="24"/>
              </w:rPr>
              <w:t>ülfam tuzu</w:t>
            </w:r>
          </w:p>
        </w:tc>
        <w:tc>
          <w:tcPr>
            <w:tcW w:w="993" w:type="dxa"/>
          </w:tcPr>
          <w:p w:rsidR="00B576F3" w:rsidRPr="0069675C" w:rsidRDefault="00B576F3" w:rsidP="00B576F3">
            <w:pPr>
              <w:rPr>
                <w:rFonts w:ascii="Times New Roman" w:hAnsi="Times New Roman" w:cs="Times New Roman"/>
                <w:sz w:val="24"/>
                <w:szCs w:val="24"/>
              </w:rPr>
            </w:pPr>
            <w:r w:rsidRPr="0069675C">
              <w:rPr>
                <w:rFonts w:ascii="Times New Roman" w:hAnsi="Times New Roman" w:cs="Times New Roman"/>
                <w:sz w:val="24"/>
                <w:szCs w:val="24"/>
              </w:rPr>
              <w:t>1 000</w:t>
            </w:r>
          </w:p>
        </w:tc>
        <w:tc>
          <w:tcPr>
            <w:tcW w:w="1701" w:type="dxa"/>
          </w:tcPr>
          <w:p w:rsidR="00B576F3" w:rsidRPr="0069675C" w:rsidRDefault="00B576F3" w:rsidP="00B576F3">
            <w:pPr>
              <w:rPr>
                <w:rFonts w:ascii="Times New Roman" w:hAnsi="Times New Roman" w:cs="Times New Roman"/>
                <w:sz w:val="24"/>
                <w:szCs w:val="24"/>
              </w:rPr>
            </w:pPr>
            <w:r w:rsidRPr="0069675C">
              <w:rPr>
                <w:rFonts w:ascii="Times New Roman" w:hAnsi="Times New Roman" w:cs="Times New Roman"/>
                <w:sz w:val="24"/>
                <w:szCs w:val="24"/>
              </w:rPr>
              <w:t>(11)b (49) (50)</w:t>
            </w:r>
          </w:p>
        </w:tc>
        <w:tc>
          <w:tcPr>
            <w:tcW w:w="3533" w:type="dxa"/>
            <w:tcBorders>
              <w:right w:val="nil"/>
            </w:tcBorders>
          </w:tcPr>
          <w:p w:rsidR="00B576F3" w:rsidRPr="0069675C" w:rsidRDefault="00814CA0" w:rsidP="00B576F3">
            <w:pPr>
              <w:rPr>
                <w:rFonts w:ascii="Times New Roman" w:hAnsi="Times New Roman" w:cs="Times New Roman"/>
                <w:sz w:val="24"/>
                <w:szCs w:val="24"/>
              </w:rPr>
            </w:pPr>
            <w:r w:rsidRPr="0069675C">
              <w:rPr>
                <w:rFonts w:ascii="Times New Roman" w:hAnsi="Times New Roman" w:cs="Times New Roman"/>
                <w:sz w:val="24"/>
                <w:szCs w:val="24"/>
              </w:rPr>
              <w:t>sadece enerjisi azaltılmış sürülebilir meyve veya sebze ürünleri ve enerjisi azaltılmış veya şeker ilavesiz kurutulmuş meyve bazlı sürülebilir ürünler</w:t>
            </w:r>
          </w:p>
        </w:tc>
      </w:tr>
    </w:tbl>
    <w:p w:rsidR="00B576F3" w:rsidRPr="0069675C" w:rsidRDefault="000707DF" w:rsidP="000707DF">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1E3337" w:rsidRPr="0069675C" w:rsidRDefault="001E3337" w:rsidP="00E10A2F">
      <w:pPr>
        <w:spacing w:after="0" w:line="240" w:lineRule="atLeast"/>
        <w:jc w:val="both"/>
        <w:rPr>
          <w:rFonts w:ascii="Times New Roman" w:eastAsia="Times New Roman" w:hAnsi="Times New Roman" w:cs="Times New Roman"/>
          <w:sz w:val="24"/>
          <w:szCs w:val="24"/>
          <w:lang w:eastAsia="tr-TR"/>
        </w:rPr>
      </w:pPr>
    </w:p>
    <w:p w:rsidR="00ED4135" w:rsidRPr="0069675C" w:rsidRDefault="001E3AB7" w:rsidP="00701CCB">
      <w:pPr>
        <w:spacing w:after="0" w:line="240" w:lineRule="atLeast"/>
        <w:ind w:firstLine="284"/>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sz w:val="24"/>
          <w:szCs w:val="24"/>
          <w:lang w:eastAsia="tr-TR"/>
        </w:rPr>
        <w:lastRenderedPageBreak/>
        <w:t>26</w:t>
      </w:r>
      <w:r w:rsidR="00B576F3" w:rsidRPr="0069675C">
        <w:rPr>
          <w:rFonts w:ascii="Times New Roman" w:eastAsia="Times New Roman" w:hAnsi="Times New Roman" w:cs="Times New Roman"/>
          <w:sz w:val="24"/>
          <w:szCs w:val="24"/>
          <w:lang w:eastAsia="tr-TR"/>
        </w:rPr>
        <w:t xml:space="preserve">) </w:t>
      </w:r>
      <w:r w:rsidR="00ED4135" w:rsidRPr="0069675C">
        <w:rPr>
          <w:rFonts w:ascii="Times New Roman" w:eastAsia="Times New Roman" w:hAnsi="Times New Roman" w:cs="Times New Roman"/>
          <w:sz w:val="24"/>
          <w:szCs w:val="24"/>
          <w:lang w:eastAsia="tr-TR"/>
        </w:rPr>
        <w:t>Olgunlaştırılmış peynir başlıklı (</w:t>
      </w:r>
      <w:r w:rsidR="00EC72A2" w:rsidRPr="0069675C">
        <w:rPr>
          <w:rFonts w:ascii="Times New Roman" w:eastAsia="Times New Roman" w:hAnsi="Times New Roman" w:cs="Times New Roman"/>
          <w:sz w:val="24"/>
          <w:szCs w:val="24"/>
          <w:lang w:eastAsia="tr-TR"/>
        </w:rPr>
        <w:t>0</w:t>
      </w:r>
      <w:r w:rsidR="00ED4135" w:rsidRPr="0069675C">
        <w:rPr>
          <w:rFonts w:ascii="Times New Roman" w:eastAsia="Times New Roman" w:hAnsi="Times New Roman" w:cs="Times New Roman"/>
          <w:sz w:val="24"/>
          <w:szCs w:val="24"/>
          <w:lang w:eastAsia="tr-TR"/>
        </w:rPr>
        <w:t>1.7.2) numaralı kategoride aşağıdaki değişiklikler yapılmıştır.</w:t>
      </w:r>
      <w:r w:rsidR="00495DAD" w:rsidRPr="0069675C">
        <w:rPr>
          <w:rFonts w:ascii="Times New Roman" w:eastAsia="Times New Roman" w:hAnsi="Times New Roman" w:cs="Times New Roman"/>
          <w:sz w:val="24"/>
          <w:szCs w:val="24"/>
          <w:lang w:eastAsia="tr-TR"/>
        </w:rPr>
        <w:t xml:space="preserve"> </w:t>
      </w:r>
    </w:p>
    <w:p w:rsidR="000707DF" w:rsidRPr="0069675C" w:rsidRDefault="000707DF" w:rsidP="000707DF">
      <w:pPr>
        <w:spacing w:after="0" w:line="240" w:lineRule="atLeast"/>
        <w:ind w:firstLine="284"/>
        <w:rPr>
          <w:rFonts w:ascii="Times New Roman" w:eastAsia="Times New Roman" w:hAnsi="Times New Roman" w:cs="Times New Roman"/>
          <w:sz w:val="24"/>
          <w:szCs w:val="24"/>
          <w:lang w:eastAsia="tr-TR"/>
        </w:rPr>
      </w:pPr>
    </w:p>
    <w:p w:rsidR="00ED4135" w:rsidRPr="0069675C" w:rsidRDefault="00ED4135" w:rsidP="000707DF">
      <w:pPr>
        <w:spacing w:after="0" w:line="240" w:lineRule="atLeast"/>
        <w:ind w:firstLine="284"/>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 (E 120) kodlu katkı maddesine ait satır aşağıdaki ile yer değiştirmiştir.</w:t>
      </w:r>
    </w:p>
    <w:p w:rsidR="000707DF" w:rsidRPr="0069675C" w:rsidRDefault="000707DF" w:rsidP="000707DF">
      <w:pPr>
        <w:spacing w:after="0" w:line="240" w:lineRule="atLeast"/>
        <w:ind w:firstLine="284"/>
        <w:rPr>
          <w:rFonts w:ascii="Times New Roman" w:eastAsia="Times New Roman" w:hAnsi="Times New Roman" w:cs="Times New Roman"/>
          <w:sz w:val="24"/>
          <w:szCs w:val="24"/>
          <w:lang w:eastAsia="tr-TR"/>
        </w:rPr>
      </w:pPr>
    </w:p>
    <w:p w:rsidR="000707DF" w:rsidRPr="0069675C" w:rsidRDefault="000707DF" w:rsidP="000707DF">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560"/>
        <w:gridCol w:w="1701"/>
        <w:gridCol w:w="1275"/>
        <w:gridCol w:w="993"/>
        <w:gridCol w:w="3533"/>
      </w:tblGrid>
      <w:tr w:rsidR="00ED4135" w:rsidRPr="0069675C" w:rsidTr="00ED4135">
        <w:tc>
          <w:tcPr>
            <w:tcW w:w="1560" w:type="dxa"/>
            <w:tcBorders>
              <w:left w:val="nil"/>
            </w:tcBorders>
          </w:tcPr>
          <w:p w:rsidR="00ED4135" w:rsidRPr="0069675C" w:rsidRDefault="00ED4135" w:rsidP="000707DF">
            <w:pPr>
              <w:spacing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120</w:t>
            </w:r>
          </w:p>
        </w:tc>
        <w:tc>
          <w:tcPr>
            <w:tcW w:w="1701" w:type="dxa"/>
          </w:tcPr>
          <w:p w:rsidR="00ED4135" w:rsidRPr="0069675C" w:rsidRDefault="00E82339" w:rsidP="000707DF">
            <w:pPr>
              <w:spacing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Koşineal, Karminik asit, Karminler</w:t>
            </w:r>
          </w:p>
        </w:tc>
        <w:tc>
          <w:tcPr>
            <w:tcW w:w="1275" w:type="dxa"/>
          </w:tcPr>
          <w:p w:rsidR="00ED4135" w:rsidRPr="0069675C" w:rsidRDefault="00ED4135" w:rsidP="000707DF">
            <w:pPr>
              <w:spacing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125</w:t>
            </w:r>
          </w:p>
        </w:tc>
        <w:tc>
          <w:tcPr>
            <w:tcW w:w="993" w:type="dxa"/>
          </w:tcPr>
          <w:p w:rsidR="00ED4135" w:rsidRPr="0069675C" w:rsidRDefault="00ED4135" w:rsidP="000707DF">
            <w:pPr>
              <w:spacing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(83)</w:t>
            </w:r>
          </w:p>
        </w:tc>
        <w:tc>
          <w:tcPr>
            <w:tcW w:w="3533" w:type="dxa"/>
            <w:tcBorders>
              <w:right w:val="nil"/>
            </w:tcBorders>
          </w:tcPr>
          <w:p w:rsidR="00ED4135" w:rsidRPr="0069675C" w:rsidRDefault="00E82339" w:rsidP="006B24E8">
            <w:pPr>
              <w:spacing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w:t>
            </w:r>
            <w:r w:rsidR="00ED4135" w:rsidRPr="0069675C">
              <w:rPr>
                <w:rFonts w:ascii="Times New Roman" w:eastAsia="Times New Roman" w:hAnsi="Times New Roman" w:cs="Times New Roman"/>
                <w:sz w:val="24"/>
                <w:szCs w:val="24"/>
                <w:lang w:eastAsia="tr-TR"/>
              </w:rPr>
              <w:t xml:space="preserve"> </w:t>
            </w:r>
            <w:r w:rsidR="006B24E8" w:rsidRPr="0069675C">
              <w:rPr>
                <w:rFonts w:ascii="Times New Roman" w:eastAsia="Times New Roman" w:hAnsi="Times New Roman" w:cs="Times New Roman"/>
                <w:sz w:val="24"/>
                <w:szCs w:val="24"/>
                <w:lang w:eastAsia="tr-TR"/>
              </w:rPr>
              <w:t>red</w:t>
            </w:r>
            <w:r w:rsidR="004B46DA" w:rsidRPr="0069675C">
              <w:rPr>
                <w:rFonts w:ascii="Times New Roman" w:eastAsia="Times New Roman" w:hAnsi="Times New Roman" w:cs="Times New Roman"/>
                <w:sz w:val="24"/>
                <w:szCs w:val="24"/>
                <w:lang w:eastAsia="tr-TR"/>
              </w:rPr>
              <w:t xml:space="preserve"> </w:t>
            </w:r>
            <w:r w:rsidR="00ED4135" w:rsidRPr="0069675C">
              <w:rPr>
                <w:rFonts w:ascii="Times New Roman" w:eastAsia="Times New Roman" w:hAnsi="Times New Roman" w:cs="Times New Roman"/>
                <w:sz w:val="24"/>
                <w:szCs w:val="24"/>
                <w:lang w:eastAsia="tr-TR"/>
              </w:rPr>
              <w:t xml:space="preserve">marbled </w:t>
            </w:r>
            <w:r w:rsidR="006B24E8" w:rsidRPr="0069675C">
              <w:rPr>
                <w:rFonts w:ascii="Times New Roman" w:eastAsia="Times New Roman" w:hAnsi="Times New Roman" w:cs="Times New Roman"/>
                <w:sz w:val="24"/>
                <w:szCs w:val="24"/>
                <w:lang w:eastAsia="tr-TR"/>
              </w:rPr>
              <w:t>cheese (kırmızı mozaik peyniri)</w:t>
            </w:r>
            <w:r w:rsidR="00ED4135"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ve</w:t>
            </w:r>
            <w:r w:rsidR="00ED4135" w:rsidRPr="0069675C">
              <w:rPr>
                <w:rFonts w:ascii="Times New Roman" w:eastAsia="Times New Roman" w:hAnsi="Times New Roman" w:cs="Times New Roman"/>
                <w:sz w:val="24"/>
                <w:szCs w:val="24"/>
                <w:lang w:eastAsia="tr-TR"/>
              </w:rPr>
              <w:t xml:space="preserve"> </w:t>
            </w:r>
            <w:r w:rsidR="006B24E8" w:rsidRPr="0069675C">
              <w:rPr>
                <w:rFonts w:ascii="Times New Roman" w:eastAsia="Times New Roman" w:hAnsi="Times New Roman" w:cs="Times New Roman"/>
                <w:sz w:val="24"/>
                <w:szCs w:val="24"/>
                <w:lang w:eastAsia="tr-TR"/>
              </w:rPr>
              <w:t>red</w:t>
            </w:r>
            <w:r w:rsidR="00ED4135" w:rsidRPr="0069675C">
              <w:rPr>
                <w:rFonts w:ascii="Times New Roman" w:eastAsia="Times New Roman" w:hAnsi="Times New Roman" w:cs="Times New Roman"/>
                <w:sz w:val="24"/>
                <w:szCs w:val="24"/>
                <w:lang w:eastAsia="tr-TR"/>
              </w:rPr>
              <w:t xml:space="preserve"> pe</w:t>
            </w:r>
            <w:r w:rsidR="007A09D2" w:rsidRPr="0069675C">
              <w:rPr>
                <w:rFonts w:ascii="Times New Roman" w:eastAsia="Times New Roman" w:hAnsi="Times New Roman" w:cs="Times New Roman"/>
                <w:sz w:val="24"/>
                <w:szCs w:val="24"/>
                <w:lang w:eastAsia="tr-TR"/>
              </w:rPr>
              <w:t xml:space="preserve">sto </w:t>
            </w:r>
            <w:r w:rsidR="006B24E8" w:rsidRPr="0069675C">
              <w:rPr>
                <w:rFonts w:ascii="Times New Roman" w:eastAsia="Times New Roman" w:hAnsi="Times New Roman" w:cs="Times New Roman"/>
                <w:sz w:val="24"/>
                <w:szCs w:val="24"/>
                <w:lang w:eastAsia="tr-TR"/>
              </w:rPr>
              <w:t>cheese (kırmızı pesto peyniri)</w:t>
            </w:r>
          </w:p>
        </w:tc>
      </w:tr>
    </w:tbl>
    <w:p w:rsidR="00ED4135" w:rsidRPr="0069675C" w:rsidRDefault="000707DF" w:rsidP="000707DF">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0707DF" w:rsidRPr="0069675C" w:rsidRDefault="000707DF" w:rsidP="000707DF">
      <w:pPr>
        <w:spacing w:after="0" w:line="240" w:lineRule="atLeast"/>
        <w:rPr>
          <w:rFonts w:ascii="Times New Roman" w:eastAsia="Times New Roman" w:hAnsi="Times New Roman" w:cs="Times New Roman"/>
          <w:sz w:val="24"/>
          <w:szCs w:val="24"/>
          <w:lang w:eastAsia="tr-TR"/>
        </w:rPr>
      </w:pPr>
    </w:p>
    <w:p w:rsidR="00ED4135" w:rsidRPr="0069675C" w:rsidRDefault="00ED4135" w:rsidP="000707DF">
      <w:pPr>
        <w:spacing w:after="0" w:line="240" w:lineRule="atLeast"/>
        <w:ind w:firstLine="284"/>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b)</w:t>
      </w:r>
      <w:r w:rsidR="000707DF"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(E 141) kodlu katkı maddesine ait satır aşağıdaki ile yer değiştirmiştir.</w:t>
      </w:r>
    </w:p>
    <w:p w:rsidR="000707DF" w:rsidRPr="0069675C" w:rsidRDefault="000707DF" w:rsidP="000707DF">
      <w:pPr>
        <w:spacing w:after="0" w:line="240" w:lineRule="atLeast"/>
        <w:rPr>
          <w:rFonts w:ascii="Times New Roman" w:eastAsia="Times New Roman" w:hAnsi="Times New Roman" w:cs="Times New Roman"/>
          <w:sz w:val="24"/>
          <w:szCs w:val="24"/>
          <w:lang w:eastAsia="tr-TR"/>
        </w:rPr>
      </w:pPr>
    </w:p>
    <w:p w:rsidR="000707DF" w:rsidRPr="0069675C" w:rsidRDefault="000707DF" w:rsidP="000707DF">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560"/>
        <w:gridCol w:w="1701"/>
        <w:gridCol w:w="1275"/>
        <w:gridCol w:w="993"/>
        <w:gridCol w:w="3533"/>
      </w:tblGrid>
      <w:tr w:rsidR="00ED4135" w:rsidRPr="0069675C" w:rsidTr="00566E7C">
        <w:tc>
          <w:tcPr>
            <w:tcW w:w="1560" w:type="dxa"/>
            <w:tcBorders>
              <w:left w:val="nil"/>
            </w:tcBorders>
          </w:tcPr>
          <w:p w:rsidR="00ED4135" w:rsidRPr="0069675C" w:rsidRDefault="00ED4135" w:rsidP="000707DF">
            <w:pPr>
              <w:spacing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141</w:t>
            </w:r>
          </w:p>
        </w:tc>
        <w:tc>
          <w:tcPr>
            <w:tcW w:w="1701" w:type="dxa"/>
          </w:tcPr>
          <w:p w:rsidR="00ED4135" w:rsidRPr="0069675C" w:rsidRDefault="00E82339" w:rsidP="000707DF">
            <w:pPr>
              <w:spacing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Klorofillerin ve klorofilinlerin bakır kompleksleri</w:t>
            </w:r>
          </w:p>
        </w:tc>
        <w:tc>
          <w:tcPr>
            <w:tcW w:w="1275" w:type="dxa"/>
          </w:tcPr>
          <w:p w:rsidR="00ED4135" w:rsidRPr="0069675C" w:rsidRDefault="00ED4135" w:rsidP="000707DF">
            <w:pPr>
              <w:spacing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lang w:eastAsia="tr-TR"/>
              </w:rPr>
              <w:t>quantum satis</w:t>
            </w:r>
          </w:p>
        </w:tc>
        <w:tc>
          <w:tcPr>
            <w:tcW w:w="993" w:type="dxa"/>
          </w:tcPr>
          <w:p w:rsidR="00ED4135" w:rsidRPr="0069675C" w:rsidRDefault="00ED4135" w:rsidP="000707DF">
            <w:pPr>
              <w:spacing w:line="240" w:lineRule="atLeast"/>
              <w:rPr>
                <w:rFonts w:ascii="Times New Roman" w:eastAsia="Times New Roman" w:hAnsi="Times New Roman" w:cs="Times New Roman"/>
                <w:sz w:val="24"/>
                <w:szCs w:val="24"/>
                <w:lang w:eastAsia="tr-TR"/>
              </w:rPr>
            </w:pPr>
          </w:p>
        </w:tc>
        <w:tc>
          <w:tcPr>
            <w:tcW w:w="3533" w:type="dxa"/>
            <w:tcBorders>
              <w:right w:val="nil"/>
            </w:tcBorders>
          </w:tcPr>
          <w:p w:rsidR="00ED4135" w:rsidRPr="0069675C" w:rsidRDefault="00E82339" w:rsidP="005C42A7">
            <w:pPr>
              <w:spacing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w:t>
            </w:r>
            <w:r w:rsidR="00ED4135" w:rsidRPr="0069675C">
              <w:rPr>
                <w:rFonts w:ascii="Times New Roman" w:eastAsia="Times New Roman" w:hAnsi="Times New Roman" w:cs="Times New Roman"/>
                <w:sz w:val="24"/>
                <w:szCs w:val="24"/>
                <w:lang w:eastAsia="tr-TR"/>
              </w:rPr>
              <w:t xml:space="preserve"> </w:t>
            </w:r>
            <w:r w:rsidR="005C42A7" w:rsidRPr="0069675C">
              <w:rPr>
                <w:rFonts w:ascii="Times New Roman" w:eastAsia="Times New Roman" w:hAnsi="Times New Roman" w:cs="Times New Roman"/>
                <w:sz w:val="24"/>
                <w:szCs w:val="24"/>
                <w:lang w:eastAsia="tr-TR"/>
              </w:rPr>
              <w:t>sage Derby cheese (</w:t>
            </w:r>
            <w:r w:rsidR="00A610DB" w:rsidRPr="0069675C">
              <w:rPr>
                <w:rFonts w:ascii="Times New Roman" w:eastAsia="Times New Roman" w:hAnsi="Times New Roman" w:cs="Times New Roman"/>
                <w:sz w:val="24"/>
                <w:szCs w:val="24"/>
                <w:lang w:eastAsia="tr-TR"/>
              </w:rPr>
              <w:t>adaçaylı</w:t>
            </w:r>
            <w:r w:rsidR="00ED4135" w:rsidRPr="0069675C">
              <w:rPr>
                <w:rFonts w:ascii="Times New Roman" w:eastAsia="Times New Roman" w:hAnsi="Times New Roman" w:cs="Times New Roman"/>
                <w:sz w:val="24"/>
                <w:szCs w:val="24"/>
                <w:lang w:eastAsia="tr-TR"/>
              </w:rPr>
              <w:t xml:space="preserve"> Derby </w:t>
            </w:r>
            <w:r w:rsidR="00A610DB" w:rsidRPr="0069675C">
              <w:rPr>
                <w:rFonts w:ascii="Times New Roman" w:eastAsia="Times New Roman" w:hAnsi="Times New Roman" w:cs="Times New Roman"/>
                <w:sz w:val="24"/>
                <w:szCs w:val="24"/>
                <w:lang w:eastAsia="tr-TR"/>
              </w:rPr>
              <w:t>peyniri</w:t>
            </w:r>
            <w:r w:rsidR="005C42A7" w:rsidRPr="0069675C">
              <w:rPr>
                <w:rFonts w:ascii="Times New Roman" w:eastAsia="Times New Roman" w:hAnsi="Times New Roman" w:cs="Times New Roman"/>
                <w:sz w:val="24"/>
                <w:szCs w:val="24"/>
                <w:lang w:eastAsia="tr-TR"/>
              </w:rPr>
              <w:t>)</w:t>
            </w:r>
            <w:r w:rsidR="00ED4135" w:rsidRPr="0069675C">
              <w:rPr>
                <w:rFonts w:ascii="Times New Roman" w:eastAsia="Times New Roman" w:hAnsi="Times New Roman" w:cs="Times New Roman"/>
                <w:sz w:val="24"/>
                <w:szCs w:val="24"/>
                <w:lang w:eastAsia="tr-TR"/>
              </w:rPr>
              <w:t xml:space="preserve">, </w:t>
            </w:r>
            <w:r w:rsidR="005C42A7" w:rsidRPr="0069675C">
              <w:rPr>
                <w:rFonts w:ascii="Times New Roman" w:eastAsia="Times New Roman" w:hAnsi="Times New Roman" w:cs="Times New Roman"/>
                <w:sz w:val="24"/>
                <w:szCs w:val="24"/>
                <w:lang w:eastAsia="tr-TR"/>
              </w:rPr>
              <w:t>green and red pesto cheese (</w:t>
            </w:r>
            <w:r w:rsidR="00A610DB" w:rsidRPr="0069675C">
              <w:rPr>
                <w:rFonts w:ascii="Times New Roman" w:eastAsia="Times New Roman" w:hAnsi="Times New Roman" w:cs="Times New Roman"/>
                <w:sz w:val="24"/>
                <w:szCs w:val="24"/>
                <w:lang w:eastAsia="tr-TR"/>
              </w:rPr>
              <w:t>yeşil ve kırmızı pesto peynir</w:t>
            </w:r>
            <w:r w:rsidR="005C42A7" w:rsidRPr="0069675C">
              <w:rPr>
                <w:rFonts w:ascii="Times New Roman" w:eastAsia="Times New Roman" w:hAnsi="Times New Roman" w:cs="Times New Roman"/>
                <w:sz w:val="24"/>
                <w:szCs w:val="24"/>
                <w:lang w:eastAsia="tr-TR"/>
              </w:rPr>
              <w:t>)</w:t>
            </w:r>
            <w:r w:rsidR="00ED4135" w:rsidRPr="0069675C">
              <w:rPr>
                <w:rFonts w:ascii="Times New Roman" w:eastAsia="Times New Roman" w:hAnsi="Times New Roman" w:cs="Times New Roman"/>
                <w:sz w:val="24"/>
                <w:szCs w:val="24"/>
                <w:lang w:eastAsia="tr-TR"/>
              </w:rPr>
              <w:t xml:space="preserve">, </w:t>
            </w:r>
            <w:r w:rsidR="005C42A7" w:rsidRPr="0069675C">
              <w:rPr>
                <w:rFonts w:ascii="Times New Roman" w:eastAsia="Times New Roman" w:hAnsi="Times New Roman" w:cs="Times New Roman"/>
                <w:sz w:val="24"/>
                <w:szCs w:val="24"/>
                <w:lang w:eastAsia="tr-TR"/>
              </w:rPr>
              <w:t>wasabi cheese (</w:t>
            </w:r>
            <w:r w:rsidR="00ED4135" w:rsidRPr="0069675C">
              <w:rPr>
                <w:rFonts w:ascii="Times New Roman" w:eastAsia="Times New Roman" w:hAnsi="Times New Roman" w:cs="Times New Roman"/>
                <w:sz w:val="24"/>
                <w:szCs w:val="24"/>
                <w:lang w:eastAsia="tr-TR"/>
              </w:rPr>
              <w:t xml:space="preserve">wasabi </w:t>
            </w:r>
            <w:r w:rsidR="00A610DB" w:rsidRPr="0069675C">
              <w:rPr>
                <w:rFonts w:ascii="Times New Roman" w:eastAsia="Times New Roman" w:hAnsi="Times New Roman" w:cs="Times New Roman"/>
                <w:sz w:val="24"/>
                <w:szCs w:val="24"/>
                <w:lang w:eastAsia="tr-TR"/>
              </w:rPr>
              <w:t>peyniri</w:t>
            </w:r>
            <w:r w:rsidR="005C42A7"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ve</w:t>
            </w:r>
            <w:r w:rsidR="00ED4135" w:rsidRPr="0069675C">
              <w:rPr>
                <w:rFonts w:ascii="Times New Roman" w:eastAsia="Times New Roman" w:hAnsi="Times New Roman" w:cs="Times New Roman"/>
                <w:sz w:val="24"/>
                <w:szCs w:val="24"/>
                <w:lang w:eastAsia="tr-TR"/>
              </w:rPr>
              <w:t xml:space="preserve"> </w:t>
            </w:r>
            <w:r w:rsidR="005C42A7" w:rsidRPr="0069675C">
              <w:rPr>
                <w:rFonts w:ascii="Times New Roman" w:eastAsia="Times New Roman" w:hAnsi="Times New Roman" w:cs="Times New Roman"/>
                <w:sz w:val="24"/>
                <w:szCs w:val="24"/>
                <w:lang w:eastAsia="tr-TR"/>
              </w:rPr>
              <w:t>green marbled herb cheese (</w:t>
            </w:r>
            <w:r w:rsidR="004B46DA" w:rsidRPr="0069675C">
              <w:rPr>
                <w:rFonts w:ascii="Times New Roman" w:eastAsia="Times New Roman" w:hAnsi="Times New Roman" w:cs="Times New Roman"/>
                <w:sz w:val="24"/>
                <w:szCs w:val="24"/>
                <w:lang w:eastAsia="tr-TR"/>
              </w:rPr>
              <w:t>yeşil</w:t>
            </w:r>
            <w:r w:rsidR="00ED4135" w:rsidRPr="0069675C">
              <w:rPr>
                <w:rFonts w:ascii="Times New Roman" w:eastAsia="Times New Roman" w:hAnsi="Times New Roman" w:cs="Times New Roman"/>
                <w:sz w:val="24"/>
                <w:szCs w:val="24"/>
                <w:lang w:eastAsia="tr-TR"/>
              </w:rPr>
              <w:t xml:space="preserve"> </w:t>
            </w:r>
            <w:r w:rsidR="005C42A7" w:rsidRPr="0069675C">
              <w:rPr>
                <w:rFonts w:ascii="Times New Roman" w:eastAsia="Times New Roman" w:hAnsi="Times New Roman" w:cs="Times New Roman"/>
                <w:sz w:val="24"/>
                <w:szCs w:val="24"/>
                <w:lang w:eastAsia="tr-TR"/>
              </w:rPr>
              <w:t>mozaik otlu</w:t>
            </w:r>
            <w:r w:rsidR="00ED4135" w:rsidRPr="0069675C">
              <w:rPr>
                <w:rFonts w:ascii="Times New Roman" w:eastAsia="Times New Roman" w:hAnsi="Times New Roman" w:cs="Times New Roman"/>
                <w:sz w:val="24"/>
                <w:szCs w:val="24"/>
                <w:lang w:eastAsia="tr-TR"/>
              </w:rPr>
              <w:t xml:space="preserve"> </w:t>
            </w:r>
            <w:r w:rsidR="004B46DA" w:rsidRPr="0069675C">
              <w:rPr>
                <w:rFonts w:ascii="Times New Roman" w:eastAsia="Times New Roman" w:hAnsi="Times New Roman" w:cs="Times New Roman"/>
                <w:sz w:val="24"/>
                <w:szCs w:val="24"/>
                <w:lang w:eastAsia="tr-TR"/>
              </w:rPr>
              <w:t>peyniri</w:t>
            </w:r>
            <w:r w:rsidR="005C42A7" w:rsidRPr="0069675C">
              <w:rPr>
                <w:rFonts w:ascii="Times New Roman" w:eastAsia="Times New Roman" w:hAnsi="Times New Roman" w:cs="Times New Roman"/>
                <w:sz w:val="24"/>
                <w:szCs w:val="24"/>
                <w:lang w:eastAsia="tr-TR"/>
              </w:rPr>
              <w:t>)</w:t>
            </w:r>
            <w:r w:rsidR="00A610DB" w:rsidRPr="0069675C">
              <w:rPr>
                <w:rFonts w:ascii="Times New Roman" w:eastAsia="Times New Roman" w:hAnsi="Times New Roman" w:cs="Times New Roman"/>
                <w:sz w:val="24"/>
                <w:szCs w:val="24"/>
                <w:lang w:eastAsia="tr-TR"/>
              </w:rPr>
              <w:t xml:space="preserve"> </w:t>
            </w:r>
          </w:p>
        </w:tc>
      </w:tr>
    </w:tbl>
    <w:p w:rsidR="00ED4135" w:rsidRPr="0069675C" w:rsidRDefault="000707DF" w:rsidP="000707DF">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 </w:t>
      </w:r>
    </w:p>
    <w:p w:rsidR="000707DF" w:rsidRPr="0069675C" w:rsidRDefault="000707DF" w:rsidP="000707DF">
      <w:pPr>
        <w:spacing w:after="0" w:line="240" w:lineRule="atLeast"/>
        <w:rPr>
          <w:rFonts w:ascii="Times New Roman" w:eastAsia="Times New Roman" w:hAnsi="Times New Roman" w:cs="Times New Roman"/>
          <w:sz w:val="24"/>
          <w:szCs w:val="24"/>
          <w:lang w:eastAsia="tr-TR"/>
        </w:rPr>
      </w:pPr>
    </w:p>
    <w:p w:rsidR="00ED4135" w:rsidRPr="0069675C" w:rsidRDefault="004129F2" w:rsidP="00701CCB">
      <w:pPr>
        <w:pStyle w:val="ListeParagraf"/>
        <w:numPr>
          <w:ilvl w:val="0"/>
          <w:numId w:val="10"/>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Maksimum miktarı 15 mg/kg ya da 15 mg/l olarak belirlenen (E 160b) nin yer aldığı ilk satır aşağıdaki ile yer değiştirmiştir.</w:t>
      </w:r>
    </w:p>
    <w:p w:rsidR="000A7530" w:rsidRPr="0069675C" w:rsidRDefault="000A7530" w:rsidP="00701CCB">
      <w:pPr>
        <w:pStyle w:val="ListeParagraf"/>
        <w:spacing w:after="0" w:line="240" w:lineRule="atLeast"/>
        <w:ind w:left="426"/>
        <w:jc w:val="both"/>
        <w:rPr>
          <w:rFonts w:ascii="Times New Roman" w:eastAsia="Times New Roman" w:hAnsi="Times New Roman" w:cs="Times New Roman"/>
          <w:sz w:val="24"/>
          <w:szCs w:val="24"/>
          <w:lang w:eastAsia="tr-TR"/>
        </w:rPr>
      </w:pPr>
    </w:p>
    <w:p w:rsidR="000707DF" w:rsidRPr="0069675C" w:rsidRDefault="000707DF" w:rsidP="000707DF">
      <w:pPr>
        <w:pStyle w:val="ListeParagraf"/>
        <w:spacing w:after="0" w:line="240" w:lineRule="atLeast"/>
        <w:ind w:left="426" w:hanging="426"/>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812"/>
        <w:gridCol w:w="1812"/>
        <w:gridCol w:w="1054"/>
        <w:gridCol w:w="992"/>
        <w:gridCol w:w="3392"/>
      </w:tblGrid>
      <w:tr w:rsidR="004129F2" w:rsidRPr="0069675C" w:rsidTr="004129F2">
        <w:tc>
          <w:tcPr>
            <w:tcW w:w="1812" w:type="dxa"/>
            <w:tcBorders>
              <w:left w:val="nil"/>
            </w:tcBorders>
          </w:tcPr>
          <w:p w:rsidR="004129F2" w:rsidRPr="0069675C" w:rsidRDefault="004129F2" w:rsidP="000707DF">
            <w:pPr>
              <w:rPr>
                <w:rFonts w:ascii="Times New Roman" w:hAnsi="Times New Roman" w:cs="Times New Roman"/>
                <w:sz w:val="24"/>
                <w:szCs w:val="24"/>
              </w:rPr>
            </w:pPr>
            <w:r w:rsidRPr="0069675C">
              <w:rPr>
                <w:rFonts w:ascii="Times New Roman" w:hAnsi="Times New Roman" w:cs="Times New Roman"/>
                <w:sz w:val="24"/>
                <w:szCs w:val="24"/>
              </w:rPr>
              <w:t>E 160b</w:t>
            </w:r>
          </w:p>
        </w:tc>
        <w:tc>
          <w:tcPr>
            <w:tcW w:w="1812" w:type="dxa"/>
          </w:tcPr>
          <w:p w:rsidR="004129F2" w:rsidRPr="0069675C" w:rsidRDefault="00A610DB" w:rsidP="000707DF">
            <w:pPr>
              <w:rPr>
                <w:rFonts w:ascii="Times New Roman" w:hAnsi="Times New Roman" w:cs="Times New Roman"/>
                <w:sz w:val="24"/>
                <w:szCs w:val="24"/>
              </w:rPr>
            </w:pPr>
            <w:r w:rsidRPr="0069675C">
              <w:rPr>
                <w:rFonts w:ascii="Times New Roman" w:hAnsi="Times New Roman" w:cs="Times New Roman"/>
                <w:sz w:val="24"/>
                <w:szCs w:val="24"/>
              </w:rPr>
              <w:t>Anatto, Biksin, Norbiksin</w:t>
            </w:r>
          </w:p>
        </w:tc>
        <w:tc>
          <w:tcPr>
            <w:tcW w:w="1054" w:type="dxa"/>
          </w:tcPr>
          <w:p w:rsidR="004129F2" w:rsidRPr="0069675C" w:rsidRDefault="004129F2" w:rsidP="000707DF">
            <w:pPr>
              <w:rPr>
                <w:rFonts w:ascii="Times New Roman" w:hAnsi="Times New Roman" w:cs="Times New Roman"/>
                <w:sz w:val="24"/>
                <w:szCs w:val="24"/>
              </w:rPr>
            </w:pPr>
            <w:r w:rsidRPr="0069675C">
              <w:rPr>
                <w:rFonts w:ascii="Times New Roman" w:hAnsi="Times New Roman" w:cs="Times New Roman"/>
                <w:sz w:val="24"/>
                <w:szCs w:val="24"/>
              </w:rPr>
              <w:t>15</w:t>
            </w:r>
          </w:p>
        </w:tc>
        <w:tc>
          <w:tcPr>
            <w:tcW w:w="992" w:type="dxa"/>
          </w:tcPr>
          <w:p w:rsidR="004129F2" w:rsidRPr="0069675C" w:rsidRDefault="004129F2"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392" w:type="dxa"/>
            <w:tcBorders>
              <w:right w:val="nil"/>
            </w:tcBorders>
          </w:tcPr>
          <w:p w:rsidR="00A610DB" w:rsidRPr="0069675C" w:rsidRDefault="00A610DB" w:rsidP="000707DF">
            <w:pPr>
              <w:rPr>
                <w:rFonts w:ascii="Times New Roman" w:hAnsi="Times New Roman" w:cs="Times New Roman"/>
                <w:sz w:val="24"/>
                <w:szCs w:val="24"/>
              </w:rPr>
            </w:pPr>
            <w:r w:rsidRPr="0069675C">
              <w:rPr>
                <w:rFonts w:ascii="Times New Roman" w:hAnsi="Times New Roman" w:cs="Times New Roman"/>
                <w:sz w:val="24"/>
                <w:szCs w:val="24"/>
              </w:rPr>
              <w:t>sadece olgunlaştırılmış turuncu, sarı ve kırık beyaz renkte peynir ve yeşil ve kırmızı pesto peynir</w:t>
            </w:r>
          </w:p>
          <w:p w:rsidR="004129F2" w:rsidRPr="0069675C" w:rsidRDefault="004129F2" w:rsidP="000707DF">
            <w:pPr>
              <w:rPr>
                <w:rFonts w:ascii="Times New Roman" w:hAnsi="Times New Roman" w:cs="Times New Roman"/>
                <w:sz w:val="24"/>
                <w:szCs w:val="24"/>
              </w:rPr>
            </w:pPr>
          </w:p>
        </w:tc>
      </w:tr>
    </w:tbl>
    <w:p w:rsidR="004129F2" w:rsidRPr="0069675C" w:rsidRDefault="000707DF" w:rsidP="000707DF">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0707DF" w:rsidRPr="0069675C" w:rsidRDefault="000707DF" w:rsidP="000707DF">
      <w:pPr>
        <w:spacing w:after="0" w:line="240" w:lineRule="atLeast"/>
        <w:rPr>
          <w:rFonts w:ascii="Times New Roman" w:eastAsia="Times New Roman" w:hAnsi="Times New Roman" w:cs="Times New Roman"/>
          <w:sz w:val="24"/>
          <w:szCs w:val="24"/>
          <w:lang w:eastAsia="tr-TR"/>
        </w:rPr>
      </w:pPr>
    </w:p>
    <w:p w:rsidR="00194F02" w:rsidRPr="0069675C" w:rsidRDefault="00EC72A2" w:rsidP="000A7530">
      <w:pPr>
        <w:spacing w:after="0" w:line="240" w:lineRule="atLeast"/>
        <w:ind w:firstLine="284"/>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ç) </w:t>
      </w:r>
      <w:r w:rsidR="000A7530" w:rsidRPr="0069675C">
        <w:rPr>
          <w:rFonts w:ascii="Times New Roman" w:eastAsia="Times New Roman" w:hAnsi="Times New Roman" w:cs="Times New Roman"/>
          <w:sz w:val="24"/>
          <w:szCs w:val="24"/>
          <w:lang w:eastAsia="tr-TR"/>
        </w:rPr>
        <w:t xml:space="preserve"> </w:t>
      </w:r>
      <w:r w:rsidR="00194F02" w:rsidRPr="0069675C">
        <w:rPr>
          <w:rFonts w:ascii="Times New Roman" w:eastAsia="Times New Roman" w:hAnsi="Times New Roman" w:cs="Times New Roman"/>
          <w:sz w:val="24"/>
          <w:szCs w:val="24"/>
          <w:lang w:eastAsia="tr-TR"/>
        </w:rPr>
        <w:t>(E 160c) kodlu katkı maddesine ait satır aşağıdaki ile yer değiştirmiştir.</w:t>
      </w:r>
    </w:p>
    <w:p w:rsidR="000A7530" w:rsidRPr="0069675C" w:rsidRDefault="000A7530" w:rsidP="000707DF">
      <w:pPr>
        <w:spacing w:after="0" w:line="240" w:lineRule="atLeast"/>
        <w:rPr>
          <w:rFonts w:ascii="Times New Roman" w:eastAsia="Times New Roman" w:hAnsi="Times New Roman" w:cs="Times New Roman"/>
          <w:sz w:val="24"/>
          <w:szCs w:val="24"/>
          <w:lang w:eastAsia="tr-TR"/>
        </w:rPr>
      </w:pPr>
    </w:p>
    <w:p w:rsidR="000707DF" w:rsidRPr="0069675C" w:rsidRDefault="000707DF" w:rsidP="000707DF">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9135" w:type="dxa"/>
        <w:tblLook w:val="04A0" w:firstRow="1" w:lastRow="0" w:firstColumn="1" w:lastColumn="0" w:noHBand="0" w:noVBand="1"/>
      </w:tblPr>
      <w:tblGrid>
        <w:gridCol w:w="1228"/>
        <w:gridCol w:w="2425"/>
        <w:gridCol w:w="1592"/>
        <w:gridCol w:w="992"/>
        <w:gridCol w:w="2898"/>
      </w:tblGrid>
      <w:tr w:rsidR="00194F02" w:rsidRPr="0069675C" w:rsidTr="00194F02">
        <w:trPr>
          <w:trHeight w:val="680"/>
        </w:trPr>
        <w:tc>
          <w:tcPr>
            <w:tcW w:w="1228" w:type="dxa"/>
            <w:tcBorders>
              <w:left w:val="nil"/>
            </w:tcBorders>
          </w:tcPr>
          <w:p w:rsidR="00194F02" w:rsidRPr="0069675C" w:rsidRDefault="00194F02" w:rsidP="000707DF">
            <w:pPr>
              <w:rPr>
                <w:rFonts w:ascii="Times New Roman" w:hAnsi="Times New Roman" w:cs="Times New Roman"/>
                <w:sz w:val="24"/>
                <w:szCs w:val="24"/>
              </w:rPr>
            </w:pPr>
            <w:r w:rsidRPr="0069675C">
              <w:rPr>
                <w:rFonts w:ascii="Times New Roman" w:hAnsi="Times New Roman" w:cs="Times New Roman"/>
                <w:sz w:val="24"/>
                <w:szCs w:val="24"/>
              </w:rPr>
              <w:t>E 160c</w:t>
            </w:r>
          </w:p>
        </w:tc>
        <w:tc>
          <w:tcPr>
            <w:tcW w:w="2425" w:type="dxa"/>
          </w:tcPr>
          <w:p w:rsidR="00194F02" w:rsidRPr="0069675C" w:rsidRDefault="00A610DB" w:rsidP="000707DF">
            <w:pPr>
              <w:rPr>
                <w:rFonts w:ascii="Times New Roman" w:hAnsi="Times New Roman" w:cs="Times New Roman"/>
                <w:sz w:val="24"/>
                <w:szCs w:val="24"/>
              </w:rPr>
            </w:pPr>
            <w:r w:rsidRPr="0069675C">
              <w:rPr>
                <w:rFonts w:ascii="Times New Roman" w:hAnsi="Times New Roman" w:cs="Times New Roman"/>
                <w:sz w:val="24"/>
                <w:szCs w:val="24"/>
              </w:rPr>
              <w:t>Paprika ekstraktı, kapsantin, kapsorubin</w:t>
            </w:r>
          </w:p>
        </w:tc>
        <w:tc>
          <w:tcPr>
            <w:tcW w:w="1592" w:type="dxa"/>
          </w:tcPr>
          <w:p w:rsidR="00194F02" w:rsidRPr="0069675C" w:rsidRDefault="00194F02" w:rsidP="000707DF">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992" w:type="dxa"/>
          </w:tcPr>
          <w:p w:rsidR="00194F02" w:rsidRPr="0069675C" w:rsidRDefault="00194F02"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898" w:type="dxa"/>
            <w:tcBorders>
              <w:right w:val="nil"/>
            </w:tcBorders>
          </w:tcPr>
          <w:p w:rsidR="00194F02" w:rsidRPr="0069675C" w:rsidRDefault="00A610DB" w:rsidP="000707DF">
            <w:pPr>
              <w:rPr>
                <w:rFonts w:ascii="Times New Roman" w:hAnsi="Times New Roman" w:cs="Times New Roman"/>
                <w:sz w:val="24"/>
                <w:szCs w:val="24"/>
              </w:rPr>
            </w:pPr>
            <w:r w:rsidRPr="0069675C">
              <w:rPr>
                <w:rFonts w:ascii="Times New Roman" w:hAnsi="Times New Roman" w:cs="Times New Roman"/>
                <w:sz w:val="24"/>
                <w:szCs w:val="24"/>
              </w:rPr>
              <w:t xml:space="preserve">sadece olgunlaştırılmış turuncu, sarı ve kırık beyaz renkte peynir ve </w:t>
            </w:r>
            <w:r w:rsidR="00157BC3" w:rsidRPr="0069675C">
              <w:rPr>
                <w:rFonts w:ascii="Times New Roman" w:hAnsi="Times New Roman" w:cs="Times New Roman"/>
                <w:sz w:val="24"/>
                <w:szCs w:val="24"/>
              </w:rPr>
              <w:t>red pesto cheese (</w:t>
            </w:r>
            <w:r w:rsidRPr="0069675C">
              <w:rPr>
                <w:rFonts w:ascii="Times New Roman" w:hAnsi="Times New Roman" w:cs="Times New Roman"/>
                <w:sz w:val="24"/>
                <w:szCs w:val="24"/>
              </w:rPr>
              <w:t>kırmızı pesto peynir</w:t>
            </w:r>
            <w:r w:rsidR="00157BC3" w:rsidRPr="0069675C">
              <w:rPr>
                <w:rFonts w:ascii="Times New Roman" w:hAnsi="Times New Roman" w:cs="Times New Roman"/>
                <w:sz w:val="24"/>
                <w:szCs w:val="24"/>
              </w:rPr>
              <w:t>)</w:t>
            </w:r>
          </w:p>
        </w:tc>
      </w:tr>
    </w:tbl>
    <w:p w:rsidR="00ED4135" w:rsidRPr="0069675C" w:rsidRDefault="000707DF" w:rsidP="000707DF">
      <w:pPr>
        <w:spacing w:after="0" w:line="240" w:lineRule="atLeast"/>
        <w:ind w:left="720"/>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0707DF" w:rsidRPr="0069675C" w:rsidRDefault="000707DF" w:rsidP="000707DF">
      <w:pPr>
        <w:spacing w:after="0" w:line="240" w:lineRule="atLeast"/>
        <w:ind w:left="720"/>
        <w:rPr>
          <w:rFonts w:ascii="Times New Roman" w:eastAsia="Times New Roman" w:hAnsi="Times New Roman" w:cs="Times New Roman"/>
          <w:sz w:val="24"/>
          <w:szCs w:val="24"/>
          <w:lang w:eastAsia="tr-TR"/>
        </w:rPr>
      </w:pPr>
    </w:p>
    <w:p w:rsidR="00EC72A2" w:rsidRPr="0069675C" w:rsidRDefault="00EC72A2" w:rsidP="000707DF">
      <w:pPr>
        <w:pStyle w:val="ListeParagraf"/>
        <w:numPr>
          <w:ilvl w:val="0"/>
          <w:numId w:val="10"/>
        </w:numPr>
        <w:spacing w:after="0" w:line="240" w:lineRule="atLeast"/>
        <w:ind w:left="284" w:firstLine="0"/>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235 kodlu katkı maddesine ait satır aşağıdaki ile yer değiştirmiştir.</w:t>
      </w:r>
      <w:r w:rsidR="00415F69" w:rsidRPr="0069675C">
        <w:rPr>
          <w:rFonts w:ascii="Times New Roman" w:eastAsia="Times New Roman" w:hAnsi="Times New Roman" w:cs="Times New Roman"/>
          <w:sz w:val="24"/>
          <w:szCs w:val="24"/>
          <w:lang w:eastAsia="tr-TR"/>
        </w:rPr>
        <w:t xml:space="preserve"> </w:t>
      </w:r>
    </w:p>
    <w:p w:rsidR="000707DF" w:rsidRPr="0069675C" w:rsidRDefault="000707DF" w:rsidP="000707DF">
      <w:pPr>
        <w:pStyle w:val="ListeParagraf"/>
        <w:spacing w:after="0" w:line="240" w:lineRule="atLeast"/>
        <w:ind w:left="284"/>
        <w:rPr>
          <w:rFonts w:ascii="Times New Roman" w:eastAsia="Times New Roman" w:hAnsi="Times New Roman" w:cs="Times New Roman"/>
          <w:sz w:val="24"/>
          <w:szCs w:val="24"/>
          <w:lang w:eastAsia="tr-TR"/>
        </w:rPr>
      </w:pPr>
    </w:p>
    <w:p w:rsidR="000707DF" w:rsidRPr="0069675C" w:rsidRDefault="000707DF" w:rsidP="000707DF">
      <w:pPr>
        <w:pStyle w:val="ListeParagraf"/>
        <w:spacing w:after="0" w:line="240" w:lineRule="atLeast"/>
        <w:ind w:left="284" w:hanging="284"/>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466"/>
        <w:gridCol w:w="1642"/>
        <w:gridCol w:w="1780"/>
        <w:gridCol w:w="1368"/>
        <w:gridCol w:w="2816"/>
      </w:tblGrid>
      <w:tr w:rsidR="00415F69" w:rsidRPr="0069675C" w:rsidTr="006E11EE">
        <w:tc>
          <w:tcPr>
            <w:tcW w:w="1812" w:type="dxa"/>
            <w:tcBorders>
              <w:left w:val="nil"/>
            </w:tcBorders>
          </w:tcPr>
          <w:p w:rsidR="00415F69" w:rsidRPr="0069675C" w:rsidRDefault="00415F69" w:rsidP="000707DF">
            <w:pPr>
              <w:spacing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235</w:t>
            </w:r>
          </w:p>
        </w:tc>
        <w:tc>
          <w:tcPr>
            <w:tcW w:w="1812" w:type="dxa"/>
          </w:tcPr>
          <w:p w:rsidR="00415F69" w:rsidRPr="0069675C" w:rsidRDefault="00B91402" w:rsidP="000707DF">
            <w:pPr>
              <w:rPr>
                <w:rFonts w:ascii="Times New Roman" w:hAnsi="Times New Roman" w:cs="Times New Roman"/>
                <w:sz w:val="24"/>
                <w:szCs w:val="24"/>
              </w:rPr>
            </w:pPr>
            <w:r w:rsidRPr="0069675C">
              <w:rPr>
                <w:rFonts w:ascii="Times New Roman" w:hAnsi="Times New Roman" w:cs="Times New Roman"/>
                <w:sz w:val="24"/>
                <w:szCs w:val="24"/>
              </w:rPr>
              <w:t>Natamis</w:t>
            </w:r>
            <w:r w:rsidR="00415F69" w:rsidRPr="0069675C">
              <w:rPr>
                <w:rFonts w:ascii="Times New Roman" w:hAnsi="Times New Roman" w:cs="Times New Roman"/>
                <w:sz w:val="24"/>
                <w:szCs w:val="24"/>
              </w:rPr>
              <w:t>in</w:t>
            </w:r>
          </w:p>
        </w:tc>
        <w:tc>
          <w:tcPr>
            <w:tcW w:w="1812" w:type="dxa"/>
          </w:tcPr>
          <w:p w:rsidR="00B91402" w:rsidRPr="0069675C" w:rsidRDefault="00B91402" w:rsidP="000707DF">
            <w:pPr>
              <w:rPr>
                <w:rFonts w:ascii="Times New Roman" w:hAnsi="Times New Roman" w:cs="Times New Roman"/>
                <w:sz w:val="24"/>
                <w:szCs w:val="24"/>
              </w:rPr>
            </w:pPr>
            <w:r w:rsidRPr="0069675C">
              <w:rPr>
                <w:rFonts w:ascii="Times New Roman" w:hAnsi="Times New Roman" w:cs="Times New Roman"/>
                <w:sz w:val="24"/>
                <w:szCs w:val="24"/>
              </w:rPr>
              <w:t>1 mg/dm</w:t>
            </w:r>
            <w:r w:rsidRPr="0069675C">
              <w:rPr>
                <w:rFonts w:ascii="Times New Roman" w:hAnsi="Times New Roman" w:cs="Times New Roman"/>
                <w:sz w:val="24"/>
                <w:szCs w:val="24"/>
                <w:vertAlign w:val="superscript"/>
              </w:rPr>
              <w:t>2</w:t>
            </w:r>
            <w:r w:rsidRPr="0069675C">
              <w:rPr>
                <w:rFonts w:ascii="Times New Roman" w:hAnsi="Times New Roman" w:cs="Times New Roman"/>
                <w:sz w:val="24"/>
                <w:szCs w:val="24"/>
              </w:rPr>
              <w:t xml:space="preserve">’lik yüzeyde (5 mm’lik </w:t>
            </w:r>
            <w:r w:rsidRPr="0069675C">
              <w:rPr>
                <w:rFonts w:ascii="Times New Roman" w:hAnsi="Times New Roman" w:cs="Times New Roman"/>
                <w:sz w:val="24"/>
                <w:szCs w:val="24"/>
              </w:rPr>
              <w:lastRenderedPageBreak/>
              <w:t>derinlikte bulunmayacak)</w:t>
            </w:r>
          </w:p>
          <w:p w:rsidR="00415F69" w:rsidRPr="0069675C" w:rsidRDefault="00415F69" w:rsidP="000707DF">
            <w:pPr>
              <w:rPr>
                <w:rFonts w:ascii="Times New Roman" w:hAnsi="Times New Roman" w:cs="Times New Roman"/>
                <w:sz w:val="24"/>
                <w:szCs w:val="24"/>
              </w:rPr>
            </w:pPr>
          </w:p>
        </w:tc>
        <w:tc>
          <w:tcPr>
            <w:tcW w:w="1813" w:type="dxa"/>
          </w:tcPr>
          <w:p w:rsidR="00415F69" w:rsidRPr="0069675C" w:rsidRDefault="00415F69" w:rsidP="000707DF">
            <w:pPr>
              <w:rPr>
                <w:rFonts w:ascii="Times New Roman" w:hAnsi="Times New Roman" w:cs="Times New Roman"/>
                <w:sz w:val="24"/>
                <w:szCs w:val="24"/>
              </w:rPr>
            </w:pPr>
            <w:r w:rsidRPr="0069675C">
              <w:rPr>
                <w:rFonts w:ascii="Times New Roman" w:hAnsi="Times New Roman" w:cs="Times New Roman"/>
                <w:sz w:val="24"/>
                <w:szCs w:val="24"/>
              </w:rPr>
              <w:lastRenderedPageBreak/>
              <w:t xml:space="preserve"> </w:t>
            </w:r>
          </w:p>
        </w:tc>
        <w:tc>
          <w:tcPr>
            <w:tcW w:w="1813" w:type="dxa"/>
            <w:tcBorders>
              <w:right w:val="nil"/>
            </w:tcBorders>
          </w:tcPr>
          <w:p w:rsidR="00415F69" w:rsidRPr="0069675C" w:rsidRDefault="00B91402" w:rsidP="000707DF">
            <w:pPr>
              <w:rPr>
                <w:rFonts w:ascii="Times New Roman" w:hAnsi="Times New Roman" w:cs="Times New Roman"/>
                <w:sz w:val="24"/>
                <w:szCs w:val="24"/>
              </w:rPr>
            </w:pPr>
            <w:r w:rsidRPr="0069675C">
              <w:rPr>
                <w:rFonts w:ascii="Times New Roman" w:hAnsi="Times New Roman" w:cs="Times New Roman"/>
                <w:sz w:val="24"/>
                <w:szCs w:val="24"/>
              </w:rPr>
              <w:t>sadece kesilmemiş/dilimlenmemiş sert, yarı-sert ve yarı-</w:t>
            </w:r>
            <w:r w:rsidRPr="0069675C">
              <w:rPr>
                <w:rFonts w:ascii="Times New Roman" w:hAnsi="Times New Roman" w:cs="Times New Roman"/>
                <w:sz w:val="24"/>
                <w:szCs w:val="24"/>
              </w:rPr>
              <w:lastRenderedPageBreak/>
              <w:t>yumuşak peynirleri</w:t>
            </w:r>
            <w:r w:rsidR="00D06CE0" w:rsidRPr="0069675C">
              <w:rPr>
                <w:rFonts w:ascii="Times New Roman" w:hAnsi="Times New Roman" w:cs="Times New Roman"/>
                <w:sz w:val="24"/>
                <w:szCs w:val="24"/>
              </w:rPr>
              <w:t xml:space="preserve">n yüzey </w:t>
            </w:r>
            <w:r w:rsidRPr="0069675C">
              <w:rPr>
                <w:rFonts w:ascii="Times New Roman" w:hAnsi="Times New Roman" w:cs="Times New Roman"/>
                <w:sz w:val="24"/>
                <w:szCs w:val="24"/>
              </w:rPr>
              <w:t xml:space="preserve">uygulamaları </w:t>
            </w:r>
          </w:p>
        </w:tc>
      </w:tr>
    </w:tbl>
    <w:p w:rsidR="00415F69" w:rsidRPr="0069675C" w:rsidRDefault="000707DF" w:rsidP="000707DF">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w:t>
      </w:r>
    </w:p>
    <w:p w:rsidR="00415F69" w:rsidRPr="0069675C" w:rsidRDefault="00415F69" w:rsidP="000707DF">
      <w:pPr>
        <w:pStyle w:val="ListeParagraf"/>
        <w:numPr>
          <w:ilvl w:val="0"/>
          <w:numId w:val="10"/>
        </w:numPr>
        <w:spacing w:after="0" w:line="240" w:lineRule="atLeast"/>
        <w:ind w:left="426" w:hanging="142"/>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sz w:val="24"/>
          <w:szCs w:val="24"/>
          <w:lang w:eastAsia="tr-TR"/>
        </w:rPr>
        <w:t xml:space="preserve">8 numaralı dipnot silinmiştir. </w:t>
      </w:r>
    </w:p>
    <w:p w:rsidR="000707DF" w:rsidRPr="0069675C" w:rsidRDefault="000707DF" w:rsidP="000707DF">
      <w:pPr>
        <w:pStyle w:val="ListeParagraf"/>
        <w:spacing w:after="0" w:line="240" w:lineRule="atLeast"/>
        <w:ind w:left="1080"/>
        <w:rPr>
          <w:rFonts w:ascii="Times New Roman" w:eastAsia="Times New Roman" w:hAnsi="Times New Roman" w:cs="Times New Roman"/>
          <w:sz w:val="24"/>
          <w:szCs w:val="24"/>
          <w:lang w:eastAsia="tr-TR"/>
        </w:rPr>
      </w:pPr>
    </w:p>
    <w:p w:rsidR="00ED4135" w:rsidRPr="0069675C" w:rsidRDefault="001E3AB7" w:rsidP="00701CCB">
      <w:pPr>
        <w:spacing w:after="0" w:line="240" w:lineRule="atLeast"/>
        <w:ind w:firstLine="284"/>
        <w:jc w:val="both"/>
        <w:rPr>
          <w:rFonts w:ascii="Times New Roman" w:eastAsia="Times New Roman" w:hAnsi="Times New Roman" w:cs="Times New Roman"/>
          <w:color w:val="FF0000"/>
          <w:sz w:val="24"/>
          <w:szCs w:val="24"/>
          <w:lang w:val="en-US" w:eastAsia="tr-TR"/>
        </w:rPr>
      </w:pPr>
      <w:r w:rsidRPr="0069675C">
        <w:rPr>
          <w:rFonts w:ascii="Times New Roman" w:eastAsia="Times New Roman" w:hAnsi="Times New Roman" w:cs="Times New Roman"/>
          <w:sz w:val="24"/>
          <w:szCs w:val="24"/>
          <w:lang w:eastAsia="tr-TR"/>
        </w:rPr>
        <w:t>27</w:t>
      </w:r>
      <w:r w:rsidR="00495DAD" w:rsidRPr="0069675C">
        <w:rPr>
          <w:rFonts w:ascii="Times New Roman" w:eastAsia="Times New Roman" w:hAnsi="Times New Roman" w:cs="Times New Roman"/>
          <w:sz w:val="24"/>
          <w:szCs w:val="24"/>
          <w:lang w:eastAsia="tr-TR"/>
        </w:rPr>
        <w:t xml:space="preserve">) </w:t>
      </w:r>
      <w:r w:rsidR="00495DAD" w:rsidRPr="0069675C">
        <w:rPr>
          <w:rFonts w:ascii="Times New Roman" w:eastAsia="Times New Roman" w:hAnsi="Times New Roman" w:cs="Times New Roman"/>
          <w:sz w:val="24"/>
          <w:szCs w:val="24"/>
          <w:lang w:val="en-US" w:eastAsia="tr-TR"/>
        </w:rPr>
        <w:t xml:space="preserve">İşlenmiş balık ve işlenmiş su ürünleri, yumuşakçalar ve kabuklular dahil başlıklı (09.2) numaralı </w:t>
      </w:r>
      <w:r w:rsidR="00F91C44" w:rsidRPr="0069675C">
        <w:rPr>
          <w:rFonts w:ascii="Times New Roman" w:eastAsia="Times New Roman" w:hAnsi="Times New Roman" w:cs="Times New Roman"/>
          <w:sz w:val="24"/>
          <w:szCs w:val="24"/>
          <w:lang w:val="en-US" w:eastAsia="tr-TR"/>
        </w:rPr>
        <w:t>kategoriye (E 210-213) kodlu katkı maddesine ait satırdan sonra gelmek üzere aşağıdaki satır eklenmiştir.</w:t>
      </w:r>
      <w:r w:rsidR="00C545F0" w:rsidRPr="0069675C">
        <w:rPr>
          <w:rFonts w:ascii="Times New Roman" w:eastAsia="Times New Roman" w:hAnsi="Times New Roman" w:cs="Times New Roman"/>
          <w:sz w:val="24"/>
          <w:szCs w:val="24"/>
          <w:lang w:val="en-US" w:eastAsia="tr-TR"/>
        </w:rPr>
        <w:t xml:space="preserve"> </w:t>
      </w:r>
    </w:p>
    <w:p w:rsidR="000707DF" w:rsidRPr="0069675C" w:rsidRDefault="000707DF" w:rsidP="000707DF">
      <w:pPr>
        <w:spacing w:after="0" w:line="240" w:lineRule="atLeast"/>
        <w:ind w:firstLine="284"/>
        <w:rPr>
          <w:rFonts w:ascii="Times New Roman" w:eastAsia="Times New Roman" w:hAnsi="Times New Roman" w:cs="Times New Roman"/>
          <w:color w:val="FF0000"/>
          <w:sz w:val="24"/>
          <w:szCs w:val="24"/>
          <w:lang w:val="en-US" w:eastAsia="tr-TR"/>
        </w:rPr>
      </w:pPr>
    </w:p>
    <w:p w:rsidR="000707DF" w:rsidRPr="0069675C" w:rsidRDefault="000707DF" w:rsidP="000707DF">
      <w:pPr>
        <w:spacing w:after="0" w:line="240" w:lineRule="atLeast"/>
        <w:ind w:firstLine="284"/>
        <w:rPr>
          <w:rFonts w:ascii="Times New Roman" w:eastAsia="Times New Roman" w:hAnsi="Times New Roman" w:cs="Times New Roman"/>
          <w:sz w:val="24"/>
          <w:szCs w:val="24"/>
          <w:lang w:val="en-US" w:eastAsia="tr-TR"/>
        </w:rPr>
      </w:pPr>
      <w:r w:rsidRPr="0069675C">
        <w:rPr>
          <w:rFonts w:ascii="Times New Roman" w:eastAsia="Times New Roman" w:hAnsi="Times New Roman" w:cs="Times New Roman"/>
          <w:sz w:val="24"/>
          <w:szCs w:val="24"/>
          <w:lang w:val="en-US" w:eastAsia="tr-TR"/>
        </w:rPr>
        <w:t>“</w:t>
      </w:r>
    </w:p>
    <w:tbl>
      <w:tblPr>
        <w:tblStyle w:val="TabloKlavuzu"/>
        <w:tblW w:w="0" w:type="auto"/>
        <w:tblLook w:val="04A0" w:firstRow="1" w:lastRow="0" w:firstColumn="1" w:lastColumn="0" w:noHBand="0" w:noVBand="1"/>
      </w:tblPr>
      <w:tblGrid>
        <w:gridCol w:w="1812"/>
        <w:gridCol w:w="1812"/>
        <w:gridCol w:w="1812"/>
        <w:gridCol w:w="1813"/>
        <w:gridCol w:w="1813"/>
      </w:tblGrid>
      <w:tr w:rsidR="00F91C44" w:rsidRPr="0069675C" w:rsidTr="00F91C44">
        <w:tc>
          <w:tcPr>
            <w:tcW w:w="1812" w:type="dxa"/>
            <w:tcBorders>
              <w:left w:val="nil"/>
            </w:tcBorders>
          </w:tcPr>
          <w:p w:rsidR="00F91C44" w:rsidRPr="0069675C" w:rsidRDefault="00F91C44" w:rsidP="000707DF">
            <w:pPr>
              <w:rPr>
                <w:rFonts w:ascii="Times New Roman" w:hAnsi="Times New Roman" w:cs="Times New Roman"/>
                <w:sz w:val="24"/>
                <w:szCs w:val="24"/>
              </w:rPr>
            </w:pPr>
            <w:r w:rsidRPr="0069675C">
              <w:rPr>
                <w:rFonts w:ascii="Times New Roman" w:hAnsi="Times New Roman" w:cs="Times New Roman"/>
                <w:sz w:val="24"/>
                <w:szCs w:val="24"/>
              </w:rPr>
              <w:t>E 210-213</w:t>
            </w:r>
          </w:p>
        </w:tc>
        <w:tc>
          <w:tcPr>
            <w:tcW w:w="1812" w:type="dxa"/>
          </w:tcPr>
          <w:p w:rsidR="00F91C44" w:rsidRPr="0069675C" w:rsidRDefault="003E6C7F" w:rsidP="000707DF">
            <w:pPr>
              <w:rPr>
                <w:rFonts w:ascii="Times New Roman" w:hAnsi="Times New Roman" w:cs="Times New Roman"/>
                <w:sz w:val="24"/>
                <w:szCs w:val="24"/>
              </w:rPr>
            </w:pPr>
            <w:r w:rsidRPr="0069675C">
              <w:rPr>
                <w:rFonts w:ascii="Times New Roman" w:hAnsi="Times New Roman" w:cs="Times New Roman"/>
                <w:sz w:val="24"/>
                <w:szCs w:val="24"/>
              </w:rPr>
              <w:t>Benzoik asit — benzoatlar</w:t>
            </w:r>
          </w:p>
        </w:tc>
        <w:tc>
          <w:tcPr>
            <w:tcW w:w="1812" w:type="dxa"/>
          </w:tcPr>
          <w:p w:rsidR="00F91C44" w:rsidRPr="0069675C" w:rsidRDefault="00F91C44" w:rsidP="000707DF">
            <w:pPr>
              <w:rPr>
                <w:rFonts w:ascii="Times New Roman" w:hAnsi="Times New Roman" w:cs="Times New Roman"/>
                <w:sz w:val="24"/>
                <w:szCs w:val="24"/>
              </w:rPr>
            </w:pPr>
            <w:r w:rsidRPr="0069675C">
              <w:rPr>
                <w:rFonts w:ascii="Times New Roman" w:hAnsi="Times New Roman" w:cs="Times New Roman"/>
                <w:sz w:val="24"/>
                <w:szCs w:val="24"/>
              </w:rPr>
              <w:t>1 500</w:t>
            </w:r>
          </w:p>
        </w:tc>
        <w:tc>
          <w:tcPr>
            <w:tcW w:w="1813" w:type="dxa"/>
          </w:tcPr>
          <w:p w:rsidR="00F91C44" w:rsidRPr="0069675C" w:rsidRDefault="00F91C44" w:rsidP="000707DF">
            <w:pPr>
              <w:rPr>
                <w:rFonts w:ascii="Times New Roman" w:hAnsi="Times New Roman" w:cs="Times New Roman"/>
                <w:sz w:val="24"/>
                <w:szCs w:val="24"/>
              </w:rPr>
            </w:pPr>
            <w:r w:rsidRPr="0069675C">
              <w:rPr>
                <w:rFonts w:ascii="Times New Roman" w:hAnsi="Times New Roman" w:cs="Times New Roman"/>
                <w:sz w:val="24"/>
                <w:szCs w:val="24"/>
              </w:rPr>
              <w:t>(1) (2)</w:t>
            </w:r>
          </w:p>
        </w:tc>
        <w:tc>
          <w:tcPr>
            <w:tcW w:w="1813" w:type="dxa"/>
            <w:tcBorders>
              <w:right w:val="nil"/>
            </w:tcBorders>
          </w:tcPr>
          <w:p w:rsidR="00F91C44" w:rsidRPr="0069675C" w:rsidRDefault="00425EF1" w:rsidP="000707DF">
            <w:pPr>
              <w:rPr>
                <w:rFonts w:ascii="Times New Roman" w:hAnsi="Times New Roman" w:cs="Times New Roman"/>
                <w:sz w:val="24"/>
                <w:szCs w:val="24"/>
              </w:rPr>
            </w:pPr>
            <w:r w:rsidRPr="0069675C">
              <w:rPr>
                <w:rFonts w:ascii="Times New Roman" w:hAnsi="Times New Roman" w:cs="Times New Roman"/>
                <w:sz w:val="24"/>
                <w:szCs w:val="24"/>
              </w:rPr>
              <w:t>sadece pişmiş salamura karides</w:t>
            </w:r>
          </w:p>
        </w:tc>
      </w:tr>
    </w:tbl>
    <w:p w:rsidR="00F91C44" w:rsidRPr="0069675C" w:rsidRDefault="000707DF" w:rsidP="000707DF">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0707DF" w:rsidRPr="0069675C" w:rsidRDefault="000707DF" w:rsidP="000707DF">
      <w:pPr>
        <w:spacing w:after="0" w:line="240" w:lineRule="atLeast"/>
        <w:rPr>
          <w:rFonts w:ascii="Times New Roman" w:eastAsia="Times New Roman" w:hAnsi="Times New Roman" w:cs="Times New Roman"/>
          <w:sz w:val="24"/>
          <w:szCs w:val="24"/>
          <w:lang w:eastAsia="tr-TR"/>
        </w:rPr>
      </w:pPr>
    </w:p>
    <w:p w:rsidR="00BD0C79" w:rsidRPr="0069675C" w:rsidRDefault="00BD0C79" w:rsidP="00701CCB">
      <w:pPr>
        <w:spacing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2</w:t>
      </w:r>
      <w:r w:rsidR="001E3AB7" w:rsidRPr="0069675C">
        <w:rPr>
          <w:rFonts w:ascii="Times New Roman" w:eastAsia="Times New Roman" w:hAnsi="Times New Roman" w:cs="Times New Roman"/>
          <w:sz w:val="24"/>
          <w:szCs w:val="24"/>
          <w:lang w:eastAsia="tr-TR"/>
        </w:rPr>
        <w:t>8</w:t>
      </w:r>
      <w:r w:rsidRPr="0069675C">
        <w:rPr>
          <w:rFonts w:ascii="Times New Roman" w:eastAsia="Times New Roman" w:hAnsi="Times New Roman" w:cs="Times New Roman"/>
          <w:sz w:val="24"/>
          <w:szCs w:val="24"/>
          <w:lang w:eastAsia="tr-TR"/>
        </w:rPr>
        <w:t>) Yenilebilir peynir kabuğu başlıklı (01.7.3) numaralı kategoride yer alan (67) numaralı dipnot aşağıdaki ile yer değiştirmiştir.</w:t>
      </w:r>
      <w:r w:rsidR="001820B0" w:rsidRPr="0069675C">
        <w:rPr>
          <w:rFonts w:ascii="Times New Roman" w:eastAsia="Times New Roman" w:hAnsi="Times New Roman" w:cs="Times New Roman"/>
          <w:sz w:val="24"/>
          <w:szCs w:val="24"/>
          <w:lang w:eastAsia="tr-TR"/>
        </w:rPr>
        <w:t xml:space="preserve"> </w:t>
      </w:r>
    </w:p>
    <w:p w:rsidR="001E3337" w:rsidRPr="0069675C" w:rsidRDefault="00BD0C79" w:rsidP="00701CCB">
      <w:pPr>
        <w:spacing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“(67) : </w:t>
      </w:r>
      <w:r w:rsidR="00D06CE0" w:rsidRPr="0069675C">
        <w:rPr>
          <w:rFonts w:ascii="Times New Roman" w:eastAsia="Times New Roman" w:hAnsi="Times New Roman" w:cs="Times New Roman"/>
          <w:sz w:val="24"/>
          <w:szCs w:val="24"/>
          <w:lang w:eastAsia="tr-TR"/>
        </w:rPr>
        <w:t>E 120 koşineal, karminik asit, karminler ve E 180 Litolrubin BK adlı renklendiricilerden hazırlanan alüminyum laklardan gelen alüminyum için maksimum miktar 10 mg/kg’dır. Diğer alüminyum laklar kullanılamaz.”</w:t>
      </w:r>
    </w:p>
    <w:p w:rsidR="00BD0C79" w:rsidRPr="0069675C" w:rsidRDefault="00BD0C79" w:rsidP="00701CC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2</w:t>
      </w:r>
      <w:r w:rsidR="001E3AB7" w:rsidRPr="0069675C">
        <w:rPr>
          <w:rFonts w:ascii="Times New Roman" w:eastAsia="Times New Roman" w:hAnsi="Times New Roman" w:cs="Times New Roman"/>
          <w:sz w:val="24"/>
          <w:szCs w:val="24"/>
          <w:lang w:eastAsia="tr-TR"/>
        </w:rPr>
        <w:t>9</w:t>
      </w:r>
      <w:r w:rsidRPr="0069675C">
        <w:rPr>
          <w:rFonts w:ascii="Times New Roman" w:eastAsia="Times New Roman" w:hAnsi="Times New Roman" w:cs="Times New Roman"/>
          <w:sz w:val="24"/>
          <w:szCs w:val="24"/>
          <w:lang w:eastAsia="tr-TR"/>
        </w:rPr>
        <w:t>) İşlenmiş peynir başlıklı (01.7.5) numaralı kategoride yer alan (66) numaralı dipnot aşağıdaki ile yer değiştirmiştir.</w:t>
      </w:r>
      <w:r w:rsidR="001820B0" w:rsidRPr="0069675C">
        <w:rPr>
          <w:rFonts w:ascii="Times New Roman" w:eastAsia="Times New Roman" w:hAnsi="Times New Roman" w:cs="Times New Roman"/>
          <w:sz w:val="24"/>
          <w:szCs w:val="24"/>
          <w:lang w:eastAsia="tr-TR"/>
        </w:rPr>
        <w:t xml:space="preserve"> </w:t>
      </w:r>
    </w:p>
    <w:p w:rsidR="001820B0" w:rsidRPr="0069675C" w:rsidRDefault="001820B0" w:rsidP="00701CCB">
      <w:pPr>
        <w:spacing w:after="0" w:line="240" w:lineRule="atLeast"/>
        <w:jc w:val="both"/>
        <w:rPr>
          <w:rFonts w:ascii="Times New Roman" w:eastAsia="Times New Roman" w:hAnsi="Times New Roman" w:cs="Times New Roman"/>
          <w:sz w:val="24"/>
          <w:szCs w:val="24"/>
          <w:lang w:eastAsia="tr-TR"/>
        </w:rPr>
      </w:pPr>
    </w:p>
    <w:p w:rsidR="00D06CE0" w:rsidRPr="0069675C" w:rsidRDefault="00BD0C79" w:rsidP="00701CC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“(66) : </w:t>
      </w:r>
      <w:r w:rsidR="00D06CE0" w:rsidRPr="0069675C">
        <w:rPr>
          <w:rFonts w:ascii="Times New Roman" w:eastAsia="Times New Roman" w:hAnsi="Times New Roman" w:cs="Times New Roman"/>
          <w:sz w:val="24"/>
          <w:szCs w:val="24"/>
          <w:lang w:eastAsia="tr-TR"/>
        </w:rPr>
        <w:t>E 120 koşineal, karminik asit, karminler adlı renklendiriciden hazırlanan alüminyum laklardan gelen alüminyum için maksimum miktar 1,5 mg/kg’dır. Diğer alüminyum laklar kullanılamaz.”</w:t>
      </w:r>
    </w:p>
    <w:p w:rsidR="00BD0C79" w:rsidRPr="0069675C" w:rsidRDefault="00BD0C79" w:rsidP="00701CCB">
      <w:pPr>
        <w:spacing w:after="0" w:line="240" w:lineRule="atLeast"/>
        <w:jc w:val="both"/>
        <w:rPr>
          <w:rFonts w:ascii="Times New Roman" w:eastAsia="Times New Roman" w:hAnsi="Times New Roman" w:cs="Times New Roman"/>
          <w:sz w:val="24"/>
          <w:szCs w:val="24"/>
          <w:lang w:eastAsia="tr-TR"/>
        </w:rPr>
      </w:pPr>
    </w:p>
    <w:p w:rsidR="00BD0C79" w:rsidRPr="0069675C" w:rsidRDefault="001E3AB7" w:rsidP="00701CCB">
      <w:pPr>
        <w:spacing w:after="0" w:line="240" w:lineRule="atLeast"/>
        <w:ind w:firstLine="284"/>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sz w:val="24"/>
          <w:szCs w:val="24"/>
          <w:lang w:eastAsia="tr-TR"/>
        </w:rPr>
        <w:t>30</w:t>
      </w:r>
      <w:r w:rsidR="00BD0C79" w:rsidRPr="0069675C">
        <w:rPr>
          <w:rFonts w:ascii="Times New Roman" w:eastAsia="Times New Roman" w:hAnsi="Times New Roman" w:cs="Times New Roman"/>
          <w:sz w:val="24"/>
          <w:szCs w:val="24"/>
          <w:lang w:eastAsia="tr-TR"/>
        </w:rPr>
        <w:t xml:space="preserve">) </w:t>
      </w:r>
      <w:r w:rsidR="00BD0C79" w:rsidRPr="0069675C">
        <w:rPr>
          <w:rFonts w:ascii="Times New Roman" w:eastAsia="Times New Roman" w:hAnsi="Times New Roman" w:cs="Times New Roman"/>
          <w:sz w:val="24"/>
          <w:szCs w:val="24"/>
          <w:lang w:val="en-US" w:eastAsia="tr-TR"/>
        </w:rPr>
        <w:t xml:space="preserve">Peynir ürünleri (kategori 16 kapsamındaki ürünler hariç) </w:t>
      </w:r>
      <w:r w:rsidR="00BD0C79" w:rsidRPr="0069675C">
        <w:rPr>
          <w:rFonts w:ascii="Times New Roman" w:eastAsia="Times New Roman" w:hAnsi="Times New Roman" w:cs="Times New Roman"/>
          <w:sz w:val="24"/>
          <w:szCs w:val="24"/>
          <w:lang w:eastAsia="tr-TR"/>
        </w:rPr>
        <w:t>başlıklı (01.7.6) numaralı kategoride yer alan (E 235) kodlu katkı maddesine ait satır aşağıdaki ile yer değiştirmiştir.</w:t>
      </w:r>
      <w:r w:rsidR="001820B0" w:rsidRPr="0069675C">
        <w:rPr>
          <w:rFonts w:ascii="Times New Roman" w:eastAsia="Times New Roman" w:hAnsi="Times New Roman" w:cs="Times New Roman"/>
          <w:sz w:val="24"/>
          <w:szCs w:val="24"/>
          <w:lang w:eastAsia="tr-TR"/>
        </w:rPr>
        <w:t xml:space="preserve"> </w:t>
      </w:r>
    </w:p>
    <w:p w:rsidR="009F546E" w:rsidRPr="0069675C" w:rsidRDefault="009F546E" w:rsidP="000707DF">
      <w:pPr>
        <w:spacing w:after="0" w:line="240" w:lineRule="atLeast"/>
        <w:ind w:firstLine="284"/>
        <w:jc w:val="both"/>
        <w:rPr>
          <w:rFonts w:ascii="Times New Roman" w:eastAsia="Times New Roman" w:hAnsi="Times New Roman" w:cs="Times New Roman"/>
          <w:sz w:val="24"/>
          <w:szCs w:val="24"/>
          <w:lang w:eastAsia="tr-TR"/>
        </w:rPr>
      </w:pPr>
    </w:p>
    <w:p w:rsidR="00BD0C79" w:rsidRPr="0069675C" w:rsidRDefault="000707DF" w:rsidP="00BD0C79">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466"/>
        <w:gridCol w:w="1642"/>
        <w:gridCol w:w="1780"/>
        <w:gridCol w:w="1368"/>
        <w:gridCol w:w="2816"/>
      </w:tblGrid>
      <w:tr w:rsidR="00BD0C79" w:rsidRPr="0069675C" w:rsidTr="006E11EE">
        <w:tc>
          <w:tcPr>
            <w:tcW w:w="1812" w:type="dxa"/>
            <w:tcBorders>
              <w:left w:val="nil"/>
            </w:tcBorders>
          </w:tcPr>
          <w:p w:rsidR="00BD0C79" w:rsidRPr="0069675C" w:rsidRDefault="00BD0C79" w:rsidP="00BD0C79">
            <w:pPr>
              <w:spacing w:after="20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235</w:t>
            </w:r>
          </w:p>
        </w:tc>
        <w:tc>
          <w:tcPr>
            <w:tcW w:w="1812" w:type="dxa"/>
          </w:tcPr>
          <w:p w:rsidR="00BD0C79" w:rsidRPr="0069675C" w:rsidRDefault="00BD0C79" w:rsidP="00BD0C79">
            <w:pPr>
              <w:rPr>
                <w:rFonts w:ascii="Times New Roman" w:hAnsi="Times New Roman" w:cs="Times New Roman"/>
                <w:sz w:val="24"/>
                <w:szCs w:val="24"/>
              </w:rPr>
            </w:pPr>
            <w:r w:rsidRPr="0069675C">
              <w:rPr>
                <w:rFonts w:ascii="Times New Roman" w:hAnsi="Times New Roman" w:cs="Times New Roman"/>
                <w:sz w:val="24"/>
                <w:szCs w:val="24"/>
              </w:rPr>
              <w:t>Natami</w:t>
            </w:r>
            <w:r w:rsidR="00D06CE0" w:rsidRPr="0069675C">
              <w:rPr>
                <w:rFonts w:ascii="Times New Roman" w:hAnsi="Times New Roman" w:cs="Times New Roman"/>
                <w:sz w:val="24"/>
                <w:szCs w:val="24"/>
              </w:rPr>
              <w:t>s</w:t>
            </w:r>
            <w:r w:rsidRPr="0069675C">
              <w:rPr>
                <w:rFonts w:ascii="Times New Roman" w:hAnsi="Times New Roman" w:cs="Times New Roman"/>
                <w:sz w:val="24"/>
                <w:szCs w:val="24"/>
              </w:rPr>
              <w:t>in</w:t>
            </w:r>
          </w:p>
        </w:tc>
        <w:tc>
          <w:tcPr>
            <w:tcW w:w="1812" w:type="dxa"/>
          </w:tcPr>
          <w:p w:rsidR="00BD0C79" w:rsidRPr="0069675C" w:rsidRDefault="00D06CE0" w:rsidP="00BD0C79">
            <w:pPr>
              <w:rPr>
                <w:rFonts w:ascii="Times New Roman" w:hAnsi="Times New Roman" w:cs="Times New Roman"/>
                <w:sz w:val="24"/>
                <w:szCs w:val="24"/>
              </w:rPr>
            </w:pPr>
            <w:r w:rsidRPr="0069675C">
              <w:rPr>
                <w:rFonts w:ascii="Times New Roman" w:hAnsi="Times New Roman" w:cs="Times New Roman"/>
                <w:sz w:val="24"/>
                <w:szCs w:val="24"/>
              </w:rPr>
              <w:t>1 mg/dm2’lik yüzeyde (5 mm’lik derinlikte bulunmayacak)</w:t>
            </w:r>
          </w:p>
        </w:tc>
        <w:tc>
          <w:tcPr>
            <w:tcW w:w="1813" w:type="dxa"/>
          </w:tcPr>
          <w:p w:rsidR="00BD0C79" w:rsidRPr="0069675C" w:rsidRDefault="00BD0C79" w:rsidP="00BD0C79">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1813" w:type="dxa"/>
            <w:tcBorders>
              <w:right w:val="nil"/>
            </w:tcBorders>
          </w:tcPr>
          <w:p w:rsidR="00BD0C79" w:rsidRPr="0069675C" w:rsidRDefault="00D06CE0" w:rsidP="00BD0C79">
            <w:pPr>
              <w:rPr>
                <w:rFonts w:ascii="Times New Roman" w:hAnsi="Times New Roman" w:cs="Times New Roman"/>
                <w:sz w:val="24"/>
                <w:szCs w:val="24"/>
              </w:rPr>
            </w:pPr>
            <w:r w:rsidRPr="0069675C">
              <w:rPr>
                <w:rFonts w:ascii="Times New Roman" w:hAnsi="Times New Roman" w:cs="Times New Roman"/>
                <w:sz w:val="24"/>
                <w:szCs w:val="24"/>
              </w:rPr>
              <w:t>sadece kesilmemiş/dilimlenmemiş sert, yarı-sert ve yarı-yumuşak peynirlerin yüzey uygulamaları</w:t>
            </w:r>
          </w:p>
        </w:tc>
      </w:tr>
    </w:tbl>
    <w:p w:rsidR="00BD0C79" w:rsidRPr="0069675C" w:rsidRDefault="000707DF" w:rsidP="000707DF">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BD0C79" w:rsidRPr="0069675C" w:rsidRDefault="00BD0C79" w:rsidP="00BD0C79">
      <w:pPr>
        <w:spacing w:after="0" w:line="240" w:lineRule="atLeast"/>
        <w:jc w:val="both"/>
        <w:rPr>
          <w:rFonts w:ascii="Times New Roman" w:eastAsia="Times New Roman" w:hAnsi="Times New Roman" w:cs="Times New Roman"/>
          <w:sz w:val="24"/>
          <w:szCs w:val="24"/>
          <w:lang w:eastAsia="tr-TR"/>
        </w:rPr>
      </w:pPr>
    </w:p>
    <w:p w:rsidR="006E11EE" w:rsidRPr="0069675C" w:rsidRDefault="001E3AB7" w:rsidP="000707DF">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31</w:t>
      </w:r>
      <w:r w:rsidR="006E11EE" w:rsidRPr="0069675C">
        <w:rPr>
          <w:rFonts w:ascii="Times New Roman" w:eastAsia="Times New Roman" w:hAnsi="Times New Roman" w:cs="Times New Roman"/>
          <w:sz w:val="24"/>
          <w:szCs w:val="24"/>
          <w:lang w:eastAsia="tr-TR"/>
        </w:rPr>
        <w:t>)</w:t>
      </w:r>
      <w:r w:rsidR="006E11EE" w:rsidRPr="0069675C">
        <w:rPr>
          <w:rFonts w:ascii="Times New Roman" w:hAnsi="Times New Roman" w:cs="Times New Roman"/>
          <w:sz w:val="24"/>
          <w:szCs w:val="24"/>
        </w:rPr>
        <w:t xml:space="preserve"> </w:t>
      </w:r>
      <w:r w:rsidR="006E11EE" w:rsidRPr="0069675C">
        <w:rPr>
          <w:rFonts w:ascii="Times New Roman" w:eastAsia="Times New Roman" w:hAnsi="Times New Roman" w:cs="Times New Roman"/>
          <w:sz w:val="24"/>
          <w:szCs w:val="24"/>
          <w:lang w:eastAsia="tr-TR"/>
        </w:rPr>
        <w:t>Temel olarak susuz katı ve sıvı yağlar (sade yağ hariç) başlıklı (02.1) numaralı kategoride aşağıdaki değişiklikler yapılmıştır.</w:t>
      </w:r>
    </w:p>
    <w:p w:rsidR="006E11EE" w:rsidRPr="0069675C" w:rsidRDefault="006E11EE" w:rsidP="000707DF">
      <w:pPr>
        <w:spacing w:after="0" w:line="240" w:lineRule="atLeast"/>
        <w:jc w:val="both"/>
        <w:rPr>
          <w:rFonts w:ascii="Times New Roman" w:eastAsia="Times New Roman" w:hAnsi="Times New Roman" w:cs="Times New Roman"/>
          <w:sz w:val="24"/>
          <w:szCs w:val="24"/>
          <w:lang w:eastAsia="tr-TR"/>
        </w:rPr>
      </w:pPr>
    </w:p>
    <w:p w:rsidR="006E11EE" w:rsidRPr="0069675C" w:rsidRDefault="006E11EE" w:rsidP="000707DF">
      <w:pPr>
        <w:pStyle w:val="ListeParagraf"/>
        <w:numPr>
          <w:ilvl w:val="0"/>
          <w:numId w:val="17"/>
        </w:numPr>
        <w:spacing w:after="0" w:line="240" w:lineRule="atLeast"/>
        <w:ind w:left="709" w:hanging="425"/>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E 270 kodlu katkı maddesine ait satır aşağıdaki ile yer değiştirmiştir. </w:t>
      </w:r>
    </w:p>
    <w:p w:rsidR="000707DF" w:rsidRPr="0069675C" w:rsidRDefault="000707DF" w:rsidP="000707DF">
      <w:pPr>
        <w:pStyle w:val="ListeParagraf"/>
        <w:spacing w:after="0" w:line="240" w:lineRule="atLeast"/>
        <w:ind w:left="709"/>
        <w:rPr>
          <w:rFonts w:ascii="Times New Roman" w:eastAsia="Times New Roman" w:hAnsi="Times New Roman" w:cs="Times New Roman"/>
          <w:sz w:val="24"/>
          <w:szCs w:val="24"/>
          <w:lang w:eastAsia="tr-TR"/>
        </w:rPr>
      </w:pPr>
    </w:p>
    <w:p w:rsidR="005B50DE" w:rsidRPr="0069675C" w:rsidRDefault="005B50DE" w:rsidP="005B50DE">
      <w:pPr>
        <w:pStyle w:val="ListeParagraf"/>
        <w:spacing w:after="0" w:line="240" w:lineRule="atLeast"/>
        <w:ind w:left="0"/>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560"/>
        <w:gridCol w:w="1559"/>
        <w:gridCol w:w="1701"/>
        <w:gridCol w:w="992"/>
        <w:gridCol w:w="3250"/>
      </w:tblGrid>
      <w:tr w:rsidR="006E11EE" w:rsidRPr="0069675C" w:rsidTr="00465C6A">
        <w:tc>
          <w:tcPr>
            <w:tcW w:w="1560" w:type="dxa"/>
            <w:tcBorders>
              <w:left w:val="nil"/>
            </w:tcBorders>
          </w:tcPr>
          <w:p w:rsidR="006E11EE" w:rsidRPr="0069675C" w:rsidRDefault="005B50DE"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r w:rsidR="006E11EE" w:rsidRPr="0069675C">
              <w:rPr>
                <w:rFonts w:ascii="Times New Roman" w:hAnsi="Times New Roman" w:cs="Times New Roman"/>
                <w:sz w:val="24"/>
                <w:szCs w:val="24"/>
              </w:rPr>
              <w:t>E 270</w:t>
            </w:r>
          </w:p>
        </w:tc>
        <w:tc>
          <w:tcPr>
            <w:tcW w:w="1559" w:type="dxa"/>
          </w:tcPr>
          <w:p w:rsidR="006E11EE" w:rsidRPr="0069675C" w:rsidRDefault="006E11EE" w:rsidP="000707DF">
            <w:pPr>
              <w:rPr>
                <w:rFonts w:ascii="Times New Roman" w:hAnsi="Times New Roman" w:cs="Times New Roman"/>
                <w:sz w:val="24"/>
                <w:szCs w:val="24"/>
              </w:rPr>
            </w:pPr>
            <w:r w:rsidRPr="0069675C">
              <w:rPr>
                <w:rFonts w:ascii="Times New Roman" w:hAnsi="Times New Roman" w:cs="Times New Roman"/>
                <w:sz w:val="24"/>
                <w:szCs w:val="24"/>
              </w:rPr>
              <w:t>La</w:t>
            </w:r>
            <w:r w:rsidR="00465C6A" w:rsidRPr="0069675C">
              <w:rPr>
                <w:rFonts w:ascii="Times New Roman" w:hAnsi="Times New Roman" w:cs="Times New Roman"/>
                <w:sz w:val="24"/>
                <w:szCs w:val="24"/>
              </w:rPr>
              <w:t>ktik asit</w:t>
            </w:r>
          </w:p>
        </w:tc>
        <w:tc>
          <w:tcPr>
            <w:tcW w:w="1701" w:type="dxa"/>
          </w:tcPr>
          <w:p w:rsidR="006E11EE" w:rsidRPr="0069675C" w:rsidRDefault="006E11EE" w:rsidP="000707DF">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992" w:type="dxa"/>
          </w:tcPr>
          <w:p w:rsidR="006E11EE" w:rsidRPr="0069675C" w:rsidRDefault="006E11EE"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250" w:type="dxa"/>
            <w:tcBorders>
              <w:right w:val="nil"/>
            </w:tcBorders>
          </w:tcPr>
          <w:p w:rsidR="00465C6A" w:rsidRDefault="00465C6A" w:rsidP="000707DF">
            <w:pPr>
              <w:rPr>
                <w:rFonts w:ascii="Times New Roman" w:hAnsi="Times New Roman" w:cs="Times New Roman"/>
                <w:sz w:val="24"/>
                <w:szCs w:val="24"/>
              </w:rPr>
            </w:pPr>
            <w:r w:rsidRPr="0069675C">
              <w:rPr>
                <w:rFonts w:ascii="Times New Roman" w:hAnsi="Times New Roman" w:cs="Times New Roman"/>
                <w:sz w:val="24"/>
                <w:szCs w:val="24"/>
              </w:rPr>
              <w:t xml:space="preserve">sadece pişirme ve/veya kızartma amaçlı veya sos/gravy (genellikle et suları ile </w:t>
            </w:r>
            <w:r w:rsidRPr="0069675C">
              <w:rPr>
                <w:rFonts w:ascii="Times New Roman" w:hAnsi="Times New Roman" w:cs="Times New Roman"/>
                <w:sz w:val="24"/>
                <w:szCs w:val="24"/>
              </w:rPr>
              <w:lastRenderedPageBreak/>
              <w:t>haz</w:t>
            </w:r>
            <w:r w:rsidR="0053584E" w:rsidRPr="0069675C">
              <w:rPr>
                <w:rFonts w:ascii="Times New Roman" w:hAnsi="Times New Roman" w:cs="Times New Roman"/>
                <w:sz w:val="24"/>
                <w:szCs w:val="24"/>
              </w:rPr>
              <w:t>ırlanan sos) hazırlama amaçlı yağlar/</w:t>
            </w:r>
          </w:p>
          <w:p w:rsidR="0069675C" w:rsidRPr="0069675C" w:rsidRDefault="0069675C" w:rsidP="000707DF">
            <w:pPr>
              <w:rPr>
                <w:rFonts w:ascii="Times New Roman" w:hAnsi="Times New Roman" w:cs="Times New Roman"/>
                <w:sz w:val="24"/>
                <w:szCs w:val="24"/>
              </w:rPr>
            </w:pPr>
          </w:p>
          <w:p w:rsidR="0053584E" w:rsidRPr="0069675C" w:rsidRDefault="00993257" w:rsidP="000707DF">
            <w:pPr>
              <w:rPr>
                <w:rFonts w:ascii="Times New Roman" w:hAnsi="Times New Roman" w:cs="Times New Roman"/>
                <w:sz w:val="24"/>
                <w:szCs w:val="24"/>
              </w:rPr>
            </w:pPr>
            <w:r w:rsidRPr="0069675C">
              <w:rPr>
                <w:rFonts w:ascii="Times New Roman" w:hAnsi="Times New Roman" w:cs="Times New Roman"/>
                <w:i/>
                <w:sz w:val="24"/>
                <w:szCs w:val="24"/>
              </w:rPr>
              <w:t>TGK Zeytinyağı ve Prina Yağı Tebliği’</w:t>
            </w:r>
            <w:r w:rsidRPr="0069675C">
              <w:rPr>
                <w:rFonts w:ascii="Times New Roman" w:hAnsi="Times New Roman" w:cs="Times New Roman"/>
                <w:sz w:val="24"/>
                <w:szCs w:val="24"/>
              </w:rPr>
              <w:t>nde tanımlanan zeytinyağları</w:t>
            </w:r>
            <w:r w:rsidR="0053584E" w:rsidRPr="0069675C">
              <w:rPr>
                <w:rFonts w:ascii="Times New Roman" w:hAnsi="Times New Roman" w:cs="Times New Roman"/>
                <w:sz w:val="24"/>
                <w:szCs w:val="24"/>
              </w:rPr>
              <w:t xml:space="preserve"> hariç</w:t>
            </w:r>
          </w:p>
          <w:p w:rsidR="006E11EE" w:rsidRPr="0069675C" w:rsidRDefault="006E11EE" w:rsidP="000707DF">
            <w:pPr>
              <w:rPr>
                <w:rFonts w:ascii="Times New Roman" w:hAnsi="Times New Roman" w:cs="Times New Roman"/>
                <w:sz w:val="24"/>
                <w:szCs w:val="24"/>
              </w:rPr>
            </w:pPr>
          </w:p>
        </w:tc>
      </w:tr>
    </w:tbl>
    <w:p w:rsidR="00BD0C79" w:rsidRPr="0069675C" w:rsidRDefault="005B50DE" w:rsidP="005B50DE">
      <w:pPr>
        <w:pStyle w:val="ListeParagraf"/>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w:t>
      </w:r>
    </w:p>
    <w:p w:rsidR="005B50DE" w:rsidRPr="0069675C" w:rsidRDefault="005B50DE" w:rsidP="000707DF">
      <w:pPr>
        <w:pStyle w:val="ListeParagraf"/>
        <w:spacing w:after="0" w:line="240" w:lineRule="atLeast"/>
        <w:jc w:val="both"/>
        <w:rPr>
          <w:rFonts w:ascii="Times New Roman" w:eastAsia="Times New Roman" w:hAnsi="Times New Roman" w:cs="Times New Roman"/>
          <w:sz w:val="24"/>
          <w:szCs w:val="24"/>
          <w:lang w:eastAsia="tr-TR"/>
        </w:rPr>
      </w:pPr>
    </w:p>
    <w:p w:rsidR="006E11EE" w:rsidRPr="0069675C" w:rsidRDefault="006E11EE" w:rsidP="005B50DE">
      <w:pPr>
        <w:pStyle w:val="ListeParagraf"/>
        <w:numPr>
          <w:ilvl w:val="0"/>
          <w:numId w:val="17"/>
        </w:numPr>
        <w:spacing w:after="0" w:line="240" w:lineRule="atLeast"/>
        <w:ind w:left="567" w:hanging="283"/>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E 300 kodlu katkı maddesine ait satır aşağıdaki ile yer değiştirmiştir. </w:t>
      </w:r>
    </w:p>
    <w:p w:rsidR="009F546E" w:rsidRPr="0069675C" w:rsidRDefault="009F546E" w:rsidP="009F546E">
      <w:pPr>
        <w:pStyle w:val="ListeParagraf"/>
        <w:spacing w:after="0" w:line="240" w:lineRule="atLeast"/>
        <w:ind w:left="567"/>
        <w:rPr>
          <w:rFonts w:ascii="Times New Roman" w:eastAsia="Times New Roman" w:hAnsi="Times New Roman" w:cs="Times New Roman"/>
          <w:sz w:val="24"/>
          <w:szCs w:val="24"/>
          <w:lang w:eastAsia="tr-TR"/>
        </w:rPr>
      </w:pPr>
    </w:p>
    <w:p w:rsidR="005B50DE" w:rsidRPr="0069675C" w:rsidRDefault="005B50DE" w:rsidP="005B50DE">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812"/>
        <w:gridCol w:w="1812"/>
        <w:gridCol w:w="1812"/>
        <w:gridCol w:w="1085"/>
        <w:gridCol w:w="2541"/>
      </w:tblGrid>
      <w:tr w:rsidR="006E11EE" w:rsidRPr="0069675C" w:rsidTr="0069675C">
        <w:tc>
          <w:tcPr>
            <w:tcW w:w="1812" w:type="dxa"/>
            <w:tcBorders>
              <w:left w:val="nil"/>
            </w:tcBorders>
          </w:tcPr>
          <w:p w:rsidR="006E11EE" w:rsidRPr="0069675C" w:rsidRDefault="006E11EE" w:rsidP="000707DF">
            <w:pPr>
              <w:rPr>
                <w:rFonts w:ascii="Times New Roman" w:hAnsi="Times New Roman" w:cs="Times New Roman"/>
                <w:sz w:val="24"/>
                <w:szCs w:val="24"/>
              </w:rPr>
            </w:pPr>
            <w:r w:rsidRPr="0069675C">
              <w:rPr>
                <w:rFonts w:ascii="Times New Roman" w:hAnsi="Times New Roman" w:cs="Times New Roman"/>
                <w:sz w:val="24"/>
                <w:szCs w:val="24"/>
              </w:rPr>
              <w:t>E 300</w:t>
            </w:r>
          </w:p>
        </w:tc>
        <w:tc>
          <w:tcPr>
            <w:tcW w:w="1812" w:type="dxa"/>
          </w:tcPr>
          <w:p w:rsidR="006E11EE" w:rsidRPr="0069675C" w:rsidRDefault="006E11EE" w:rsidP="000707DF">
            <w:pPr>
              <w:rPr>
                <w:rFonts w:ascii="Times New Roman" w:hAnsi="Times New Roman" w:cs="Times New Roman"/>
                <w:sz w:val="24"/>
                <w:szCs w:val="24"/>
              </w:rPr>
            </w:pPr>
            <w:r w:rsidRPr="0069675C">
              <w:rPr>
                <w:rFonts w:ascii="Times New Roman" w:hAnsi="Times New Roman" w:cs="Times New Roman"/>
                <w:sz w:val="24"/>
                <w:szCs w:val="24"/>
              </w:rPr>
              <w:t>As</w:t>
            </w:r>
            <w:r w:rsidR="0053584E" w:rsidRPr="0069675C">
              <w:rPr>
                <w:rFonts w:ascii="Times New Roman" w:hAnsi="Times New Roman" w:cs="Times New Roman"/>
                <w:sz w:val="24"/>
                <w:szCs w:val="24"/>
              </w:rPr>
              <w:t>korbik asit</w:t>
            </w:r>
          </w:p>
        </w:tc>
        <w:tc>
          <w:tcPr>
            <w:tcW w:w="1812" w:type="dxa"/>
          </w:tcPr>
          <w:p w:rsidR="006E11EE" w:rsidRPr="0069675C" w:rsidRDefault="006E11EE" w:rsidP="000707DF">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085" w:type="dxa"/>
          </w:tcPr>
          <w:p w:rsidR="006E11EE" w:rsidRPr="0069675C" w:rsidRDefault="006E11EE"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541" w:type="dxa"/>
            <w:tcBorders>
              <w:right w:val="nil"/>
            </w:tcBorders>
          </w:tcPr>
          <w:p w:rsidR="0053584E" w:rsidRPr="0069675C" w:rsidRDefault="0053584E" w:rsidP="000707DF">
            <w:pPr>
              <w:rPr>
                <w:rFonts w:ascii="Times New Roman" w:hAnsi="Times New Roman" w:cs="Times New Roman"/>
                <w:sz w:val="24"/>
                <w:szCs w:val="24"/>
              </w:rPr>
            </w:pPr>
            <w:r w:rsidRPr="0069675C">
              <w:rPr>
                <w:rFonts w:ascii="Times New Roman" w:hAnsi="Times New Roman" w:cs="Times New Roman"/>
                <w:sz w:val="24"/>
                <w:szCs w:val="24"/>
              </w:rPr>
              <w:t>sadece pişirme ve/veya kızartma amaçlı veya sos/gravy (genellikle et suları ile hazırlanan sos) hazırlama amaçlı yağlar/</w:t>
            </w:r>
          </w:p>
          <w:p w:rsidR="00993257" w:rsidRPr="0069675C" w:rsidRDefault="00993257" w:rsidP="000707DF">
            <w:pPr>
              <w:rPr>
                <w:rFonts w:ascii="Times New Roman" w:hAnsi="Times New Roman" w:cs="Times New Roman"/>
                <w:sz w:val="24"/>
                <w:szCs w:val="24"/>
              </w:rPr>
            </w:pPr>
          </w:p>
          <w:p w:rsidR="00993257" w:rsidRPr="0069675C" w:rsidRDefault="00993257" w:rsidP="000707DF">
            <w:pPr>
              <w:rPr>
                <w:rFonts w:ascii="Times New Roman" w:hAnsi="Times New Roman" w:cs="Times New Roman"/>
                <w:sz w:val="24"/>
                <w:szCs w:val="24"/>
              </w:rPr>
            </w:pPr>
            <w:r w:rsidRPr="0069675C">
              <w:rPr>
                <w:rFonts w:ascii="Times New Roman" w:hAnsi="Times New Roman" w:cs="Times New Roman"/>
                <w:i/>
                <w:sz w:val="24"/>
                <w:szCs w:val="24"/>
              </w:rPr>
              <w:t>TGK Zeytinyağı ve Prina Yağı Tebliği’</w:t>
            </w:r>
            <w:r w:rsidRPr="0069675C">
              <w:rPr>
                <w:rFonts w:ascii="Times New Roman" w:hAnsi="Times New Roman" w:cs="Times New Roman"/>
                <w:sz w:val="24"/>
                <w:szCs w:val="24"/>
              </w:rPr>
              <w:t>nde tanımlanan zeytinyağları hariç</w:t>
            </w:r>
          </w:p>
          <w:p w:rsidR="006E11EE" w:rsidRPr="0069675C" w:rsidRDefault="006E11EE" w:rsidP="000707DF">
            <w:pPr>
              <w:rPr>
                <w:rFonts w:ascii="Times New Roman" w:hAnsi="Times New Roman" w:cs="Times New Roman"/>
                <w:sz w:val="24"/>
                <w:szCs w:val="24"/>
              </w:rPr>
            </w:pPr>
          </w:p>
        </w:tc>
      </w:tr>
    </w:tbl>
    <w:p w:rsidR="00BD0C79" w:rsidRPr="0069675C" w:rsidRDefault="005B50DE" w:rsidP="000707DF">
      <w:pPr>
        <w:pStyle w:val="ListeParagraf"/>
        <w:spacing w:after="0" w:line="240" w:lineRule="atLeast"/>
        <w:ind w:left="1080"/>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5B50DE" w:rsidRPr="0069675C" w:rsidRDefault="005B50DE" w:rsidP="000707DF">
      <w:pPr>
        <w:pStyle w:val="ListeParagraf"/>
        <w:spacing w:after="0" w:line="240" w:lineRule="atLeast"/>
        <w:ind w:left="1080"/>
        <w:jc w:val="both"/>
        <w:rPr>
          <w:rFonts w:ascii="Times New Roman" w:eastAsia="Times New Roman" w:hAnsi="Times New Roman" w:cs="Times New Roman"/>
          <w:sz w:val="24"/>
          <w:szCs w:val="24"/>
          <w:lang w:eastAsia="tr-TR"/>
        </w:rPr>
      </w:pPr>
    </w:p>
    <w:p w:rsidR="006E11EE" w:rsidRDefault="006E11EE" w:rsidP="005B50DE">
      <w:pPr>
        <w:pStyle w:val="ListeParagraf"/>
        <w:numPr>
          <w:ilvl w:val="0"/>
          <w:numId w:val="17"/>
        </w:numPr>
        <w:spacing w:after="0" w:line="240" w:lineRule="atLeast"/>
        <w:ind w:left="567" w:hanging="283"/>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E 472c kodlu katkı maddesine ait satır aşağıdaki ile yer değiştirmiştir. </w:t>
      </w:r>
    </w:p>
    <w:p w:rsidR="009F546E" w:rsidRPr="00701CCB" w:rsidRDefault="009F546E" w:rsidP="00701CCB">
      <w:pPr>
        <w:spacing w:after="0" w:line="240" w:lineRule="atLeast"/>
        <w:rPr>
          <w:rFonts w:ascii="Times New Roman" w:eastAsia="Times New Roman" w:hAnsi="Times New Roman" w:cs="Times New Roman"/>
          <w:sz w:val="24"/>
          <w:szCs w:val="24"/>
          <w:lang w:eastAsia="tr-TR"/>
        </w:rPr>
      </w:pPr>
    </w:p>
    <w:p w:rsidR="005B50DE" w:rsidRPr="0069675C" w:rsidRDefault="005B50DE" w:rsidP="005B50DE">
      <w:pPr>
        <w:spacing w:after="0" w:line="24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812"/>
        <w:gridCol w:w="1812"/>
        <w:gridCol w:w="1812"/>
        <w:gridCol w:w="1813"/>
        <w:gridCol w:w="1813"/>
      </w:tblGrid>
      <w:tr w:rsidR="006E11EE" w:rsidRPr="0069675C" w:rsidTr="006E11EE">
        <w:tc>
          <w:tcPr>
            <w:tcW w:w="1812" w:type="dxa"/>
            <w:tcBorders>
              <w:left w:val="nil"/>
            </w:tcBorders>
          </w:tcPr>
          <w:p w:rsidR="006E11EE" w:rsidRPr="0069675C" w:rsidRDefault="005B50DE"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r w:rsidR="006E11EE" w:rsidRPr="0069675C">
              <w:rPr>
                <w:rFonts w:ascii="Times New Roman" w:hAnsi="Times New Roman" w:cs="Times New Roman"/>
                <w:sz w:val="24"/>
                <w:szCs w:val="24"/>
              </w:rPr>
              <w:t>E 472c</w:t>
            </w:r>
          </w:p>
        </w:tc>
        <w:tc>
          <w:tcPr>
            <w:tcW w:w="1812" w:type="dxa"/>
          </w:tcPr>
          <w:p w:rsidR="006E11EE" w:rsidRPr="0069675C" w:rsidRDefault="0053584E" w:rsidP="000707DF">
            <w:pPr>
              <w:rPr>
                <w:rFonts w:ascii="Times New Roman" w:hAnsi="Times New Roman" w:cs="Times New Roman"/>
                <w:sz w:val="24"/>
                <w:szCs w:val="24"/>
              </w:rPr>
            </w:pPr>
            <w:r w:rsidRPr="0069675C">
              <w:rPr>
                <w:rFonts w:ascii="Times New Roman" w:hAnsi="Times New Roman" w:cs="Times New Roman"/>
                <w:sz w:val="24"/>
                <w:szCs w:val="24"/>
              </w:rPr>
              <w:t>Yağ asitlerinin mono- ve digliseritlerinin sitrik asit esterleri</w:t>
            </w:r>
          </w:p>
        </w:tc>
        <w:tc>
          <w:tcPr>
            <w:tcW w:w="1812" w:type="dxa"/>
          </w:tcPr>
          <w:p w:rsidR="006E11EE" w:rsidRPr="0069675C" w:rsidRDefault="006E11EE" w:rsidP="000707DF">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813" w:type="dxa"/>
          </w:tcPr>
          <w:p w:rsidR="006E11EE" w:rsidRPr="0069675C" w:rsidRDefault="006E11EE"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1813" w:type="dxa"/>
            <w:tcBorders>
              <w:right w:val="nil"/>
            </w:tcBorders>
          </w:tcPr>
          <w:p w:rsidR="0053584E" w:rsidRPr="0069675C" w:rsidRDefault="0053584E" w:rsidP="000707DF">
            <w:pPr>
              <w:rPr>
                <w:rFonts w:ascii="Times New Roman" w:hAnsi="Times New Roman" w:cs="Times New Roman"/>
                <w:sz w:val="24"/>
                <w:szCs w:val="24"/>
              </w:rPr>
            </w:pPr>
            <w:r w:rsidRPr="0069675C">
              <w:rPr>
                <w:rFonts w:ascii="Times New Roman" w:hAnsi="Times New Roman" w:cs="Times New Roman"/>
                <w:sz w:val="24"/>
                <w:szCs w:val="24"/>
              </w:rPr>
              <w:t>sadece pişirme ve/veya kızartma amaçlı veya sos/gravy (genellikle et suları ile hazırlanan sos) hazırlama amaçlı yağlar/</w:t>
            </w:r>
          </w:p>
          <w:p w:rsidR="00993257" w:rsidRPr="0069675C" w:rsidRDefault="00993257" w:rsidP="000707DF">
            <w:pPr>
              <w:rPr>
                <w:rFonts w:ascii="Times New Roman" w:hAnsi="Times New Roman" w:cs="Times New Roman"/>
                <w:sz w:val="24"/>
                <w:szCs w:val="24"/>
              </w:rPr>
            </w:pPr>
          </w:p>
          <w:p w:rsidR="00993257" w:rsidRPr="0069675C" w:rsidRDefault="00993257" w:rsidP="000707DF">
            <w:pPr>
              <w:rPr>
                <w:rFonts w:ascii="Times New Roman" w:hAnsi="Times New Roman" w:cs="Times New Roman"/>
                <w:sz w:val="24"/>
                <w:szCs w:val="24"/>
              </w:rPr>
            </w:pPr>
            <w:r w:rsidRPr="0069675C">
              <w:rPr>
                <w:rFonts w:ascii="Times New Roman" w:hAnsi="Times New Roman" w:cs="Times New Roman"/>
                <w:i/>
                <w:sz w:val="24"/>
                <w:szCs w:val="24"/>
              </w:rPr>
              <w:t>TGK Zeytinyağı ve Prina Yağı Tebliği’</w:t>
            </w:r>
            <w:r w:rsidRPr="0069675C">
              <w:rPr>
                <w:rFonts w:ascii="Times New Roman" w:hAnsi="Times New Roman" w:cs="Times New Roman"/>
                <w:sz w:val="24"/>
                <w:szCs w:val="24"/>
              </w:rPr>
              <w:t>nde tanımlanan zeytinyağları hariç</w:t>
            </w:r>
          </w:p>
          <w:p w:rsidR="006E11EE" w:rsidRPr="0069675C" w:rsidRDefault="006E11EE" w:rsidP="000707DF">
            <w:pPr>
              <w:rPr>
                <w:rFonts w:ascii="Times New Roman" w:hAnsi="Times New Roman" w:cs="Times New Roman"/>
                <w:sz w:val="24"/>
                <w:szCs w:val="24"/>
              </w:rPr>
            </w:pPr>
          </w:p>
        </w:tc>
      </w:tr>
    </w:tbl>
    <w:p w:rsidR="00944AE2" w:rsidRPr="0069675C" w:rsidRDefault="005B50DE" w:rsidP="005B50DE">
      <w:pPr>
        <w:tabs>
          <w:tab w:val="left" w:pos="8370"/>
        </w:tabs>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t xml:space="preserve">      ”</w:t>
      </w:r>
    </w:p>
    <w:p w:rsidR="005B50DE" w:rsidRPr="0069675C" w:rsidRDefault="005B50DE" w:rsidP="000707DF">
      <w:pPr>
        <w:spacing w:after="0" w:line="240" w:lineRule="atLeast"/>
        <w:jc w:val="both"/>
        <w:rPr>
          <w:rFonts w:ascii="Times New Roman" w:eastAsia="Times New Roman" w:hAnsi="Times New Roman" w:cs="Times New Roman"/>
          <w:sz w:val="24"/>
          <w:szCs w:val="24"/>
          <w:lang w:eastAsia="tr-TR"/>
        </w:rPr>
      </w:pPr>
    </w:p>
    <w:p w:rsidR="006E11EE" w:rsidRPr="0069675C" w:rsidRDefault="001E3AB7" w:rsidP="00701CC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32</w:t>
      </w:r>
      <w:r w:rsidR="006E11EE" w:rsidRPr="0069675C">
        <w:rPr>
          <w:rFonts w:ascii="Times New Roman" w:eastAsia="Times New Roman" w:hAnsi="Times New Roman" w:cs="Times New Roman"/>
          <w:sz w:val="24"/>
          <w:szCs w:val="24"/>
          <w:lang w:eastAsia="tr-TR"/>
        </w:rPr>
        <w:t xml:space="preserve">) Teneke veya cam ambalajdaki meyve ve sebzeler başlıklı (04.2.3) numaralı kategoride yer alan (E 220-228) kodlu katkı maddesine ait </w:t>
      </w:r>
      <w:r w:rsidR="004D7669" w:rsidRPr="0069675C">
        <w:rPr>
          <w:rFonts w:ascii="Times New Roman" w:eastAsia="Times New Roman" w:hAnsi="Times New Roman" w:cs="Times New Roman"/>
          <w:sz w:val="24"/>
          <w:szCs w:val="24"/>
          <w:lang w:eastAsia="tr-TR"/>
        </w:rPr>
        <w:t xml:space="preserve">ilk </w:t>
      </w:r>
      <w:r w:rsidR="006E11EE" w:rsidRPr="0069675C">
        <w:rPr>
          <w:rFonts w:ascii="Times New Roman" w:eastAsia="Times New Roman" w:hAnsi="Times New Roman" w:cs="Times New Roman"/>
          <w:sz w:val="24"/>
          <w:szCs w:val="24"/>
          <w:lang w:eastAsia="tr-TR"/>
        </w:rPr>
        <w:t>satır aşağıdaki ile yer değiştirmiştir.</w:t>
      </w:r>
      <w:r w:rsidR="001171CC" w:rsidRPr="0069675C">
        <w:rPr>
          <w:rFonts w:ascii="Times New Roman" w:eastAsia="Times New Roman" w:hAnsi="Times New Roman" w:cs="Times New Roman"/>
          <w:sz w:val="24"/>
          <w:szCs w:val="24"/>
          <w:lang w:eastAsia="tr-TR"/>
        </w:rPr>
        <w:t xml:space="preserve"> </w:t>
      </w:r>
    </w:p>
    <w:p w:rsidR="006E11EE" w:rsidRPr="0069675C" w:rsidRDefault="005B50DE" w:rsidP="000707D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w:t>
      </w:r>
    </w:p>
    <w:tbl>
      <w:tblPr>
        <w:tblStyle w:val="TabloKlavuzu"/>
        <w:tblW w:w="0" w:type="auto"/>
        <w:tblLook w:val="04A0" w:firstRow="1" w:lastRow="0" w:firstColumn="1" w:lastColumn="0" w:noHBand="0" w:noVBand="1"/>
      </w:tblPr>
      <w:tblGrid>
        <w:gridCol w:w="1812"/>
        <w:gridCol w:w="1812"/>
        <w:gridCol w:w="1196"/>
        <w:gridCol w:w="850"/>
        <w:gridCol w:w="3392"/>
      </w:tblGrid>
      <w:tr w:rsidR="006E11EE" w:rsidRPr="0069675C" w:rsidTr="005641B1">
        <w:tc>
          <w:tcPr>
            <w:tcW w:w="1812" w:type="dxa"/>
            <w:tcBorders>
              <w:left w:val="nil"/>
            </w:tcBorders>
          </w:tcPr>
          <w:p w:rsidR="006E11EE" w:rsidRPr="0069675C" w:rsidRDefault="006E11EE"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220-228</w:t>
            </w:r>
          </w:p>
        </w:tc>
        <w:tc>
          <w:tcPr>
            <w:tcW w:w="1812" w:type="dxa"/>
          </w:tcPr>
          <w:p w:rsidR="006E11EE" w:rsidRPr="0069675C" w:rsidRDefault="005641B1"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Kükürt dioksit—sülfitler</w:t>
            </w:r>
          </w:p>
        </w:tc>
        <w:tc>
          <w:tcPr>
            <w:tcW w:w="1196" w:type="dxa"/>
          </w:tcPr>
          <w:p w:rsidR="006E11EE" w:rsidRPr="0069675C" w:rsidRDefault="006E11EE"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50</w:t>
            </w:r>
          </w:p>
        </w:tc>
        <w:tc>
          <w:tcPr>
            <w:tcW w:w="850" w:type="dxa"/>
          </w:tcPr>
          <w:p w:rsidR="006E11EE" w:rsidRPr="0069675C" w:rsidRDefault="006E11EE"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w:t>
            </w:r>
          </w:p>
        </w:tc>
        <w:tc>
          <w:tcPr>
            <w:tcW w:w="3392" w:type="dxa"/>
            <w:tcBorders>
              <w:right w:val="nil"/>
            </w:tcBorders>
          </w:tcPr>
          <w:p w:rsidR="006E11EE" w:rsidRPr="0069675C" w:rsidRDefault="005641B1"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sadece beyaz sebzeler; baklagiller ve işlenmiş mantar dahil </w:t>
            </w:r>
          </w:p>
        </w:tc>
      </w:tr>
    </w:tbl>
    <w:p w:rsidR="00EC72A2" w:rsidRPr="0069675C" w:rsidRDefault="005B50DE" w:rsidP="000707DF">
      <w:pPr>
        <w:spacing w:after="0" w:line="240" w:lineRule="atLeast"/>
        <w:jc w:val="both"/>
        <w:rPr>
          <w:rFonts w:ascii="Times New Roman" w:eastAsia="Times New Roman" w:hAnsi="Times New Roman" w:cs="Times New Roman"/>
          <w:vanish/>
          <w:sz w:val="24"/>
          <w:szCs w:val="24"/>
          <w:lang w:eastAsia="tr-TR"/>
        </w:rPr>
      </w:pPr>
      <w:r w:rsidRPr="0069675C">
        <w:rPr>
          <w:rFonts w:ascii="Times New Roman" w:eastAsia="Times New Roman" w:hAnsi="Times New Roman" w:cs="Times New Roman"/>
          <w:sz w:val="24"/>
          <w:szCs w:val="24"/>
          <w:lang w:eastAsia="tr-TR"/>
        </w:rPr>
        <w:tab/>
        <w:t xml:space="preserve">                                                                                                                                      ”</w:t>
      </w:r>
    </w:p>
    <w:p w:rsidR="00EC72A2" w:rsidRPr="0069675C" w:rsidRDefault="00EC72A2" w:rsidP="000707DF">
      <w:pPr>
        <w:spacing w:after="0" w:line="240" w:lineRule="atLeast"/>
        <w:jc w:val="both"/>
        <w:rPr>
          <w:rFonts w:ascii="Times New Roman" w:eastAsia="Times New Roman" w:hAnsi="Times New Roman" w:cs="Times New Roman"/>
          <w:vanish/>
          <w:sz w:val="24"/>
          <w:szCs w:val="24"/>
          <w:lang w:eastAsia="tr-TR"/>
        </w:rPr>
      </w:pPr>
    </w:p>
    <w:p w:rsidR="00EC72A2" w:rsidRPr="0069675C" w:rsidRDefault="00EC72A2" w:rsidP="000707DF">
      <w:pPr>
        <w:spacing w:after="0" w:line="240" w:lineRule="atLeast"/>
        <w:jc w:val="both"/>
        <w:rPr>
          <w:rFonts w:ascii="Times New Roman" w:eastAsia="Times New Roman" w:hAnsi="Times New Roman" w:cs="Times New Roman"/>
          <w:vanish/>
          <w:sz w:val="24"/>
          <w:szCs w:val="24"/>
          <w:lang w:eastAsia="tr-TR"/>
        </w:rPr>
      </w:pPr>
    </w:p>
    <w:p w:rsidR="00944AE2" w:rsidRPr="0069675C" w:rsidRDefault="00944AE2" w:rsidP="000707DF">
      <w:pPr>
        <w:spacing w:after="0" w:line="240" w:lineRule="atLeast"/>
        <w:jc w:val="both"/>
        <w:rPr>
          <w:rFonts w:ascii="Times New Roman" w:eastAsia="Times New Roman" w:hAnsi="Times New Roman" w:cs="Times New Roman"/>
          <w:sz w:val="24"/>
          <w:szCs w:val="24"/>
          <w:lang w:eastAsia="tr-TR"/>
        </w:rPr>
      </w:pPr>
    </w:p>
    <w:p w:rsidR="00944AE2" w:rsidRPr="0069675C" w:rsidRDefault="00944AE2" w:rsidP="000707DF">
      <w:pPr>
        <w:spacing w:after="0" w:line="240" w:lineRule="atLeast"/>
        <w:jc w:val="both"/>
        <w:rPr>
          <w:rFonts w:ascii="Times New Roman" w:eastAsia="Times New Roman" w:hAnsi="Times New Roman" w:cs="Times New Roman"/>
          <w:sz w:val="24"/>
          <w:szCs w:val="24"/>
          <w:lang w:eastAsia="tr-TR"/>
        </w:rPr>
      </w:pPr>
    </w:p>
    <w:p w:rsidR="00944AE2" w:rsidRPr="0069675C" w:rsidRDefault="001E3AB7" w:rsidP="005B50DE">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33</w:t>
      </w:r>
      <w:r w:rsidR="006E11EE" w:rsidRPr="0069675C">
        <w:rPr>
          <w:rFonts w:ascii="Times New Roman" w:eastAsia="Times New Roman" w:hAnsi="Times New Roman" w:cs="Times New Roman"/>
          <w:sz w:val="24"/>
          <w:szCs w:val="24"/>
          <w:lang w:eastAsia="tr-TR"/>
        </w:rPr>
        <w:t>) “Türk Gıda Kodeksi Reçel, Jöle, Marmelat ve Tatlandırılmış Kestane Püresi Tebliği” nde tanımlanan reçel, jöle, marmelat ve tatlandırılmış kestane püresi başlıklı (04.2.5.2) numaralı kategoride yer alan (66) numaralı dipnot aşağıdaki şekilde değiştirilmiştir.</w:t>
      </w:r>
      <w:r w:rsidR="00604A98" w:rsidRPr="0069675C">
        <w:rPr>
          <w:rFonts w:ascii="Times New Roman" w:eastAsia="Times New Roman" w:hAnsi="Times New Roman" w:cs="Times New Roman"/>
          <w:sz w:val="24"/>
          <w:szCs w:val="24"/>
          <w:lang w:eastAsia="tr-TR"/>
        </w:rPr>
        <w:t xml:space="preserve"> </w:t>
      </w:r>
    </w:p>
    <w:p w:rsidR="006E11EE" w:rsidRPr="0069675C" w:rsidRDefault="006E11EE" w:rsidP="000707DF">
      <w:pPr>
        <w:spacing w:after="0" w:line="240" w:lineRule="atLeast"/>
        <w:jc w:val="both"/>
        <w:rPr>
          <w:rFonts w:ascii="Times New Roman" w:eastAsia="Times New Roman" w:hAnsi="Times New Roman" w:cs="Times New Roman"/>
          <w:sz w:val="24"/>
          <w:szCs w:val="24"/>
          <w:lang w:eastAsia="tr-TR"/>
        </w:rPr>
      </w:pPr>
    </w:p>
    <w:p w:rsidR="00944AE2" w:rsidRPr="0069675C" w:rsidRDefault="005606A2" w:rsidP="005B50DE">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6E11EE" w:rsidRPr="0069675C">
        <w:rPr>
          <w:rFonts w:ascii="Times New Roman" w:eastAsia="Times New Roman" w:hAnsi="Times New Roman" w:cs="Times New Roman"/>
          <w:sz w:val="24"/>
          <w:szCs w:val="24"/>
          <w:lang w:eastAsia="tr-TR"/>
        </w:rPr>
        <w:t xml:space="preserve">(66): </w:t>
      </w:r>
      <w:r w:rsidR="008F0E47" w:rsidRPr="0069675C">
        <w:rPr>
          <w:rFonts w:ascii="Times New Roman" w:eastAsia="Times New Roman" w:hAnsi="Times New Roman" w:cs="Times New Roman"/>
          <w:sz w:val="24"/>
          <w:szCs w:val="24"/>
          <w:lang w:eastAsia="tr-TR"/>
        </w:rPr>
        <w:t>E 120 koşineal, karminik asit, karminler adlı renklendiriciden hazırlanan alüminyum laklardan gelen alüminyum için maksimum miktar 1,5 mg/kg’dır. Diğer alüminyum laklar kullanılamaz.”</w:t>
      </w:r>
    </w:p>
    <w:p w:rsidR="008F0E47" w:rsidRPr="0069675C" w:rsidRDefault="008F0E47" w:rsidP="000707DF">
      <w:pPr>
        <w:spacing w:after="0" w:line="240" w:lineRule="atLeast"/>
        <w:jc w:val="both"/>
        <w:rPr>
          <w:rFonts w:ascii="Times New Roman" w:eastAsia="Times New Roman" w:hAnsi="Times New Roman" w:cs="Times New Roman"/>
          <w:color w:val="FF0000"/>
          <w:sz w:val="24"/>
          <w:szCs w:val="24"/>
          <w:lang w:eastAsia="tr-T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6E11EE" w:rsidRPr="0069675C" w:rsidTr="006E11EE">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E11EE" w:rsidRPr="0069675C" w:rsidRDefault="000C5E28" w:rsidP="00701CCB">
            <w:pPr>
              <w:spacing w:after="0" w:line="250" w:lineRule="atLeast"/>
              <w:ind w:firstLine="343"/>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color w:val="444444"/>
                <w:sz w:val="24"/>
                <w:szCs w:val="24"/>
                <w:lang w:eastAsia="tr-TR"/>
              </w:rPr>
              <w:t>3</w:t>
            </w:r>
            <w:r w:rsidR="001E3AB7" w:rsidRPr="0069675C">
              <w:rPr>
                <w:rFonts w:ascii="Times New Roman" w:eastAsia="Times New Roman" w:hAnsi="Times New Roman" w:cs="Times New Roman"/>
                <w:color w:val="444444"/>
                <w:sz w:val="24"/>
                <w:szCs w:val="24"/>
                <w:lang w:eastAsia="tr-TR"/>
              </w:rPr>
              <w:t>4</w:t>
            </w:r>
            <w:r w:rsidRPr="0069675C">
              <w:rPr>
                <w:rFonts w:ascii="Times New Roman" w:eastAsia="Times New Roman" w:hAnsi="Times New Roman" w:cs="Times New Roman"/>
                <w:color w:val="444444"/>
                <w:sz w:val="24"/>
                <w:szCs w:val="24"/>
                <w:lang w:eastAsia="tr-TR"/>
              </w:rPr>
              <w:t xml:space="preserve">) </w:t>
            </w:r>
            <w:r w:rsidRPr="0069675C">
              <w:rPr>
                <w:rFonts w:ascii="Times New Roman" w:eastAsia="Times New Roman" w:hAnsi="Times New Roman" w:cs="Times New Roman"/>
                <w:color w:val="444444"/>
                <w:sz w:val="24"/>
                <w:szCs w:val="24"/>
                <w:lang w:val="en-US" w:eastAsia="tr-TR"/>
              </w:rPr>
              <w:t xml:space="preserve">Diğer şekerlemeler, nefes tazeleyici minik şekerlemeler dahil başlıklı (05.2) numaralı kategoride yer alan (E 961) kodlu katkı maddesine ait </w:t>
            </w:r>
            <w:r w:rsidR="009A0D63" w:rsidRPr="0069675C">
              <w:rPr>
                <w:rFonts w:ascii="Times New Roman" w:eastAsia="Times New Roman" w:hAnsi="Times New Roman" w:cs="Times New Roman"/>
                <w:color w:val="444444"/>
                <w:sz w:val="24"/>
                <w:szCs w:val="24"/>
                <w:lang w:val="en-US" w:eastAsia="tr-TR"/>
              </w:rPr>
              <w:t>beşinci</w:t>
            </w:r>
            <w:r w:rsidR="00506739" w:rsidRPr="0069675C">
              <w:rPr>
                <w:rFonts w:ascii="Times New Roman" w:eastAsia="Times New Roman" w:hAnsi="Times New Roman" w:cs="Times New Roman"/>
                <w:color w:val="444444"/>
                <w:sz w:val="24"/>
                <w:szCs w:val="24"/>
                <w:lang w:val="en-US" w:eastAsia="tr-TR"/>
              </w:rPr>
              <w:t xml:space="preserve"> </w:t>
            </w:r>
            <w:r w:rsidRPr="0069675C">
              <w:rPr>
                <w:rFonts w:ascii="Times New Roman" w:eastAsia="Times New Roman" w:hAnsi="Times New Roman" w:cs="Times New Roman"/>
                <w:sz w:val="24"/>
                <w:szCs w:val="24"/>
                <w:lang w:eastAsia="tr-TR"/>
              </w:rPr>
              <w:t>satır aşağıdaki ile yer değiştirmiştir.</w:t>
            </w:r>
            <w:r w:rsidR="001171CC" w:rsidRPr="0069675C">
              <w:rPr>
                <w:rFonts w:ascii="Times New Roman" w:eastAsia="Times New Roman" w:hAnsi="Times New Roman" w:cs="Times New Roman"/>
                <w:sz w:val="24"/>
                <w:szCs w:val="24"/>
                <w:lang w:eastAsia="tr-TR"/>
              </w:rPr>
              <w:t xml:space="preserve"> </w:t>
            </w:r>
          </w:p>
          <w:p w:rsidR="00C9527A" w:rsidRPr="0069675C" w:rsidRDefault="00C9527A" w:rsidP="00C9527A">
            <w:pPr>
              <w:spacing w:after="0" w:line="250" w:lineRule="atLeast"/>
              <w:ind w:firstLine="343"/>
              <w:rPr>
                <w:rFonts w:ascii="Times New Roman" w:eastAsia="Times New Roman" w:hAnsi="Times New Roman" w:cs="Times New Roman"/>
                <w:sz w:val="24"/>
                <w:szCs w:val="24"/>
                <w:lang w:eastAsia="tr-TR"/>
              </w:rPr>
            </w:pPr>
          </w:p>
          <w:p w:rsidR="000C5E28" w:rsidRPr="0069675C" w:rsidRDefault="00C9527A" w:rsidP="000707DF">
            <w:pPr>
              <w:spacing w:after="0" w:line="250" w:lineRule="atLeas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389"/>
              <w:gridCol w:w="850"/>
              <w:gridCol w:w="567"/>
              <w:gridCol w:w="4356"/>
            </w:tblGrid>
            <w:tr w:rsidR="000C5E28" w:rsidRPr="0069675C" w:rsidTr="00701CCB">
              <w:tc>
                <w:tcPr>
                  <w:tcW w:w="1789" w:type="dxa"/>
                  <w:tcBorders>
                    <w:left w:val="nil"/>
                  </w:tcBorders>
                </w:tcPr>
                <w:p w:rsidR="000C5E28" w:rsidRPr="0069675C" w:rsidRDefault="000C5E28"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961</w:t>
                  </w:r>
                </w:p>
              </w:tc>
              <w:tc>
                <w:tcPr>
                  <w:tcW w:w="1389" w:type="dxa"/>
                </w:tcPr>
                <w:p w:rsidR="000C5E28" w:rsidRPr="0069675C" w:rsidRDefault="005E66E3"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Neotam</w:t>
                  </w:r>
                </w:p>
              </w:tc>
              <w:tc>
                <w:tcPr>
                  <w:tcW w:w="850" w:type="dxa"/>
                </w:tcPr>
                <w:p w:rsidR="000C5E28" w:rsidRPr="0069675C" w:rsidRDefault="000C5E28"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w:t>
                  </w:r>
                </w:p>
              </w:tc>
              <w:tc>
                <w:tcPr>
                  <w:tcW w:w="567" w:type="dxa"/>
                </w:tcPr>
                <w:p w:rsidR="000C5E28" w:rsidRPr="0069675C" w:rsidRDefault="000C5E28" w:rsidP="000707DF">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4356" w:type="dxa"/>
                  <w:tcBorders>
                    <w:right w:val="nil"/>
                  </w:tcBorders>
                </w:tcPr>
                <w:p w:rsidR="000C5E28" w:rsidRPr="0069675C" w:rsidRDefault="005E66E3"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sadece enerjisi azaltılmış veya şeker ilavesiz nişasta bazlı şekerlemeler, aroma artırıcı olarak </w:t>
                  </w:r>
                </w:p>
              </w:tc>
            </w:tr>
          </w:tbl>
          <w:p w:rsidR="000C5E28" w:rsidRPr="0069675C" w:rsidRDefault="000C5E28" w:rsidP="000707DF">
            <w:pPr>
              <w:spacing w:after="0" w:line="250" w:lineRule="atLeast"/>
              <w:rPr>
                <w:rFonts w:ascii="Times New Roman" w:eastAsia="Times New Roman" w:hAnsi="Times New Roman" w:cs="Times New Roman"/>
                <w:color w:val="444444"/>
                <w:sz w:val="24"/>
                <w:szCs w:val="24"/>
                <w:lang w:eastAsia="tr-TR"/>
              </w:rPr>
            </w:pPr>
          </w:p>
        </w:tc>
      </w:tr>
    </w:tbl>
    <w:p w:rsidR="006E11EE" w:rsidRPr="0069675C" w:rsidRDefault="00C9527A" w:rsidP="000707DF">
      <w:pPr>
        <w:spacing w:after="0" w:line="240" w:lineRule="auto"/>
        <w:rPr>
          <w:rFonts w:ascii="Times New Roman" w:eastAsia="Times New Roman" w:hAnsi="Times New Roman" w:cs="Times New Roman"/>
          <w:vanish/>
          <w:sz w:val="24"/>
          <w:szCs w:val="24"/>
          <w:lang w:eastAsia="tr-TR"/>
        </w:rPr>
      </w:pPr>
      <w:r w:rsidRPr="0069675C">
        <w:rPr>
          <w:rFonts w:ascii="Times New Roman" w:eastAsia="Times New Roman" w:hAnsi="Times New Roman" w:cs="Times New Roman"/>
          <w:sz w:val="24"/>
          <w:szCs w:val="24"/>
          <w:lang w:eastAsia="tr-TR"/>
        </w:rPr>
        <w:tab/>
        <w:t xml:space="preserve">                                                                                                                                        ”</w:t>
      </w:r>
    </w:p>
    <w:p w:rsidR="006E11EE" w:rsidRPr="0069675C" w:rsidRDefault="006E11EE" w:rsidP="000707DF">
      <w:pPr>
        <w:spacing w:after="0" w:line="240" w:lineRule="auto"/>
        <w:rPr>
          <w:rFonts w:ascii="Times New Roman" w:eastAsia="Times New Roman" w:hAnsi="Times New Roman" w:cs="Times New Roman"/>
          <w:vanish/>
          <w:sz w:val="24"/>
          <w:szCs w:val="24"/>
          <w:lang w:eastAsia="tr-TR"/>
        </w:rPr>
      </w:pPr>
    </w:p>
    <w:p w:rsidR="00944AE2" w:rsidRPr="0069675C" w:rsidRDefault="00944AE2" w:rsidP="000707DF">
      <w:pPr>
        <w:spacing w:after="0" w:line="240" w:lineRule="atLeast"/>
        <w:jc w:val="both"/>
        <w:rPr>
          <w:rFonts w:ascii="Times New Roman" w:eastAsia="Times New Roman" w:hAnsi="Times New Roman" w:cs="Times New Roman"/>
          <w:color w:val="FF0000"/>
          <w:sz w:val="24"/>
          <w:szCs w:val="24"/>
          <w:lang w:eastAsia="tr-TR"/>
        </w:rPr>
      </w:pPr>
    </w:p>
    <w:p w:rsidR="00944AE2" w:rsidRPr="0069675C" w:rsidRDefault="00944AE2" w:rsidP="000707DF">
      <w:pPr>
        <w:spacing w:after="0" w:line="240" w:lineRule="atLeast"/>
        <w:jc w:val="both"/>
        <w:rPr>
          <w:rFonts w:ascii="Times New Roman" w:eastAsia="Times New Roman" w:hAnsi="Times New Roman" w:cs="Times New Roman"/>
          <w:color w:val="FF0000"/>
          <w:sz w:val="24"/>
          <w:szCs w:val="24"/>
          <w:lang w:eastAsia="tr-TR"/>
        </w:rPr>
      </w:pPr>
    </w:p>
    <w:p w:rsidR="000C5E28" w:rsidRPr="0069675C" w:rsidRDefault="001171CC" w:rsidP="00C9527A">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w:t>
      </w:r>
      <w:r w:rsidR="001E3AB7" w:rsidRPr="0069675C">
        <w:rPr>
          <w:rFonts w:ascii="Times New Roman" w:eastAsia="Times New Roman" w:hAnsi="Times New Roman" w:cs="Times New Roman"/>
          <w:sz w:val="24"/>
          <w:szCs w:val="24"/>
          <w:lang w:eastAsia="tr-TR"/>
        </w:rPr>
        <w:t>5</w:t>
      </w:r>
      <w:r w:rsidRPr="0069675C">
        <w:rPr>
          <w:rFonts w:ascii="Times New Roman" w:eastAsia="Times New Roman" w:hAnsi="Times New Roman" w:cs="Times New Roman"/>
          <w:sz w:val="24"/>
          <w:szCs w:val="24"/>
          <w:lang w:eastAsia="tr-TR"/>
        </w:rPr>
        <w:t>) Süslemeler, kaplamalar ve dolgular, kategori 4.2.4 kapsamında yer alan meyve bazlı dolgular hariç başlıklı (05.4) numaralı kategoride aşağıdaki değişiklikler yapılmıştır.</w:t>
      </w:r>
    </w:p>
    <w:p w:rsidR="000C5E28" w:rsidRPr="0069675C" w:rsidRDefault="000C5E28" w:rsidP="000707DF">
      <w:pPr>
        <w:spacing w:after="0" w:line="240" w:lineRule="atLeast"/>
        <w:jc w:val="both"/>
        <w:rPr>
          <w:rFonts w:ascii="Times New Roman" w:eastAsia="Times New Roman" w:hAnsi="Times New Roman" w:cs="Times New Roman"/>
          <w:sz w:val="24"/>
          <w:szCs w:val="24"/>
          <w:lang w:eastAsia="tr-TR"/>
        </w:rPr>
      </w:pPr>
    </w:p>
    <w:p w:rsidR="000C5E28" w:rsidRPr="0069675C" w:rsidRDefault="001171CC" w:rsidP="00C9527A">
      <w:pPr>
        <w:pStyle w:val="ListeParagraf"/>
        <w:numPr>
          <w:ilvl w:val="0"/>
          <w:numId w:val="18"/>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961) kodlu katkı maddesine ait</w:t>
      </w:r>
      <w:r w:rsidR="00506739" w:rsidRPr="0069675C">
        <w:rPr>
          <w:rFonts w:ascii="Times New Roman" w:eastAsia="Times New Roman" w:hAnsi="Times New Roman" w:cs="Times New Roman"/>
          <w:sz w:val="24"/>
          <w:szCs w:val="24"/>
          <w:lang w:eastAsia="tr-TR"/>
        </w:rPr>
        <w:t xml:space="preserve"> ikinci</w:t>
      </w:r>
      <w:r w:rsidRPr="0069675C">
        <w:rPr>
          <w:rFonts w:ascii="Times New Roman" w:eastAsia="Times New Roman" w:hAnsi="Times New Roman" w:cs="Times New Roman"/>
          <w:sz w:val="24"/>
          <w:szCs w:val="24"/>
          <w:lang w:eastAsia="tr-TR"/>
        </w:rPr>
        <w:t xml:space="preserve"> satır aşağıdaki ile yer değiştirmiştir.</w:t>
      </w:r>
    </w:p>
    <w:p w:rsidR="00C9527A" w:rsidRPr="0069675C" w:rsidRDefault="00C9527A" w:rsidP="00C9527A">
      <w:pPr>
        <w:pStyle w:val="ListeParagraf"/>
        <w:spacing w:after="0" w:line="240" w:lineRule="atLeast"/>
        <w:jc w:val="both"/>
        <w:rPr>
          <w:rFonts w:ascii="Times New Roman" w:eastAsia="Times New Roman" w:hAnsi="Times New Roman" w:cs="Times New Roman"/>
          <w:sz w:val="24"/>
          <w:szCs w:val="24"/>
          <w:lang w:eastAsia="tr-TR"/>
        </w:rPr>
      </w:pPr>
    </w:p>
    <w:p w:rsidR="001171CC" w:rsidRPr="0069675C" w:rsidRDefault="00C9527A" w:rsidP="000707D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790"/>
        <w:gridCol w:w="957"/>
        <w:gridCol w:w="851"/>
        <w:gridCol w:w="3564"/>
      </w:tblGrid>
      <w:tr w:rsidR="001171CC" w:rsidRPr="0069675C" w:rsidTr="00604A98">
        <w:tc>
          <w:tcPr>
            <w:tcW w:w="1789" w:type="dxa"/>
            <w:tcBorders>
              <w:left w:val="nil"/>
            </w:tcBorders>
          </w:tcPr>
          <w:p w:rsidR="001171CC" w:rsidRPr="0069675C" w:rsidRDefault="00C9527A"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w:t>
            </w:r>
            <w:r w:rsidR="001171CC" w:rsidRPr="0069675C">
              <w:rPr>
                <w:rFonts w:ascii="Times New Roman" w:eastAsia="Times New Roman" w:hAnsi="Times New Roman" w:cs="Times New Roman"/>
                <w:sz w:val="24"/>
                <w:szCs w:val="24"/>
                <w:lang w:eastAsia="tr-TR"/>
              </w:rPr>
              <w:t>E 961</w:t>
            </w:r>
          </w:p>
        </w:tc>
        <w:tc>
          <w:tcPr>
            <w:tcW w:w="1790" w:type="dxa"/>
          </w:tcPr>
          <w:p w:rsidR="001171CC" w:rsidRPr="0069675C" w:rsidRDefault="009A0D63"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Neotam</w:t>
            </w:r>
          </w:p>
        </w:tc>
        <w:tc>
          <w:tcPr>
            <w:tcW w:w="957" w:type="dxa"/>
          </w:tcPr>
          <w:p w:rsidR="001171CC" w:rsidRPr="0069675C" w:rsidRDefault="001171CC"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w:t>
            </w:r>
          </w:p>
        </w:tc>
        <w:tc>
          <w:tcPr>
            <w:tcW w:w="851" w:type="dxa"/>
          </w:tcPr>
          <w:p w:rsidR="001171CC" w:rsidRPr="0069675C" w:rsidRDefault="001171CC" w:rsidP="000707DF">
            <w:pPr>
              <w:spacing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3564" w:type="dxa"/>
            <w:tcBorders>
              <w:right w:val="nil"/>
            </w:tcBorders>
          </w:tcPr>
          <w:p w:rsidR="001171CC" w:rsidRPr="0069675C" w:rsidRDefault="009A0D63" w:rsidP="000707DF">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enerjisi azaltılmış veya şeker ilavesiz nişasta bazlı şekerlemeler, aroma artırıcı olarak</w:t>
            </w:r>
          </w:p>
        </w:tc>
      </w:tr>
    </w:tbl>
    <w:p w:rsidR="001171CC" w:rsidRPr="0069675C" w:rsidRDefault="00C9527A" w:rsidP="000707D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C9527A" w:rsidRPr="0069675C" w:rsidRDefault="00C9527A" w:rsidP="000707DF">
      <w:pPr>
        <w:spacing w:after="0" w:line="240" w:lineRule="atLeast"/>
        <w:jc w:val="both"/>
        <w:rPr>
          <w:rFonts w:ascii="Times New Roman" w:eastAsia="Times New Roman" w:hAnsi="Times New Roman" w:cs="Times New Roman"/>
          <w:sz w:val="24"/>
          <w:szCs w:val="24"/>
          <w:lang w:eastAsia="tr-TR"/>
        </w:rPr>
      </w:pPr>
    </w:p>
    <w:p w:rsidR="001171CC" w:rsidRPr="0069675C" w:rsidRDefault="001171CC" w:rsidP="000707DF">
      <w:pPr>
        <w:pStyle w:val="ListeParagraf"/>
        <w:numPr>
          <w:ilvl w:val="0"/>
          <w:numId w:val="18"/>
        </w:num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(E 951) kodlu katkı maddesine ait satırdan sonra gelmek üzere (E 952) </w:t>
      </w:r>
      <w:r w:rsidR="00652C2F" w:rsidRPr="0069675C">
        <w:rPr>
          <w:rFonts w:ascii="Times New Roman" w:eastAsia="Times New Roman" w:hAnsi="Times New Roman" w:cs="Times New Roman"/>
          <w:sz w:val="24"/>
          <w:szCs w:val="24"/>
          <w:lang w:eastAsia="tr-TR"/>
        </w:rPr>
        <w:t>kodlu katkı maddesine</w:t>
      </w:r>
      <w:r w:rsidRPr="0069675C">
        <w:rPr>
          <w:rFonts w:ascii="Times New Roman" w:eastAsia="Times New Roman" w:hAnsi="Times New Roman" w:cs="Times New Roman"/>
          <w:sz w:val="24"/>
          <w:szCs w:val="24"/>
          <w:lang w:eastAsia="tr-TR"/>
        </w:rPr>
        <w:t xml:space="preserve"> ait aşağıdaki satır eklenmiştir.</w:t>
      </w:r>
    </w:p>
    <w:p w:rsidR="00C9527A" w:rsidRPr="0069675C" w:rsidRDefault="00C9527A" w:rsidP="00C9527A">
      <w:pPr>
        <w:pStyle w:val="ListeParagraf"/>
        <w:spacing w:after="0" w:line="240" w:lineRule="atLeast"/>
        <w:jc w:val="both"/>
        <w:rPr>
          <w:rFonts w:ascii="Times New Roman" w:eastAsia="Times New Roman" w:hAnsi="Times New Roman" w:cs="Times New Roman"/>
          <w:sz w:val="24"/>
          <w:szCs w:val="24"/>
          <w:lang w:eastAsia="tr-TR"/>
        </w:rPr>
      </w:pPr>
    </w:p>
    <w:p w:rsidR="001171CC" w:rsidRPr="0069675C" w:rsidRDefault="00C9527A" w:rsidP="000707D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790"/>
        <w:gridCol w:w="1099"/>
        <w:gridCol w:w="851"/>
        <w:gridCol w:w="3487"/>
      </w:tblGrid>
      <w:tr w:rsidR="00652C2F" w:rsidRPr="0069675C" w:rsidTr="00604A98">
        <w:tc>
          <w:tcPr>
            <w:tcW w:w="1789" w:type="dxa"/>
            <w:tcBorders>
              <w:left w:val="nil"/>
            </w:tcBorders>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E 952</w:t>
            </w:r>
          </w:p>
        </w:tc>
        <w:tc>
          <w:tcPr>
            <w:tcW w:w="1790" w:type="dxa"/>
          </w:tcPr>
          <w:p w:rsidR="00652C2F" w:rsidRPr="0069675C" w:rsidRDefault="0013109E" w:rsidP="000707DF">
            <w:pPr>
              <w:rPr>
                <w:rFonts w:ascii="Times New Roman" w:hAnsi="Times New Roman" w:cs="Times New Roman"/>
                <w:sz w:val="24"/>
                <w:szCs w:val="24"/>
              </w:rPr>
            </w:pPr>
            <w:r w:rsidRPr="0069675C">
              <w:rPr>
                <w:rFonts w:ascii="Times New Roman" w:hAnsi="Times New Roman" w:cs="Times New Roman"/>
                <w:sz w:val="24"/>
                <w:szCs w:val="24"/>
              </w:rPr>
              <w:t>Siklamik asit ve sodyum ve kalsiyum tuzları</w:t>
            </w:r>
          </w:p>
        </w:tc>
        <w:tc>
          <w:tcPr>
            <w:tcW w:w="1099"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250</w:t>
            </w:r>
          </w:p>
        </w:tc>
        <w:tc>
          <w:tcPr>
            <w:tcW w:w="851"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(51)</w:t>
            </w:r>
          </w:p>
        </w:tc>
        <w:tc>
          <w:tcPr>
            <w:tcW w:w="3487" w:type="dxa"/>
            <w:tcBorders>
              <w:right w:val="nil"/>
            </w:tcBorders>
          </w:tcPr>
          <w:p w:rsidR="0013109E" w:rsidRPr="0069675C" w:rsidRDefault="002C7995" w:rsidP="000707DF">
            <w:pPr>
              <w:rPr>
                <w:rFonts w:ascii="Times New Roman" w:hAnsi="Times New Roman" w:cs="Times New Roman"/>
                <w:sz w:val="24"/>
                <w:szCs w:val="24"/>
              </w:rPr>
            </w:pPr>
            <w:r w:rsidRPr="0069675C">
              <w:rPr>
                <w:rFonts w:ascii="Times New Roman" w:hAnsi="Times New Roman" w:cs="Times New Roman"/>
                <w:sz w:val="24"/>
                <w:szCs w:val="24"/>
              </w:rPr>
              <w:t>s</w:t>
            </w:r>
            <w:r w:rsidR="0013109E" w:rsidRPr="0069675C">
              <w:rPr>
                <w:rFonts w:ascii="Times New Roman" w:hAnsi="Times New Roman" w:cs="Times New Roman"/>
                <w:sz w:val="24"/>
                <w:szCs w:val="24"/>
              </w:rPr>
              <w:t>ade</w:t>
            </w:r>
            <w:r w:rsidR="002375F2" w:rsidRPr="0069675C">
              <w:rPr>
                <w:rFonts w:ascii="Times New Roman" w:hAnsi="Times New Roman" w:cs="Times New Roman"/>
                <w:sz w:val="24"/>
                <w:szCs w:val="24"/>
              </w:rPr>
              <w:t xml:space="preserve">ce </w:t>
            </w:r>
            <w:r w:rsidR="0069675C">
              <w:rPr>
                <w:rFonts w:ascii="Times New Roman" w:hAnsi="Times New Roman" w:cs="Times New Roman"/>
                <w:sz w:val="24"/>
                <w:szCs w:val="24"/>
              </w:rPr>
              <w:t>teneke</w:t>
            </w:r>
            <w:r w:rsidR="0069675C" w:rsidRPr="0069675C">
              <w:rPr>
                <w:rFonts w:ascii="Times New Roman" w:hAnsi="Times New Roman" w:cs="Times New Roman"/>
                <w:sz w:val="24"/>
                <w:szCs w:val="24"/>
              </w:rPr>
              <w:t xml:space="preserve"> </w:t>
            </w:r>
            <w:r w:rsidR="000E460F">
              <w:rPr>
                <w:rFonts w:ascii="Times New Roman" w:hAnsi="Times New Roman" w:cs="Times New Roman"/>
                <w:sz w:val="24"/>
                <w:szCs w:val="24"/>
              </w:rPr>
              <w:t xml:space="preserve">kutuda </w:t>
            </w:r>
            <w:r w:rsidR="002375F2" w:rsidRPr="0069675C">
              <w:rPr>
                <w:rFonts w:ascii="Times New Roman" w:hAnsi="Times New Roman" w:cs="Times New Roman"/>
                <w:sz w:val="24"/>
                <w:szCs w:val="24"/>
              </w:rPr>
              <w:t xml:space="preserve">enerjisi </w:t>
            </w:r>
            <w:r w:rsidR="000E460F">
              <w:rPr>
                <w:rFonts w:ascii="Times New Roman" w:hAnsi="Times New Roman" w:cs="Times New Roman"/>
                <w:sz w:val="24"/>
                <w:szCs w:val="24"/>
              </w:rPr>
              <w:t xml:space="preserve">azaltılmış </w:t>
            </w:r>
            <w:r w:rsidR="002375F2" w:rsidRPr="0069675C">
              <w:rPr>
                <w:rFonts w:ascii="Times New Roman" w:hAnsi="Times New Roman" w:cs="Times New Roman"/>
                <w:sz w:val="24"/>
                <w:szCs w:val="24"/>
              </w:rPr>
              <w:t xml:space="preserve">veya şeker </w:t>
            </w:r>
            <w:r w:rsidR="0013109E" w:rsidRPr="0069675C">
              <w:rPr>
                <w:rFonts w:ascii="Times New Roman" w:hAnsi="Times New Roman" w:cs="Times New Roman"/>
                <w:sz w:val="24"/>
                <w:szCs w:val="24"/>
              </w:rPr>
              <w:t>ilavesiz</w:t>
            </w:r>
            <w:r w:rsidRPr="0069675C">
              <w:rPr>
                <w:rFonts w:ascii="Times New Roman" w:hAnsi="Times New Roman" w:cs="Times New Roman"/>
                <w:sz w:val="24"/>
                <w:szCs w:val="24"/>
              </w:rPr>
              <w:t xml:space="preserve"> aromalandırılmış sprey kremşanti</w:t>
            </w:r>
            <w:r w:rsidR="0069675C">
              <w:rPr>
                <w:rFonts w:ascii="Times New Roman" w:hAnsi="Times New Roman" w:cs="Times New Roman"/>
                <w:sz w:val="24"/>
                <w:szCs w:val="24"/>
              </w:rPr>
              <w:t xml:space="preserve"> </w:t>
            </w:r>
          </w:p>
          <w:p w:rsidR="00652C2F" w:rsidRPr="0069675C" w:rsidRDefault="00652C2F" w:rsidP="000707DF">
            <w:pPr>
              <w:rPr>
                <w:rFonts w:ascii="Times New Roman" w:hAnsi="Times New Roman" w:cs="Times New Roman"/>
                <w:b/>
                <w:sz w:val="24"/>
                <w:szCs w:val="24"/>
              </w:rPr>
            </w:pPr>
          </w:p>
        </w:tc>
      </w:tr>
    </w:tbl>
    <w:p w:rsidR="001171CC" w:rsidRPr="0069675C" w:rsidRDefault="00C9527A" w:rsidP="000707D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C9527A" w:rsidRPr="0069675C" w:rsidRDefault="00C9527A" w:rsidP="000707DF">
      <w:pPr>
        <w:spacing w:after="0" w:line="240" w:lineRule="atLeast"/>
        <w:jc w:val="both"/>
        <w:rPr>
          <w:rFonts w:ascii="Times New Roman" w:eastAsia="Times New Roman" w:hAnsi="Times New Roman" w:cs="Times New Roman"/>
          <w:sz w:val="24"/>
          <w:szCs w:val="24"/>
          <w:lang w:eastAsia="tr-TR"/>
        </w:rPr>
      </w:pPr>
    </w:p>
    <w:p w:rsidR="00652C2F" w:rsidRDefault="00652C2F" w:rsidP="008F6B1F">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w:t>
      </w:r>
      <w:r w:rsidR="001E3AB7" w:rsidRPr="0069675C">
        <w:rPr>
          <w:rFonts w:ascii="Times New Roman" w:eastAsia="Times New Roman" w:hAnsi="Times New Roman" w:cs="Times New Roman"/>
          <w:sz w:val="24"/>
          <w:szCs w:val="24"/>
          <w:lang w:eastAsia="tr-TR"/>
        </w:rPr>
        <w:t>6</w:t>
      </w:r>
      <w:r w:rsidRPr="0069675C">
        <w:rPr>
          <w:rFonts w:ascii="Times New Roman" w:eastAsia="Times New Roman" w:hAnsi="Times New Roman" w:cs="Times New Roman"/>
          <w:sz w:val="24"/>
          <w:szCs w:val="24"/>
          <w:lang w:eastAsia="tr-TR"/>
        </w:rPr>
        <w:t>) Patates Gnocchi (fırınlanmış patates, yumurta, un ve çeşitli soslarla yapılan geleneksel bir İtalyan yemeği) başlıklı (06.4.4) numaralı kategoride aşağıdaki değişiklikler yapılmıştır.</w:t>
      </w:r>
    </w:p>
    <w:p w:rsidR="008F6B1F" w:rsidRPr="0069675C" w:rsidRDefault="008F6B1F" w:rsidP="008F6B1F">
      <w:pPr>
        <w:spacing w:after="0" w:line="240" w:lineRule="atLeast"/>
        <w:ind w:firstLine="284"/>
        <w:jc w:val="both"/>
        <w:rPr>
          <w:rFonts w:ascii="Times New Roman" w:eastAsia="Times New Roman" w:hAnsi="Times New Roman" w:cs="Times New Roman"/>
          <w:sz w:val="24"/>
          <w:szCs w:val="24"/>
          <w:lang w:eastAsia="tr-TR"/>
        </w:rPr>
      </w:pPr>
    </w:p>
    <w:p w:rsidR="00652C2F" w:rsidRPr="0069675C" w:rsidRDefault="00652C2F" w:rsidP="000707DF">
      <w:pPr>
        <w:pStyle w:val="ListeParagraf"/>
        <w:numPr>
          <w:ilvl w:val="0"/>
          <w:numId w:val="19"/>
        </w:num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Grup I’e ait satır aşağıdaki ile yer değiştirmiştir.</w:t>
      </w:r>
    </w:p>
    <w:p w:rsidR="00652C2F" w:rsidRPr="0069675C" w:rsidRDefault="00C9527A" w:rsidP="000707D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790"/>
        <w:gridCol w:w="1383"/>
        <w:gridCol w:w="992"/>
        <w:gridCol w:w="2997"/>
      </w:tblGrid>
      <w:tr w:rsidR="00652C2F" w:rsidRPr="0069675C" w:rsidTr="00604A98">
        <w:tc>
          <w:tcPr>
            <w:tcW w:w="1789" w:type="dxa"/>
            <w:tcBorders>
              <w:left w:val="nil"/>
            </w:tcBorders>
          </w:tcPr>
          <w:p w:rsidR="00652C2F" w:rsidRPr="0069675C" w:rsidRDefault="003729A0" w:rsidP="000707DF">
            <w:pPr>
              <w:rPr>
                <w:rFonts w:ascii="Times New Roman" w:hAnsi="Times New Roman" w:cs="Times New Roman"/>
                <w:sz w:val="24"/>
                <w:szCs w:val="24"/>
              </w:rPr>
            </w:pPr>
            <w:r w:rsidRPr="0069675C">
              <w:rPr>
                <w:rFonts w:ascii="Times New Roman" w:hAnsi="Times New Roman" w:cs="Times New Roman"/>
                <w:sz w:val="24"/>
                <w:szCs w:val="24"/>
              </w:rPr>
              <w:t>Gr</w:t>
            </w:r>
            <w:r w:rsidR="00652C2F" w:rsidRPr="0069675C">
              <w:rPr>
                <w:rFonts w:ascii="Times New Roman" w:hAnsi="Times New Roman" w:cs="Times New Roman"/>
                <w:sz w:val="24"/>
                <w:szCs w:val="24"/>
              </w:rPr>
              <w:t>up I</w:t>
            </w:r>
          </w:p>
        </w:tc>
        <w:tc>
          <w:tcPr>
            <w:tcW w:w="1790" w:type="dxa"/>
          </w:tcPr>
          <w:p w:rsidR="00652C2F" w:rsidRPr="0069675C" w:rsidRDefault="003729A0" w:rsidP="000707DF">
            <w:pPr>
              <w:rPr>
                <w:rFonts w:ascii="Times New Roman" w:hAnsi="Times New Roman" w:cs="Times New Roman"/>
                <w:sz w:val="24"/>
                <w:szCs w:val="24"/>
              </w:rPr>
            </w:pPr>
            <w:r w:rsidRPr="0069675C">
              <w:rPr>
                <w:rFonts w:ascii="Times New Roman" w:hAnsi="Times New Roman" w:cs="Times New Roman"/>
                <w:sz w:val="24"/>
                <w:szCs w:val="24"/>
              </w:rPr>
              <w:t>Katkı maddeleri</w:t>
            </w:r>
          </w:p>
        </w:tc>
        <w:tc>
          <w:tcPr>
            <w:tcW w:w="1383"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992"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997" w:type="dxa"/>
            <w:tcBorders>
              <w:right w:val="nil"/>
            </w:tcBorders>
          </w:tcPr>
          <w:p w:rsidR="00652C2F" w:rsidRPr="0069675C" w:rsidRDefault="003729A0" w:rsidP="000707DF">
            <w:pPr>
              <w:rPr>
                <w:rFonts w:ascii="Times New Roman" w:hAnsi="Times New Roman" w:cs="Times New Roman"/>
                <w:sz w:val="24"/>
                <w:szCs w:val="24"/>
              </w:rPr>
            </w:pPr>
            <w:r w:rsidRPr="0069675C">
              <w:rPr>
                <w:rFonts w:ascii="Times New Roman" w:hAnsi="Times New Roman" w:cs="Times New Roman"/>
                <w:sz w:val="24"/>
                <w:szCs w:val="24"/>
              </w:rPr>
              <w:t xml:space="preserve">taze soğutulmuş patates gnocchi hariç </w:t>
            </w:r>
          </w:p>
        </w:tc>
      </w:tr>
    </w:tbl>
    <w:p w:rsidR="00652C2F" w:rsidRPr="0069675C" w:rsidRDefault="00C9527A" w:rsidP="000707D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C9527A" w:rsidRPr="0069675C" w:rsidRDefault="00C9527A" w:rsidP="000707DF">
      <w:pPr>
        <w:spacing w:after="0" w:line="240" w:lineRule="atLeast"/>
        <w:jc w:val="both"/>
        <w:rPr>
          <w:rFonts w:ascii="Times New Roman" w:eastAsia="Times New Roman" w:hAnsi="Times New Roman" w:cs="Times New Roman"/>
          <w:sz w:val="24"/>
          <w:szCs w:val="24"/>
          <w:lang w:eastAsia="tr-TR"/>
        </w:rPr>
      </w:pPr>
    </w:p>
    <w:p w:rsidR="00652C2F" w:rsidRPr="0069675C" w:rsidRDefault="00652C2F" w:rsidP="009F546E">
      <w:pPr>
        <w:pStyle w:val="ListeParagraf"/>
        <w:numPr>
          <w:ilvl w:val="0"/>
          <w:numId w:val="19"/>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200-203) kodlu katkı maddesine ait satırdan sonra gelmek üzere aşağıdaki satırlar eklenmiştir.</w:t>
      </w:r>
    </w:p>
    <w:p w:rsidR="009F546E" w:rsidRPr="0069675C" w:rsidRDefault="009F546E" w:rsidP="009F546E">
      <w:pPr>
        <w:pStyle w:val="ListeParagraf"/>
        <w:spacing w:after="0" w:line="240" w:lineRule="atLeast"/>
        <w:ind w:left="284"/>
        <w:jc w:val="both"/>
        <w:rPr>
          <w:rFonts w:ascii="Times New Roman" w:eastAsia="Times New Roman" w:hAnsi="Times New Roman" w:cs="Times New Roman"/>
          <w:sz w:val="24"/>
          <w:szCs w:val="24"/>
          <w:lang w:eastAsia="tr-TR"/>
        </w:rPr>
      </w:pPr>
    </w:p>
    <w:p w:rsidR="00652C2F" w:rsidRPr="0069675C" w:rsidRDefault="00C9527A" w:rsidP="000707D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790"/>
        <w:gridCol w:w="1790"/>
        <w:gridCol w:w="1010"/>
        <w:gridCol w:w="2572"/>
      </w:tblGrid>
      <w:tr w:rsidR="00652C2F" w:rsidRPr="0069675C" w:rsidTr="00604A98">
        <w:tc>
          <w:tcPr>
            <w:tcW w:w="1789" w:type="dxa"/>
            <w:tcBorders>
              <w:left w:val="nil"/>
            </w:tcBorders>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E 270</w:t>
            </w:r>
          </w:p>
        </w:tc>
        <w:tc>
          <w:tcPr>
            <w:tcW w:w="1790" w:type="dxa"/>
          </w:tcPr>
          <w:p w:rsidR="00652C2F" w:rsidRPr="0069675C" w:rsidRDefault="000178F8" w:rsidP="000707DF">
            <w:pPr>
              <w:rPr>
                <w:rFonts w:ascii="Times New Roman" w:hAnsi="Times New Roman" w:cs="Times New Roman"/>
                <w:sz w:val="24"/>
                <w:szCs w:val="24"/>
              </w:rPr>
            </w:pPr>
            <w:r w:rsidRPr="0069675C">
              <w:rPr>
                <w:rFonts w:ascii="Times New Roman" w:hAnsi="Times New Roman" w:cs="Times New Roman"/>
                <w:sz w:val="24"/>
                <w:szCs w:val="24"/>
              </w:rPr>
              <w:t>Laktik asit</w:t>
            </w:r>
          </w:p>
        </w:tc>
        <w:tc>
          <w:tcPr>
            <w:tcW w:w="1790"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quantum satis</w:t>
            </w:r>
          </w:p>
        </w:tc>
        <w:tc>
          <w:tcPr>
            <w:tcW w:w="1010"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572" w:type="dxa"/>
            <w:tcBorders>
              <w:right w:val="nil"/>
            </w:tcBorders>
          </w:tcPr>
          <w:p w:rsidR="00652C2F" w:rsidRPr="0069675C" w:rsidRDefault="003729A0" w:rsidP="000707DF">
            <w:pPr>
              <w:rPr>
                <w:rFonts w:ascii="Times New Roman" w:hAnsi="Times New Roman" w:cs="Times New Roman"/>
                <w:sz w:val="24"/>
                <w:szCs w:val="24"/>
              </w:rPr>
            </w:pPr>
            <w:r w:rsidRPr="0069675C">
              <w:rPr>
                <w:rFonts w:ascii="Times New Roman" w:hAnsi="Times New Roman" w:cs="Times New Roman"/>
                <w:sz w:val="24"/>
                <w:szCs w:val="24"/>
              </w:rPr>
              <w:t xml:space="preserve">sadece </w:t>
            </w:r>
            <w:r w:rsidR="00B24810" w:rsidRPr="0069675C">
              <w:rPr>
                <w:rFonts w:ascii="Times New Roman" w:hAnsi="Times New Roman" w:cs="Times New Roman"/>
                <w:sz w:val="24"/>
                <w:szCs w:val="24"/>
              </w:rPr>
              <w:t xml:space="preserve">soğutulmuş </w:t>
            </w:r>
            <w:r w:rsidRPr="0069675C">
              <w:rPr>
                <w:rFonts w:ascii="Times New Roman" w:hAnsi="Times New Roman" w:cs="Times New Roman"/>
                <w:sz w:val="24"/>
                <w:szCs w:val="24"/>
              </w:rPr>
              <w:t>taze patates gnocchi</w:t>
            </w:r>
          </w:p>
        </w:tc>
      </w:tr>
      <w:tr w:rsidR="00652C2F" w:rsidRPr="0069675C" w:rsidTr="00604A98">
        <w:tc>
          <w:tcPr>
            <w:tcW w:w="1789" w:type="dxa"/>
            <w:tcBorders>
              <w:left w:val="nil"/>
            </w:tcBorders>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E 304</w:t>
            </w:r>
          </w:p>
        </w:tc>
        <w:tc>
          <w:tcPr>
            <w:tcW w:w="1790" w:type="dxa"/>
          </w:tcPr>
          <w:p w:rsidR="00652C2F" w:rsidRPr="0069675C" w:rsidRDefault="000178F8" w:rsidP="000707DF">
            <w:pPr>
              <w:rPr>
                <w:rFonts w:ascii="Times New Roman" w:hAnsi="Times New Roman" w:cs="Times New Roman"/>
                <w:sz w:val="24"/>
                <w:szCs w:val="24"/>
              </w:rPr>
            </w:pPr>
            <w:r w:rsidRPr="0069675C">
              <w:rPr>
                <w:rFonts w:ascii="Times New Roman" w:hAnsi="Times New Roman" w:cs="Times New Roman"/>
                <w:sz w:val="24"/>
                <w:szCs w:val="24"/>
              </w:rPr>
              <w:t>Askorbik asidin yağ asidi esterleri</w:t>
            </w:r>
          </w:p>
        </w:tc>
        <w:tc>
          <w:tcPr>
            <w:tcW w:w="1790"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quantum satis</w:t>
            </w:r>
          </w:p>
        </w:tc>
        <w:tc>
          <w:tcPr>
            <w:tcW w:w="1010"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572" w:type="dxa"/>
            <w:tcBorders>
              <w:right w:val="nil"/>
            </w:tcBorders>
          </w:tcPr>
          <w:p w:rsidR="00652C2F" w:rsidRPr="0069675C" w:rsidRDefault="003729A0" w:rsidP="000707DF">
            <w:pPr>
              <w:rPr>
                <w:rFonts w:ascii="Times New Roman" w:hAnsi="Times New Roman" w:cs="Times New Roman"/>
                <w:sz w:val="24"/>
                <w:szCs w:val="24"/>
              </w:rPr>
            </w:pPr>
            <w:r w:rsidRPr="0069675C">
              <w:rPr>
                <w:rFonts w:ascii="Times New Roman" w:hAnsi="Times New Roman" w:cs="Times New Roman"/>
                <w:sz w:val="24"/>
                <w:szCs w:val="24"/>
              </w:rPr>
              <w:t xml:space="preserve">sadece </w:t>
            </w:r>
            <w:r w:rsidR="00B24810" w:rsidRPr="0069675C">
              <w:rPr>
                <w:rFonts w:ascii="Times New Roman" w:hAnsi="Times New Roman" w:cs="Times New Roman"/>
                <w:sz w:val="24"/>
                <w:szCs w:val="24"/>
              </w:rPr>
              <w:t xml:space="preserve">soğutulmuş </w:t>
            </w:r>
            <w:r w:rsidRPr="0069675C">
              <w:rPr>
                <w:rFonts w:ascii="Times New Roman" w:hAnsi="Times New Roman" w:cs="Times New Roman"/>
                <w:sz w:val="24"/>
                <w:szCs w:val="24"/>
              </w:rPr>
              <w:t>taze patates gnocchi</w:t>
            </w:r>
          </w:p>
        </w:tc>
      </w:tr>
      <w:tr w:rsidR="00652C2F" w:rsidRPr="0069675C" w:rsidTr="00604A98">
        <w:tc>
          <w:tcPr>
            <w:tcW w:w="1789" w:type="dxa"/>
            <w:tcBorders>
              <w:left w:val="nil"/>
            </w:tcBorders>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E 330</w:t>
            </w:r>
          </w:p>
        </w:tc>
        <w:tc>
          <w:tcPr>
            <w:tcW w:w="1790" w:type="dxa"/>
          </w:tcPr>
          <w:p w:rsidR="00652C2F" w:rsidRPr="0069675C" w:rsidRDefault="000178F8" w:rsidP="000707DF">
            <w:pPr>
              <w:rPr>
                <w:rFonts w:ascii="Times New Roman" w:hAnsi="Times New Roman" w:cs="Times New Roman"/>
                <w:sz w:val="24"/>
                <w:szCs w:val="24"/>
              </w:rPr>
            </w:pPr>
            <w:r w:rsidRPr="0069675C">
              <w:rPr>
                <w:rFonts w:ascii="Times New Roman" w:hAnsi="Times New Roman" w:cs="Times New Roman"/>
                <w:sz w:val="24"/>
                <w:szCs w:val="24"/>
              </w:rPr>
              <w:t>Sitrik asit</w:t>
            </w:r>
          </w:p>
        </w:tc>
        <w:tc>
          <w:tcPr>
            <w:tcW w:w="1790"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quantum satis</w:t>
            </w:r>
          </w:p>
        </w:tc>
        <w:tc>
          <w:tcPr>
            <w:tcW w:w="1010"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572" w:type="dxa"/>
            <w:tcBorders>
              <w:right w:val="nil"/>
            </w:tcBorders>
          </w:tcPr>
          <w:p w:rsidR="00652C2F" w:rsidRPr="0069675C" w:rsidRDefault="003729A0" w:rsidP="000707DF">
            <w:pPr>
              <w:rPr>
                <w:rFonts w:ascii="Times New Roman" w:hAnsi="Times New Roman" w:cs="Times New Roman"/>
                <w:sz w:val="24"/>
                <w:szCs w:val="24"/>
              </w:rPr>
            </w:pPr>
            <w:r w:rsidRPr="0069675C">
              <w:rPr>
                <w:rFonts w:ascii="Times New Roman" w:hAnsi="Times New Roman" w:cs="Times New Roman"/>
                <w:sz w:val="24"/>
                <w:szCs w:val="24"/>
              </w:rPr>
              <w:t xml:space="preserve">sadece </w:t>
            </w:r>
            <w:r w:rsidR="00B24810" w:rsidRPr="0069675C">
              <w:rPr>
                <w:rFonts w:ascii="Times New Roman" w:hAnsi="Times New Roman" w:cs="Times New Roman"/>
                <w:sz w:val="24"/>
                <w:szCs w:val="24"/>
              </w:rPr>
              <w:t xml:space="preserve">soğutulmuş </w:t>
            </w:r>
            <w:r w:rsidRPr="0069675C">
              <w:rPr>
                <w:rFonts w:ascii="Times New Roman" w:hAnsi="Times New Roman" w:cs="Times New Roman"/>
                <w:sz w:val="24"/>
                <w:szCs w:val="24"/>
              </w:rPr>
              <w:t>taze patates gnocchi</w:t>
            </w:r>
          </w:p>
        </w:tc>
      </w:tr>
      <w:tr w:rsidR="00652C2F" w:rsidRPr="0069675C" w:rsidTr="00604A98">
        <w:tc>
          <w:tcPr>
            <w:tcW w:w="1789" w:type="dxa"/>
            <w:tcBorders>
              <w:left w:val="nil"/>
            </w:tcBorders>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E 334</w:t>
            </w:r>
          </w:p>
        </w:tc>
        <w:tc>
          <w:tcPr>
            <w:tcW w:w="1790" w:type="dxa"/>
          </w:tcPr>
          <w:p w:rsidR="00652C2F" w:rsidRPr="0069675C" w:rsidRDefault="000178F8" w:rsidP="000707DF">
            <w:pPr>
              <w:rPr>
                <w:rFonts w:ascii="Times New Roman" w:hAnsi="Times New Roman" w:cs="Times New Roman"/>
                <w:sz w:val="24"/>
                <w:szCs w:val="24"/>
              </w:rPr>
            </w:pPr>
            <w:r w:rsidRPr="0069675C">
              <w:rPr>
                <w:rFonts w:ascii="Times New Roman" w:hAnsi="Times New Roman" w:cs="Times New Roman"/>
                <w:sz w:val="24"/>
                <w:szCs w:val="24"/>
              </w:rPr>
              <w:t>Tartarik</w:t>
            </w:r>
            <w:r w:rsidR="00652C2F" w:rsidRPr="0069675C">
              <w:rPr>
                <w:rFonts w:ascii="Times New Roman" w:hAnsi="Times New Roman" w:cs="Times New Roman"/>
                <w:sz w:val="24"/>
                <w:szCs w:val="24"/>
              </w:rPr>
              <w:t xml:space="preserve"> a</w:t>
            </w:r>
            <w:r w:rsidRPr="0069675C">
              <w:rPr>
                <w:rFonts w:ascii="Times New Roman" w:hAnsi="Times New Roman" w:cs="Times New Roman"/>
                <w:sz w:val="24"/>
                <w:szCs w:val="24"/>
              </w:rPr>
              <w:t xml:space="preserve">sit </w:t>
            </w:r>
            <w:r w:rsidR="00652C2F" w:rsidRPr="0069675C">
              <w:rPr>
                <w:rFonts w:ascii="Times New Roman" w:hAnsi="Times New Roman" w:cs="Times New Roman"/>
                <w:sz w:val="24"/>
                <w:szCs w:val="24"/>
              </w:rPr>
              <w:t>(L(+)-)</w:t>
            </w:r>
          </w:p>
        </w:tc>
        <w:tc>
          <w:tcPr>
            <w:tcW w:w="1790"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quantum satis</w:t>
            </w:r>
          </w:p>
        </w:tc>
        <w:tc>
          <w:tcPr>
            <w:tcW w:w="1010"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572" w:type="dxa"/>
            <w:tcBorders>
              <w:right w:val="nil"/>
            </w:tcBorders>
          </w:tcPr>
          <w:p w:rsidR="00652C2F" w:rsidRPr="0069675C" w:rsidRDefault="003729A0" w:rsidP="000707DF">
            <w:pPr>
              <w:rPr>
                <w:rFonts w:ascii="Times New Roman" w:hAnsi="Times New Roman" w:cs="Times New Roman"/>
                <w:sz w:val="24"/>
                <w:szCs w:val="24"/>
              </w:rPr>
            </w:pPr>
            <w:r w:rsidRPr="0069675C">
              <w:rPr>
                <w:rFonts w:ascii="Times New Roman" w:hAnsi="Times New Roman" w:cs="Times New Roman"/>
                <w:sz w:val="24"/>
                <w:szCs w:val="24"/>
              </w:rPr>
              <w:t xml:space="preserve">sadece </w:t>
            </w:r>
            <w:r w:rsidR="00B24810" w:rsidRPr="0069675C">
              <w:rPr>
                <w:rFonts w:ascii="Times New Roman" w:hAnsi="Times New Roman" w:cs="Times New Roman"/>
                <w:sz w:val="24"/>
                <w:szCs w:val="24"/>
              </w:rPr>
              <w:t xml:space="preserve">soğutulmuş </w:t>
            </w:r>
            <w:r w:rsidRPr="0069675C">
              <w:rPr>
                <w:rFonts w:ascii="Times New Roman" w:hAnsi="Times New Roman" w:cs="Times New Roman"/>
                <w:sz w:val="24"/>
                <w:szCs w:val="24"/>
              </w:rPr>
              <w:t>taze patates gnocchi</w:t>
            </w:r>
          </w:p>
        </w:tc>
      </w:tr>
      <w:tr w:rsidR="00652C2F" w:rsidRPr="0069675C" w:rsidTr="00604A98">
        <w:tc>
          <w:tcPr>
            <w:tcW w:w="1789" w:type="dxa"/>
            <w:tcBorders>
              <w:left w:val="nil"/>
            </w:tcBorders>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E 471</w:t>
            </w:r>
          </w:p>
        </w:tc>
        <w:tc>
          <w:tcPr>
            <w:tcW w:w="1790" w:type="dxa"/>
          </w:tcPr>
          <w:p w:rsidR="00652C2F" w:rsidRPr="0069675C" w:rsidRDefault="000178F8" w:rsidP="000707DF">
            <w:pPr>
              <w:rPr>
                <w:rFonts w:ascii="Times New Roman" w:hAnsi="Times New Roman" w:cs="Times New Roman"/>
                <w:sz w:val="24"/>
                <w:szCs w:val="24"/>
              </w:rPr>
            </w:pPr>
            <w:r w:rsidRPr="0069675C">
              <w:rPr>
                <w:rFonts w:ascii="Times New Roman" w:hAnsi="Times New Roman" w:cs="Times New Roman"/>
                <w:sz w:val="24"/>
                <w:szCs w:val="24"/>
              </w:rPr>
              <w:t>Yağ asitlerinin mono- ve digliseritleri</w:t>
            </w:r>
          </w:p>
        </w:tc>
        <w:tc>
          <w:tcPr>
            <w:tcW w:w="1790"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quantum satis</w:t>
            </w:r>
          </w:p>
        </w:tc>
        <w:tc>
          <w:tcPr>
            <w:tcW w:w="1010" w:type="dxa"/>
          </w:tcPr>
          <w:p w:rsidR="00652C2F" w:rsidRPr="0069675C" w:rsidRDefault="00652C2F"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572" w:type="dxa"/>
            <w:tcBorders>
              <w:right w:val="nil"/>
            </w:tcBorders>
          </w:tcPr>
          <w:p w:rsidR="00652C2F" w:rsidRPr="0069675C" w:rsidRDefault="003729A0" w:rsidP="000707DF">
            <w:pPr>
              <w:rPr>
                <w:rFonts w:ascii="Times New Roman" w:hAnsi="Times New Roman" w:cs="Times New Roman"/>
                <w:sz w:val="24"/>
                <w:szCs w:val="24"/>
              </w:rPr>
            </w:pPr>
            <w:r w:rsidRPr="0069675C">
              <w:rPr>
                <w:rFonts w:ascii="Times New Roman" w:hAnsi="Times New Roman" w:cs="Times New Roman"/>
                <w:sz w:val="24"/>
                <w:szCs w:val="24"/>
              </w:rPr>
              <w:t xml:space="preserve">sadece </w:t>
            </w:r>
            <w:r w:rsidR="00B24810" w:rsidRPr="0069675C">
              <w:rPr>
                <w:rFonts w:ascii="Times New Roman" w:hAnsi="Times New Roman" w:cs="Times New Roman"/>
                <w:sz w:val="24"/>
                <w:szCs w:val="24"/>
              </w:rPr>
              <w:t xml:space="preserve">soğutulmuş </w:t>
            </w:r>
            <w:r w:rsidRPr="0069675C">
              <w:rPr>
                <w:rFonts w:ascii="Times New Roman" w:hAnsi="Times New Roman" w:cs="Times New Roman"/>
                <w:sz w:val="24"/>
                <w:szCs w:val="24"/>
              </w:rPr>
              <w:t>taze patates gnocchi</w:t>
            </w:r>
          </w:p>
        </w:tc>
      </w:tr>
    </w:tbl>
    <w:p w:rsidR="00652C2F" w:rsidRPr="0069675C" w:rsidRDefault="00C9527A" w:rsidP="000707D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1171CC" w:rsidRPr="0069675C" w:rsidRDefault="001171CC" w:rsidP="000707DF">
      <w:pPr>
        <w:spacing w:after="0" w:line="240" w:lineRule="auto"/>
        <w:rPr>
          <w:rFonts w:ascii="Times New Roman" w:eastAsia="Times New Roman" w:hAnsi="Times New Roman" w:cs="Times New Roman"/>
          <w:vanish/>
          <w:sz w:val="24"/>
          <w:szCs w:val="24"/>
          <w:lang w:eastAsia="tr-TR"/>
        </w:rPr>
      </w:pPr>
    </w:p>
    <w:p w:rsidR="005606A2" w:rsidRPr="0069675C" w:rsidRDefault="005606A2" w:rsidP="000707DF">
      <w:pPr>
        <w:spacing w:after="0" w:line="240" w:lineRule="atLeast"/>
        <w:jc w:val="both"/>
        <w:rPr>
          <w:rFonts w:ascii="Times New Roman" w:eastAsia="Times New Roman" w:hAnsi="Times New Roman" w:cs="Times New Roman"/>
          <w:sz w:val="24"/>
          <w:szCs w:val="24"/>
          <w:lang w:eastAsia="tr-TR"/>
        </w:rPr>
      </w:pPr>
    </w:p>
    <w:p w:rsidR="0036183B" w:rsidRPr="0069675C" w:rsidRDefault="0036183B" w:rsidP="00DD2DDC">
      <w:pPr>
        <w:spacing w:after="0" w:line="240" w:lineRule="atLeast"/>
        <w:ind w:firstLine="284"/>
        <w:jc w:val="both"/>
        <w:rPr>
          <w:rFonts w:ascii="Times New Roman" w:eastAsia="Times New Roman" w:hAnsi="Times New Roman" w:cs="Times New Roman"/>
          <w:color w:val="444444"/>
          <w:sz w:val="24"/>
          <w:szCs w:val="24"/>
          <w:lang w:val="en-US" w:eastAsia="tr-TR"/>
        </w:rPr>
      </w:pPr>
      <w:r w:rsidRPr="0069675C">
        <w:rPr>
          <w:rFonts w:ascii="Times New Roman" w:eastAsia="Times New Roman" w:hAnsi="Times New Roman" w:cs="Times New Roman"/>
          <w:sz w:val="24"/>
          <w:szCs w:val="24"/>
          <w:lang w:eastAsia="tr-TR"/>
        </w:rPr>
        <w:t>3</w:t>
      </w:r>
      <w:r w:rsidR="008474E1" w:rsidRPr="0069675C">
        <w:rPr>
          <w:rFonts w:ascii="Times New Roman" w:eastAsia="Times New Roman" w:hAnsi="Times New Roman" w:cs="Times New Roman"/>
          <w:sz w:val="24"/>
          <w:szCs w:val="24"/>
          <w:lang w:eastAsia="tr-TR"/>
        </w:rPr>
        <w:t>7</w:t>
      </w:r>
      <w:r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color w:val="444444"/>
          <w:sz w:val="24"/>
          <w:szCs w:val="24"/>
          <w:lang w:eastAsia="tr-TR"/>
        </w:rPr>
        <w:t>Isıl işlem görmemiş et ürünleri</w:t>
      </w:r>
      <w:r w:rsidRPr="0069675C">
        <w:rPr>
          <w:rFonts w:ascii="Times New Roman" w:eastAsia="Times New Roman" w:hAnsi="Times New Roman" w:cs="Times New Roman"/>
          <w:color w:val="444444"/>
          <w:sz w:val="24"/>
          <w:szCs w:val="24"/>
          <w:lang w:val="en-US" w:eastAsia="tr-TR"/>
        </w:rPr>
        <w:t xml:space="preserve"> başlıklı (08.3.1) numaralı kategoride aşağıdaki değişiklikler yapılmıştır.</w:t>
      </w:r>
      <w:r w:rsidR="003C1ECF" w:rsidRPr="0069675C">
        <w:rPr>
          <w:rFonts w:ascii="Times New Roman" w:eastAsia="Times New Roman" w:hAnsi="Times New Roman" w:cs="Times New Roman"/>
          <w:color w:val="444444"/>
          <w:sz w:val="24"/>
          <w:szCs w:val="24"/>
          <w:lang w:val="en-US" w:eastAsia="tr-TR"/>
        </w:rPr>
        <w:t xml:space="preserve"> </w:t>
      </w:r>
    </w:p>
    <w:p w:rsidR="0036183B" w:rsidRPr="0069675C" w:rsidRDefault="0036183B" w:rsidP="000707DF">
      <w:pPr>
        <w:spacing w:after="0" w:line="240" w:lineRule="atLeast"/>
        <w:jc w:val="both"/>
        <w:rPr>
          <w:rFonts w:ascii="Times New Roman" w:eastAsia="Times New Roman" w:hAnsi="Times New Roman" w:cs="Times New Roman"/>
          <w:color w:val="444444"/>
          <w:sz w:val="24"/>
          <w:szCs w:val="24"/>
          <w:lang w:val="en-US" w:eastAsia="tr-TR"/>
        </w:rPr>
      </w:pPr>
    </w:p>
    <w:p w:rsidR="0036183B" w:rsidRPr="0069675C" w:rsidRDefault="0036183B" w:rsidP="000707DF">
      <w:pPr>
        <w:pStyle w:val="ListeParagraf"/>
        <w:numPr>
          <w:ilvl w:val="0"/>
          <w:numId w:val="22"/>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(E 315) ve (E 316) kodlu katkı maddelerine ait </w:t>
      </w:r>
      <w:r w:rsidR="00474C1B" w:rsidRPr="0069675C">
        <w:rPr>
          <w:rFonts w:ascii="Times New Roman" w:eastAsia="Times New Roman" w:hAnsi="Times New Roman" w:cs="Times New Roman"/>
          <w:sz w:val="24"/>
          <w:szCs w:val="24"/>
          <w:lang w:eastAsia="tr-TR"/>
        </w:rPr>
        <w:t xml:space="preserve">aşağıdaki </w:t>
      </w:r>
      <w:r w:rsidRPr="0069675C">
        <w:rPr>
          <w:rFonts w:ascii="Times New Roman" w:eastAsia="Times New Roman" w:hAnsi="Times New Roman" w:cs="Times New Roman"/>
          <w:sz w:val="24"/>
          <w:szCs w:val="24"/>
          <w:lang w:eastAsia="tr-TR"/>
        </w:rPr>
        <w:t>satırlar silinmiştir.</w:t>
      </w:r>
    </w:p>
    <w:p w:rsidR="008474E1" w:rsidRPr="0069675C" w:rsidRDefault="008474E1" w:rsidP="008474E1">
      <w:pPr>
        <w:pStyle w:val="ListeParagraf"/>
        <w:spacing w:after="0" w:line="240" w:lineRule="atLeast"/>
        <w:ind w:left="567"/>
        <w:jc w:val="both"/>
        <w:rPr>
          <w:rFonts w:ascii="Times New Roman" w:eastAsia="Times New Roman" w:hAnsi="Times New Roman" w:cs="Times New Roman"/>
          <w:sz w:val="24"/>
          <w:szCs w:val="24"/>
          <w:lang w:eastAsia="tr-TR"/>
        </w:rPr>
      </w:pPr>
    </w:p>
    <w:p w:rsidR="00DD2DDC" w:rsidRPr="0069675C" w:rsidRDefault="00DD2DDC" w:rsidP="00DD2DDC">
      <w:pPr>
        <w:pStyle w:val="ListeParagraf"/>
        <w:spacing w:after="0" w:line="240" w:lineRule="atLeast"/>
        <w:ind w:left="0"/>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790"/>
        <w:gridCol w:w="1099"/>
        <w:gridCol w:w="992"/>
        <w:gridCol w:w="3281"/>
      </w:tblGrid>
      <w:tr w:rsidR="0036183B" w:rsidRPr="0069675C" w:rsidTr="006E2B0C">
        <w:tc>
          <w:tcPr>
            <w:tcW w:w="1789" w:type="dxa"/>
            <w:tcBorders>
              <w:left w:val="nil"/>
            </w:tcBorders>
          </w:tcPr>
          <w:p w:rsidR="0036183B" w:rsidRPr="0069675C" w:rsidRDefault="0036183B" w:rsidP="000707DF">
            <w:pPr>
              <w:rPr>
                <w:rFonts w:ascii="Times New Roman" w:hAnsi="Times New Roman" w:cs="Times New Roman"/>
                <w:sz w:val="24"/>
                <w:szCs w:val="24"/>
              </w:rPr>
            </w:pPr>
            <w:r w:rsidRPr="0069675C">
              <w:rPr>
                <w:rFonts w:ascii="Times New Roman" w:hAnsi="Times New Roman" w:cs="Times New Roman"/>
                <w:sz w:val="24"/>
                <w:szCs w:val="24"/>
              </w:rPr>
              <w:t>E 315</w:t>
            </w:r>
          </w:p>
        </w:tc>
        <w:tc>
          <w:tcPr>
            <w:tcW w:w="1790" w:type="dxa"/>
          </w:tcPr>
          <w:p w:rsidR="0036183B" w:rsidRPr="0069675C" w:rsidRDefault="00474C1B" w:rsidP="000707DF">
            <w:pPr>
              <w:rPr>
                <w:rFonts w:ascii="Times New Roman" w:hAnsi="Times New Roman" w:cs="Times New Roman"/>
                <w:sz w:val="24"/>
                <w:szCs w:val="24"/>
              </w:rPr>
            </w:pPr>
            <w:r w:rsidRPr="0069675C">
              <w:rPr>
                <w:rFonts w:ascii="Times New Roman" w:hAnsi="Times New Roman" w:cs="Times New Roman"/>
                <w:sz w:val="24"/>
                <w:szCs w:val="24"/>
              </w:rPr>
              <w:t>Eritorbik asit</w:t>
            </w:r>
          </w:p>
        </w:tc>
        <w:tc>
          <w:tcPr>
            <w:tcW w:w="1099" w:type="dxa"/>
          </w:tcPr>
          <w:p w:rsidR="0036183B" w:rsidRPr="0069675C" w:rsidRDefault="0036183B" w:rsidP="000707DF">
            <w:pPr>
              <w:rPr>
                <w:rFonts w:ascii="Times New Roman" w:hAnsi="Times New Roman" w:cs="Times New Roman"/>
                <w:sz w:val="24"/>
                <w:szCs w:val="24"/>
              </w:rPr>
            </w:pPr>
            <w:r w:rsidRPr="0069675C">
              <w:rPr>
                <w:rFonts w:ascii="Times New Roman" w:hAnsi="Times New Roman" w:cs="Times New Roman"/>
                <w:sz w:val="24"/>
                <w:szCs w:val="24"/>
              </w:rPr>
              <w:t>500</w:t>
            </w:r>
          </w:p>
        </w:tc>
        <w:tc>
          <w:tcPr>
            <w:tcW w:w="992" w:type="dxa"/>
          </w:tcPr>
          <w:p w:rsidR="0036183B" w:rsidRPr="0069675C" w:rsidRDefault="0036183B"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281" w:type="dxa"/>
            <w:tcBorders>
              <w:right w:val="nil"/>
            </w:tcBorders>
          </w:tcPr>
          <w:p w:rsidR="0036183B" w:rsidRPr="0069675C" w:rsidRDefault="00474C1B" w:rsidP="000707DF">
            <w:pPr>
              <w:rPr>
                <w:rFonts w:ascii="Times New Roman" w:hAnsi="Times New Roman" w:cs="Times New Roman"/>
                <w:sz w:val="24"/>
                <w:szCs w:val="24"/>
              </w:rPr>
            </w:pPr>
            <w:r w:rsidRPr="0069675C">
              <w:rPr>
                <w:rFonts w:ascii="Times New Roman" w:hAnsi="Times New Roman" w:cs="Times New Roman"/>
                <w:sz w:val="24"/>
                <w:szCs w:val="24"/>
              </w:rPr>
              <w:t>sadece kürlenmiş et ürünleri ve korunmuş et ürünleri</w:t>
            </w:r>
          </w:p>
        </w:tc>
      </w:tr>
      <w:tr w:rsidR="0036183B" w:rsidRPr="0069675C" w:rsidTr="006E2B0C">
        <w:trPr>
          <w:trHeight w:val="328"/>
        </w:trPr>
        <w:tc>
          <w:tcPr>
            <w:tcW w:w="1789" w:type="dxa"/>
            <w:tcBorders>
              <w:left w:val="nil"/>
            </w:tcBorders>
          </w:tcPr>
          <w:p w:rsidR="0036183B" w:rsidRPr="0069675C" w:rsidRDefault="0036183B" w:rsidP="000707DF">
            <w:pPr>
              <w:rPr>
                <w:rFonts w:ascii="Times New Roman" w:hAnsi="Times New Roman" w:cs="Times New Roman"/>
                <w:sz w:val="24"/>
                <w:szCs w:val="24"/>
              </w:rPr>
            </w:pPr>
            <w:r w:rsidRPr="0069675C">
              <w:rPr>
                <w:rFonts w:ascii="Times New Roman" w:hAnsi="Times New Roman" w:cs="Times New Roman"/>
                <w:sz w:val="24"/>
                <w:szCs w:val="24"/>
              </w:rPr>
              <w:t>E 316</w:t>
            </w:r>
          </w:p>
        </w:tc>
        <w:tc>
          <w:tcPr>
            <w:tcW w:w="1790" w:type="dxa"/>
          </w:tcPr>
          <w:p w:rsidR="0036183B" w:rsidRPr="0069675C" w:rsidRDefault="00474C1B" w:rsidP="000707DF">
            <w:pPr>
              <w:rPr>
                <w:rFonts w:ascii="Times New Roman" w:hAnsi="Times New Roman" w:cs="Times New Roman"/>
                <w:sz w:val="24"/>
                <w:szCs w:val="24"/>
              </w:rPr>
            </w:pPr>
            <w:r w:rsidRPr="0069675C">
              <w:rPr>
                <w:rFonts w:ascii="Times New Roman" w:hAnsi="Times New Roman" w:cs="Times New Roman"/>
                <w:sz w:val="24"/>
                <w:szCs w:val="24"/>
              </w:rPr>
              <w:t>Sodyum eritorbat</w:t>
            </w:r>
          </w:p>
        </w:tc>
        <w:tc>
          <w:tcPr>
            <w:tcW w:w="1099" w:type="dxa"/>
          </w:tcPr>
          <w:p w:rsidR="0036183B" w:rsidRPr="0069675C" w:rsidRDefault="0036183B" w:rsidP="000707DF">
            <w:pPr>
              <w:rPr>
                <w:rFonts w:ascii="Times New Roman" w:hAnsi="Times New Roman" w:cs="Times New Roman"/>
                <w:sz w:val="24"/>
                <w:szCs w:val="24"/>
              </w:rPr>
            </w:pPr>
            <w:r w:rsidRPr="0069675C">
              <w:rPr>
                <w:rFonts w:ascii="Times New Roman" w:hAnsi="Times New Roman" w:cs="Times New Roman"/>
                <w:sz w:val="24"/>
                <w:szCs w:val="24"/>
              </w:rPr>
              <w:t>500</w:t>
            </w:r>
          </w:p>
        </w:tc>
        <w:tc>
          <w:tcPr>
            <w:tcW w:w="992" w:type="dxa"/>
          </w:tcPr>
          <w:p w:rsidR="0036183B" w:rsidRPr="0069675C" w:rsidRDefault="0036183B" w:rsidP="000707DF">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281" w:type="dxa"/>
            <w:tcBorders>
              <w:right w:val="nil"/>
            </w:tcBorders>
          </w:tcPr>
          <w:p w:rsidR="0036183B" w:rsidRPr="0069675C" w:rsidRDefault="00474C1B" w:rsidP="000707DF">
            <w:pPr>
              <w:rPr>
                <w:rFonts w:ascii="Times New Roman" w:hAnsi="Times New Roman" w:cs="Times New Roman"/>
                <w:sz w:val="24"/>
                <w:szCs w:val="24"/>
              </w:rPr>
            </w:pPr>
            <w:r w:rsidRPr="0069675C">
              <w:rPr>
                <w:rFonts w:ascii="Times New Roman" w:hAnsi="Times New Roman" w:cs="Times New Roman"/>
                <w:sz w:val="24"/>
                <w:szCs w:val="24"/>
              </w:rPr>
              <w:t>sadece kürlenmiş et ürünleri ve korunmuş et ürünleri</w:t>
            </w:r>
          </w:p>
        </w:tc>
      </w:tr>
    </w:tbl>
    <w:p w:rsidR="0036183B" w:rsidRPr="0069675C" w:rsidRDefault="00DD2DDC" w:rsidP="000707D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DD2DDC" w:rsidRPr="0069675C" w:rsidRDefault="00DD2DDC" w:rsidP="000707DF">
      <w:pPr>
        <w:spacing w:after="0" w:line="240" w:lineRule="atLeast"/>
        <w:jc w:val="both"/>
        <w:rPr>
          <w:rFonts w:ascii="Times New Roman" w:eastAsia="Times New Roman" w:hAnsi="Times New Roman" w:cs="Times New Roman"/>
          <w:sz w:val="24"/>
          <w:szCs w:val="24"/>
          <w:lang w:eastAsia="tr-TR"/>
        </w:rPr>
      </w:pPr>
    </w:p>
    <w:p w:rsidR="0036183B" w:rsidRPr="0069675C" w:rsidRDefault="0036183B" w:rsidP="00DD2DDC">
      <w:pPr>
        <w:pStyle w:val="ListeParagraf"/>
        <w:numPr>
          <w:ilvl w:val="0"/>
          <w:numId w:val="22"/>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(7) numaralı dipnot aşağıdaki ile yer değiştirmiştir.</w:t>
      </w:r>
    </w:p>
    <w:p w:rsidR="0036183B" w:rsidRPr="0069675C" w:rsidRDefault="0036183B" w:rsidP="000707DF">
      <w:pPr>
        <w:spacing w:after="0" w:line="240" w:lineRule="atLeast"/>
        <w:jc w:val="both"/>
        <w:rPr>
          <w:rFonts w:ascii="Times New Roman" w:eastAsia="Times New Roman" w:hAnsi="Times New Roman" w:cs="Times New Roman"/>
          <w:sz w:val="24"/>
          <w:szCs w:val="24"/>
          <w:lang w:eastAsia="tr-TR"/>
        </w:rPr>
      </w:pPr>
    </w:p>
    <w:p w:rsidR="0036183B" w:rsidRPr="0069675C" w:rsidRDefault="0036183B" w:rsidP="00DD2DDC">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“(7): </w:t>
      </w:r>
      <w:r w:rsidR="00474C1B" w:rsidRPr="0069675C">
        <w:rPr>
          <w:rFonts w:ascii="Times New Roman" w:eastAsia="Times New Roman" w:hAnsi="Times New Roman" w:cs="Times New Roman"/>
          <w:sz w:val="24"/>
          <w:szCs w:val="24"/>
          <w:lang w:eastAsia="tr-TR"/>
        </w:rPr>
        <w:t>Üretim sırasında eklenebilecek maksimum miktar, NaNO</w:t>
      </w:r>
      <w:r w:rsidR="00474C1B" w:rsidRPr="0069675C">
        <w:rPr>
          <w:rFonts w:ascii="Times New Roman" w:eastAsia="Times New Roman" w:hAnsi="Times New Roman" w:cs="Times New Roman"/>
          <w:sz w:val="24"/>
          <w:szCs w:val="24"/>
          <w:vertAlign w:val="subscript"/>
          <w:lang w:eastAsia="tr-TR"/>
        </w:rPr>
        <w:t>2</w:t>
      </w:r>
      <w:r w:rsidR="00474C1B" w:rsidRPr="0069675C">
        <w:rPr>
          <w:rFonts w:ascii="Times New Roman" w:eastAsia="Times New Roman" w:hAnsi="Times New Roman" w:cs="Times New Roman"/>
          <w:sz w:val="24"/>
          <w:szCs w:val="24"/>
          <w:lang w:eastAsia="tr-TR"/>
        </w:rPr>
        <w:t xml:space="preserve"> or NaNO</w:t>
      </w:r>
      <w:r w:rsidR="00474C1B" w:rsidRPr="0069675C">
        <w:rPr>
          <w:rFonts w:ascii="Times New Roman" w:eastAsia="Times New Roman" w:hAnsi="Times New Roman" w:cs="Times New Roman"/>
          <w:sz w:val="24"/>
          <w:szCs w:val="24"/>
          <w:vertAlign w:val="subscript"/>
          <w:lang w:eastAsia="tr-TR"/>
        </w:rPr>
        <w:t>3</w:t>
      </w:r>
      <w:r w:rsidR="00474C1B" w:rsidRPr="0069675C">
        <w:rPr>
          <w:rFonts w:ascii="Times New Roman" w:eastAsia="Times New Roman" w:hAnsi="Times New Roman" w:cs="Times New Roman"/>
          <w:sz w:val="24"/>
          <w:szCs w:val="24"/>
          <w:lang w:eastAsia="tr-TR"/>
        </w:rPr>
        <w:t xml:space="preserve"> cinsinden ifade edilir.</w:t>
      </w:r>
      <w:r w:rsidRPr="0069675C">
        <w:rPr>
          <w:rFonts w:ascii="Times New Roman" w:eastAsia="Times New Roman" w:hAnsi="Times New Roman" w:cs="Times New Roman"/>
          <w:sz w:val="24"/>
          <w:szCs w:val="24"/>
          <w:lang w:eastAsia="tr-TR"/>
        </w:rPr>
        <w:t>”</w:t>
      </w:r>
    </w:p>
    <w:p w:rsidR="00DD2DDC" w:rsidRPr="0069675C" w:rsidRDefault="00DD2DDC" w:rsidP="00DD2DDC">
      <w:pPr>
        <w:spacing w:after="0" w:line="240" w:lineRule="atLeast"/>
        <w:ind w:firstLine="284"/>
        <w:jc w:val="both"/>
        <w:rPr>
          <w:rFonts w:ascii="Times New Roman" w:eastAsia="Times New Roman" w:hAnsi="Times New Roman" w:cs="Times New Roman"/>
          <w:sz w:val="24"/>
          <w:szCs w:val="24"/>
          <w:lang w:eastAsia="tr-TR"/>
        </w:rPr>
      </w:pPr>
    </w:p>
    <w:p w:rsidR="0036183B" w:rsidRPr="0069675C" w:rsidRDefault="0036183B" w:rsidP="00DD2DDC">
      <w:pPr>
        <w:pStyle w:val="ListeParagraf"/>
        <w:numPr>
          <w:ilvl w:val="0"/>
          <w:numId w:val="22"/>
        </w:numPr>
        <w:spacing w:after="0" w:line="240" w:lineRule="atLeast"/>
        <w:ind w:left="709" w:hanging="425"/>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(66) numaralı dipnot aşağıdaki ile yer değiştirmiştir.</w:t>
      </w:r>
    </w:p>
    <w:p w:rsidR="0036183B" w:rsidRPr="0069675C" w:rsidRDefault="0036183B" w:rsidP="000707DF">
      <w:pPr>
        <w:spacing w:after="0" w:line="240" w:lineRule="atLeast"/>
        <w:ind w:left="360"/>
        <w:jc w:val="both"/>
        <w:rPr>
          <w:rFonts w:ascii="Times New Roman" w:eastAsia="Times New Roman" w:hAnsi="Times New Roman" w:cs="Times New Roman"/>
          <w:sz w:val="24"/>
          <w:szCs w:val="24"/>
          <w:lang w:eastAsia="tr-TR"/>
        </w:rPr>
      </w:pPr>
    </w:p>
    <w:p w:rsidR="000C5E28" w:rsidRPr="0069675C" w:rsidRDefault="00C56F7C" w:rsidP="00DD2DDC">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36183B" w:rsidRPr="0069675C">
        <w:rPr>
          <w:rFonts w:ascii="Times New Roman" w:eastAsia="Times New Roman" w:hAnsi="Times New Roman" w:cs="Times New Roman"/>
          <w:sz w:val="24"/>
          <w:szCs w:val="24"/>
          <w:lang w:eastAsia="tr-TR"/>
        </w:rPr>
        <w:t xml:space="preserve">(66): </w:t>
      </w:r>
      <w:r w:rsidR="00474C1B" w:rsidRPr="0069675C">
        <w:rPr>
          <w:rFonts w:ascii="Times New Roman" w:eastAsia="Times New Roman" w:hAnsi="Times New Roman" w:cs="Times New Roman"/>
          <w:sz w:val="24"/>
          <w:szCs w:val="24"/>
          <w:lang w:eastAsia="tr-TR"/>
        </w:rPr>
        <w:t>E 120 koşineal, karminik asit, karminler adlı renklendiriciden hazırlanan alüminyum laklardan gelen alüminyum için maksimum miktar 1,5 mg/kg’dır. Diğer alüminyum laklar kullanılamaz.</w:t>
      </w:r>
      <w:r w:rsidRPr="0069675C">
        <w:rPr>
          <w:rFonts w:ascii="Times New Roman" w:eastAsia="Times New Roman" w:hAnsi="Times New Roman" w:cs="Times New Roman"/>
          <w:sz w:val="24"/>
          <w:szCs w:val="24"/>
          <w:lang w:eastAsia="tr-TR"/>
        </w:rPr>
        <w:t>”</w:t>
      </w:r>
    </w:p>
    <w:p w:rsidR="00474C1B" w:rsidRPr="0069675C" w:rsidRDefault="00474C1B" w:rsidP="000707DF">
      <w:pPr>
        <w:spacing w:after="0" w:line="240" w:lineRule="atLeast"/>
        <w:jc w:val="both"/>
        <w:rPr>
          <w:rFonts w:ascii="Times New Roman" w:eastAsia="Times New Roman" w:hAnsi="Times New Roman" w:cs="Times New Roman"/>
          <w:sz w:val="24"/>
          <w:szCs w:val="24"/>
          <w:lang w:eastAsia="tr-TR"/>
        </w:rPr>
      </w:pPr>
    </w:p>
    <w:p w:rsidR="0000040B" w:rsidRPr="0069675C" w:rsidRDefault="008474E1" w:rsidP="00DD2DDC">
      <w:pPr>
        <w:spacing w:after="0" w:line="240" w:lineRule="atLeast"/>
        <w:ind w:firstLine="284"/>
        <w:jc w:val="both"/>
        <w:rPr>
          <w:rFonts w:ascii="Times New Roman" w:eastAsia="Times New Roman" w:hAnsi="Times New Roman" w:cs="Times New Roman"/>
          <w:color w:val="444444"/>
          <w:sz w:val="24"/>
          <w:szCs w:val="24"/>
          <w:lang w:val="en-US" w:eastAsia="tr-TR"/>
        </w:rPr>
      </w:pPr>
      <w:r w:rsidRPr="0069675C">
        <w:rPr>
          <w:rFonts w:ascii="Times New Roman" w:eastAsia="Times New Roman" w:hAnsi="Times New Roman" w:cs="Times New Roman"/>
          <w:sz w:val="24"/>
          <w:szCs w:val="24"/>
          <w:lang w:eastAsia="tr-TR"/>
        </w:rPr>
        <w:t>38</w:t>
      </w:r>
      <w:r w:rsidR="006A2C73" w:rsidRPr="0069675C">
        <w:rPr>
          <w:rFonts w:ascii="Times New Roman" w:eastAsia="Times New Roman" w:hAnsi="Times New Roman" w:cs="Times New Roman"/>
          <w:sz w:val="24"/>
          <w:szCs w:val="24"/>
          <w:lang w:eastAsia="tr-TR"/>
        </w:rPr>
        <w:t>)</w:t>
      </w:r>
      <w:r w:rsidR="0000040B" w:rsidRPr="0069675C">
        <w:rPr>
          <w:rFonts w:ascii="Times New Roman" w:hAnsi="Times New Roman" w:cs="Times New Roman"/>
          <w:sz w:val="24"/>
          <w:szCs w:val="24"/>
        </w:rPr>
        <w:t xml:space="preserve"> </w:t>
      </w:r>
      <w:r w:rsidR="0000040B" w:rsidRPr="0069675C">
        <w:rPr>
          <w:rFonts w:ascii="Times New Roman" w:eastAsia="Times New Roman" w:hAnsi="Times New Roman" w:cs="Times New Roman"/>
          <w:sz w:val="24"/>
          <w:szCs w:val="24"/>
          <w:lang w:eastAsia="tr-TR"/>
        </w:rPr>
        <w:t xml:space="preserve">Isıl işlem görmüş et ürünleri başlıklı (08.3.2) </w:t>
      </w:r>
      <w:r w:rsidR="0000040B" w:rsidRPr="0069675C">
        <w:rPr>
          <w:rFonts w:ascii="Times New Roman" w:eastAsia="Times New Roman" w:hAnsi="Times New Roman" w:cs="Times New Roman"/>
          <w:color w:val="444444"/>
          <w:sz w:val="24"/>
          <w:szCs w:val="24"/>
          <w:lang w:val="en-US" w:eastAsia="tr-TR"/>
        </w:rPr>
        <w:t>numaralı kategoride aşağıdaki değişiklikler yapılmıştır.</w:t>
      </w:r>
    </w:p>
    <w:p w:rsidR="000C5E28" w:rsidRPr="0069675C" w:rsidRDefault="000C5E28" w:rsidP="000707DF">
      <w:pPr>
        <w:spacing w:after="0" w:line="240" w:lineRule="atLeast"/>
        <w:jc w:val="both"/>
        <w:rPr>
          <w:rFonts w:ascii="Times New Roman" w:eastAsia="Times New Roman" w:hAnsi="Times New Roman" w:cs="Times New Roman"/>
          <w:sz w:val="24"/>
          <w:szCs w:val="24"/>
          <w:lang w:eastAsia="tr-TR"/>
        </w:rPr>
      </w:pPr>
    </w:p>
    <w:p w:rsidR="0000040B" w:rsidRPr="0069675C" w:rsidRDefault="0000040B" w:rsidP="00DD2DDC">
      <w:pPr>
        <w:pStyle w:val="ListeParagraf"/>
        <w:numPr>
          <w:ilvl w:val="0"/>
          <w:numId w:val="23"/>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(E 316) kodlu katkı maddesine ait satırdan sonra gelmek üzere (E 310-320) kodlu katkı maddesine ait aşağıdaki satır eklenmiştir.</w:t>
      </w:r>
      <w:r w:rsidR="003C1ECF" w:rsidRPr="0069675C">
        <w:rPr>
          <w:rFonts w:ascii="Times New Roman" w:eastAsia="Times New Roman" w:hAnsi="Times New Roman" w:cs="Times New Roman"/>
          <w:sz w:val="24"/>
          <w:szCs w:val="24"/>
          <w:lang w:eastAsia="tr-TR"/>
        </w:rPr>
        <w:t xml:space="preserve"> </w:t>
      </w:r>
    </w:p>
    <w:p w:rsidR="008474E1" w:rsidRPr="0069675C" w:rsidRDefault="008474E1" w:rsidP="008474E1">
      <w:pPr>
        <w:pStyle w:val="ListeParagraf"/>
        <w:spacing w:after="0" w:line="240" w:lineRule="atLeast"/>
        <w:ind w:left="284"/>
        <w:jc w:val="both"/>
        <w:rPr>
          <w:rFonts w:ascii="Times New Roman" w:eastAsia="Times New Roman" w:hAnsi="Times New Roman" w:cs="Times New Roman"/>
          <w:sz w:val="24"/>
          <w:szCs w:val="24"/>
          <w:lang w:eastAsia="tr-TR"/>
        </w:rPr>
      </w:pPr>
    </w:p>
    <w:p w:rsidR="00164D31" w:rsidRPr="0069675C" w:rsidRDefault="00DD2DDC" w:rsidP="00DD2DDC">
      <w:pPr>
        <w:pStyle w:val="ListeParagraf"/>
        <w:spacing w:after="0" w:line="240" w:lineRule="atLeast"/>
        <w:ind w:hanging="720"/>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790"/>
        <w:gridCol w:w="1790"/>
        <w:gridCol w:w="1791"/>
        <w:gridCol w:w="1791"/>
      </w:tblGrid>
      <w:tr w:rsidR="00BE427B" w:rsidRPr="0069675C" w:rsidTr="00074E32">
        <w:tc>
          <w:tcPr>
            <w:tcW w:w="1789" w:type="dxa"/>
            <w:tcBorders>
              <w:left w:val="nil"/>
            </w:tcBorders>
          </w:tcPr>
          <w:p w:rsidR="00BE427B" w:rsidRPr="0069675C" w:rsidRDefault="00BE427B" w:rsidP="000707DF">
            <w:pPr>
              <w:rPr>
                <w:rFonts w:ascii="Times New Roman" w:hAnsi="Times New Roman" w:cs="Times New Roman"/>
                <w:sz w:val="24"/>
                <w:szCs w:val="24"/>
              </w:rPr>
            </w:pPr>
            <w:r w:rsidRPr="0069675C">
              <w:rPr>
                <w:rFonts w:ascii="Times New Roman" w:hAnsi="Times New Roman" w:cs="Times New Roman"/>
                <w:sz w:val="24"/>
                <w:szCs w:val="24"/>
              </w:rPr>
              <w:t>E 310-320</w:t>
            </w:r>
          </w:p>
        </w:tc>
        <w:tc>
          <w:tcPr>
            <w:tcW w:w="1790" w:type="dxa"/>
          </w:tcPr>
          <w:p w:rsidR="00BE427B" w:rsidRPr="0069675C" w:rsidRDefault="003C1ECF" w:rsidP="000707DF">
            <w:pPr>
              <w:rPr>
                <w:rFonts w:ascii="Times New Roman" w:hAnsi="Times New Roman" w:cs="Times New Roman"/>
                <w:sz w:val="24"/>
                <w:szCs w:val="24"/>
              </w:rPr>
            </w:pPr>
            <w:r w:rsidRPr="0069675C">
              <w:rPr>
                <w:rFonts w:ascii="Times New Roman" w:hAnsi="Times New Roman" w:cs="Times New Roman"/>
                <w:sz w:val="24"/>
                <w:szCs w:val="24"/>
              </w:rPr>
              <w:t xml:space="preserve">Gallatlar, TBHQ ve BHA </w:t>
            </w:r>
          </w:p>
        </w:tc>
        <w:tc>
          <w:tcPr>
            <w:tcW w:w="1790" w:type="dxa"/>
          </w:tcPr>
          <w:p w:rsidR="00BE427B" w:rsidRPr="0069675C" w:rsidRDefault="00BE427B" w:rsidP="000707DF">
            <w:pPr>
              <w:rPr>
                <w:rFonts w:ascii="Times New Roman" w:hAnsi="Times New Roman" w:cs="Times New Roman"/>
                <w:sz w:val="24"/>
                <w:szCs w:val="24"/>
              </w:rPr>
            </w:pPr>
            <w:r w:rsidRPr="0069675C">
              <w:rPr>
                <w:rFonts w:ascii="Times New Roman" w:hAnsi="Times New Roman" w:cs="Times New Roman"/>
                <w:sz w:val="24"/>
                <w:szCs w:val="24"/>
              </w:rPr>
              <w:t>200</w:t>
            </w:r>
          </w:p>
        </w:tc>
        <w:tc>
          <w:tcPr>
            <w:tcW w:w="1791" w:type="dxa"/>
          </w:tcPr>
          <w:p w:rsidR="00BE427B" w:rsidRPr="0069675C" w:rsidRDefault="00BE427B" w:rsidP="000707DF">
            <w:pPr>
              <w:rPr>
                <w:rFonts w:ascii="Times New Roman" w:hAnsi="Times New Roman" w:cs="Times New Roman"/>
                <w:sz w:val="24"/>
                <w:szCs w:val="24"/>
              </w:rPr>
            </w:pPr>
            <w:r w:rsidRPr="0069675C">
              <w:rPr>
                <w:rFonts w:ascii="Times New Roman" w:hAnsi="Times New Roman" w:cs="Times New Roman"/>
                <w:sz w:val="24"/>
                <w:szCs w:val="24"/>
              </w:rPr>
              <w:t>(1) (13)</w:t>
            </w:r>
          </w:p>
        </w:tc>
        <w:tc>
          <w:tcPr>
            <w:tcW w:w="1791" w:type="dxa"/>
            <w:tcBorders>
              <w:right w:val="nil"/>
            </w:tcBorders>
          </w:tcPr>
          <w:p w:rsidR="00BE427B" w:rsidRPr="0069675C" w:rsidRDefault="008836E9" w:rsidP="000707DF">
            <w:pPr>
              <w:rPr>
                <w:rFonts w:ascii="Times New Roman" w:hAnsi="Times New Roman" w:cs="Times New Roman"/>
                <w:sz w:val="24"/>
                <w:szCs w:val="24"/>
              </w:rPr>
            </w:pPr>
            <w:r w:rsidRPr="0069675C">
              <w:rPr>
                <w:rFonts w:ascii="Times New Roman" w:hAnsi="Times New Roman" w:cs="Times New Roman"/>
                <w:sz w:val="24"/>
                <w:szCs w:val="24"/>
              </w:rPr>
              <w:t>sadece kurutulmuş et</w:t>
            </w:r>
          </w:p>
        </w:tc>
      </w:tr>
    </w:tbl>
    <w:p w:rsidR="0000040B" w:rsidRPr="0069675C" w:rsidRDefault="00DD2DDC" w:rsidP="00534807">
      <w:pPr>
        <w:pStyle w:val="ListeParagraf"/>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8474E1" w:rsidRPr="0069675C" w:rsidRDefault="008474E1" w:rsidP="00534807">
      <w:pPr>
        <w:pStyle w:val="ListeParagraf"/>
        <w:spacing w:after="0" w:line="240" w:lineRule="atLeast"/>
        <w:jc w:val="both"/>
        <w:rPr>
          <w:rFonts w:ascii="Times New Roman" w:eastAsia="Times New Roman" w:hAnsi="Times New Roman" w:cs="Times New Roman"/>
          <w:sz w:val="24"/>
          <w:szCs w:val="24"/>
          <w:lang w:eastAsia="tr-TR"/>
        </w:rPr>
      </w:pPr>
    </w:p>
    <w:p w:rsidR="00534807" w:rsidRPr="0069675C" w:rsidRDefault="00534807" w:rsidP="00DD2DDC">
      <w:pPr>
        <w:pStyle w:val="ListeParagraf"/>
        <w:numPr>
          <w:ilvl w:val="0"/>
          <w:numId w:val="23"/>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(7) numaralı dipnot aşağıdaki ile yer değiştirmiş,</w:t>
      </w:r>
    </w:p>
    <w:p w:rsidR="008836E9" w:rsidRPr="0069675C" w:rsidRDefault="008836E9" w:rsidP="008836E9">
      <w:pPr>
        <w:pStyle w:val="ListeParagraf"/>
        <w:spacing w:after="0" w:line="240" w:lineRule="atLeast"/>
        <w:jc w:val="both"/>
        <w:rPr>
          <w:rFonts w:ascii="Times New Roman" w:eastAsia="Times New Roman" w:hAnsi="Times New Roman" w:cs="Times New Roman"/>
          <w:sz w:val="24"/>
          <w:szCs w:val="24"/>
          <w:lang w:eastAsia="tr-TR"/>
        </w:rPr>
      </w:pPr>
    </w:p>
    <w:p w:rsidR="00534807" w:rsidRPr="0069675C" w:rsidRDefault="00534807" w:rsidP="00DD2DDC">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“(7): </w:t>
      </w:r>
      <w:r w:rsidR="00C56F7C" w:rsidRPr="0069675C">
        <w:rPr>
          <w:rFonts w:ascii="Times New Roman" w:eastAsia="Times New Roman" w:hAnsi="Times New Roman" w:cs="Times New Roman"/>
          <w:sz w:val="24"/>
          <w:szCs w:val="24"/>
          <w:lang w:eastAsia="tr-TR"/>
        </w:rPr>
        <w:t>Üretim sırasında eklenebilecek maksimum miktar, NaNO</w:t>
      </w:r>
      <w:r w:rsidR="00C56F7C" w:rsidRPr="0069675C">
        <w:rPr>
          <w:rFonts w:ascii="Times New Roman" w:eastAsia="Times New Roman" w:hAnsi="Times New Roman" w:cs="Times New Roman"/>
          <w:sz w:val="24"/>
          <w:szCs w:val="24"/>
          <w:vertAlign w:val="subscript"/>
          <w:lang w:eastAsia="tr-TR"/>
        </w:rPr>
        <w:t>2</w:t>
      </w:r>
      <w:r w:rsidR="00C56F7C" w:rsidRPr="0069675C">
        <w:rPr>
          <w:rFonts w:ascii="Times New Roman" w:eastAsia="Times New Roman" w:hAnsi="Times New Roman" w:cs="Times New Roman"/>
          <w:sz w:val="24"/>
          <w:szCs w:val="24"/>
          <w:lang w:eastAsia="tr-TR"/>
        </w:rPr>
        <w:t xml:space="preserve"> or NaNO</w:t>
      </w:r>
      <w:r w:rsidR="00C56F7C" w:rsidRPr="0069675C">
        <w:rPr>
          <w:rFonts w:ascii="Times New Roman" w:eastAsia="Times New Roman" w:hAnsi="Times New Roman" w:cs="Times New Roman"/>
          <w:sz w:val="24"/>
          <w:szCs w:val="24"/>
          <w:vertAlign w:val="subscript"/>
          <w:lang w:eastAsia="tr-TR"/>
        </w:rPr>
        <w:t>3</w:t>
      </w:r>
      <w:r w:rsidR="00C56F7C" w:rsidRPr="0069675C">
        <w:rPr>
          <w:rFonts w:ascii="Times New Roman" w:eastAsia="Times New Roman" w:hAnsi="Times New Roman" w:cs="Times New Roman"/>
          <w:sz w:val="24"/>
          <w:szCs w:val="24"/>
          <w:lang w:eastAsia="tr-TR"/>
        </w:rPr>
        <w:t xml:space="preserve"> cinsinden ifade edilir.” </w:t>
      </w:r>
    </w:p>
    <w:p w:rsidR="00DD2DDC" w:rsidRPr="0069675C" w:rsidRDefault="00DD2DDC" w:rsidP="00DD2DDC">
      <w:pPr>
        <w:spacing w:after="0" w:line="240" w:lineRule="atLeast"/>
        <w:ind w:firstLine="284"/>
        <w:jc w:val="both"/>
        <w:rPr>
          <w:rFonts w:ascii="Times New Roman" w:eastAsia="Times New Roman" w:hAnsi="Times New Roman" w:cs="Times New Roman"/>
          <w:sz w:val="24"/>
          <w:szCs w:val="24"/>
          <w:lang w:eastAsia="tr-TR"/>
        </w:rPr>
      </w:pPr>
    </w:p>
    <w:p w:rsidR="00534807" w:rsidRPr="0069675C" w:rsidRDefault="00534807" w:rsidP="00DD2DDC">
      <w:pPr>
        <w:pStyle w:val="ListeParagraf"/>
        <w:numPr>
          <w:ilvl w:val="0"/>
          <w:numId w:val="23"/>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(9) numaralı dipnottan sonra gelmek üzere ( 13) numaralı aşağıdaki dipnot eklenmiş,</w:t>
      </w:r>
    </w:p>
    <w:p w:rsidR="000C5E28" w:rsidRPr="0069675C" w:rsidRDefault="000C5E28" w:rsidP="00E10A2F">
      <w:pPr>
        <w:spacing w:after="0" w:line="240" w:lineRule="atLeast"/>
        <w:jc w:val="both"/>
        <w:rPr>
          <w:rFonts w:ascii="Times New Roman" w:eastAsia="Times New Roman" w:hAnsi="Times New Roman" w:cs="Times New Roman"/>
          <w:sz w:val="24"/>
          <w:szCs w:val="24"/>
          <w:lang w:eastAsia="tr-TR"/>
        </w:rPr>
      </w:pPr>
    </w:p>
    <w:p w:rsidR="00534807" w:rsidRPr="0069675C" w:rsidRDefault="00534807" w:rsidP="008F6B1F">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“(13): </w:t>
      </w:r>
      <w:r w:rsidR="00C56F7C" w:rsidRPr="0069675C">
        <w:rPr>
          <w:rFonts w:ascii="Times New Roman" w:eastAsia="Times New Roman" w:hAnsi="Times New Roman" w:cs="Times New Roman"/>
          <w:sz w:val="24"/>
          <w:szCs w:val="24"/>
          <w:lang w:eastAsia="tr-TR"/>
        </w:rPr>
        <w:t>Maksimum miktar yağ cinsinden ifade edilir.</w:t>
      </w:r>
      <w:r w:rsidRPr="0069675C">
        <w:rPr>
          <w:rFonts w:ascii="Times New Roman" w:eastAsia="Times New Roman" w:hAnsi="Times New Roman" w:cs="Times New Roman"/>
          <w:sz w:val="24"/>
          <w:szCs w:val="24"/>
          <w:lang w:eastAsia="tr-TR"/>
        </w:rPr>
        <w:t>”</w:t>
      </w:r>
    </w:p>
    <w:p w:rsidR="00534807" w:rsidRPr="0069675C" w:rsidRDefault="00534807" w:rsidP="00E10A2F">
      <w:pPr>
        <w:spacing w:after="0" w:line="240" w:lineRule="atLeast"/>
        <w:jc w:val="both"/>
        <w:rPr>
          <w:rFonts w:ascii="Times New Roman" w:eastAsia="Times New Roman" w:hAnsi="Times New Roman" w:cs="Times New Roman"/>
          <w:sz w:val="24"/>
          <w:szCs w:val="24"/>
          <w:lang w:eastAsia="tr-TR"/>
        </w:rPr>
      </w:pPr>
    </w:p>
    <w:p w:rsidR="00534807" w:rsidRPr="0069675C" w:rsidRDefault="00DD2DDC" w:rsidP="00DD2DDC">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w:t>
      </w:r>
      <w:r w:rsidR="00534807" w:rsidRPr="0069675C">
        <w:rPr>
          <w:rFonts w:ascii="Times New Roman" w:eastAsia="Times New Roman" w:hAnsi="Times New Roman" w:cs="Times New Roman"/>
          <w:sz w:val="24"/>
          <w:szCs w:val="24"/>
          <w:lang w:eastAsia="tr-TR"/>
        </w:rPr>
        <w:t>ç)  (66) numaralı dipnot aşağıdaki ile yer değiştirmiş,</w:t>
      </w:r>
    </w:p>
    <w:p w:rsidR="00534807" w:rsidRPr="0069675C" w:rsidRDefault="00534807" w:rsidP="00534807">
      <w:pPr>
        <w:spacing w:after="0" w:line="240" w:lineRule="atLeast"/>
        <w:jc w:val="both"/>
        <w:rPr>
          <w:rFonts w:ascii="Times New Roman" w:eastAsia="Times New Roman" w:hAnsi="Times New Roman" w:cs="Times New Roman"/>
          <w:sz w:val="24"/>
          <w:szCs w:val="24"/>
          <w:lang w:eastAsia="tr-TR"/>
        </w:rPr>
      </w:pPr>
    </w:p>
    <w:p w:rsidR="00534807" w:rsidRPr="0069675C" w:rsidRDefault="00534807" w:rsidP="00DD2DDC">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“(66): </w:t>
      </w:r>
      <w:r w:rsidR="00C56F7C" w:rsidRPr="0069675C">
        <w:rPr>
          <w:rFonts w:ascii="Times New Roman" w:eastAsia="Times New Roman" w:hAnsi="Times New Roman" w:cs="Times New Roman"/>
          <w:sz w:val="24"/>
          <w:szCs w:val="24"/>
          <w:lang w:eastAsia="tr-TR"/>
        </w:rPr>
        <w:t>E 120 koşineal, karminik asit, karminler adlı renklendiriciden hazırlanan alüminyum laklardan gelen alüminyum için maksimum miktar 1,5 mg/kg’dır. Diğer alüminyum laklar kullanılamaz</w:t>
      </w:r>
      <w:r w:rsidRPr="0069675C">
        <w:rPr>
          <w:rFonts w:ascii="Times New Roman" w:eastAsia="Times New Roman" w:hAnsi="Times New Roman" w:cs="Times New Roman"/>
          <w:sz w:val="24"/>
          <w:szCs w:val="24"/>
          <w:lang w:eastAsia="tr-TR"/>
        </w:rPr>
        <w:t>.”</w:t>
      </w:r>
    </w:p>
    <w:p w:rsidR="00534807" w:rsidRPr="0069675C" w:rsidRDefault="00534807" w:rsidP="00534807">
      <w:pPr>
        <w:spacing w:after="0" w:line="240" w:lineRule="atLeast"/>
        <w:jc w:val="both"/>
        <w:rPr>
          <w:rFonts w:ascii="Times New Roman" w:eastAsia="Times New Roman" w:hAnsi="Times New Roman" w:cs="Times New Roman"/>
          <w:sz w:val="24"/>
          <w:szCs w:val="24"/>
          <w:lang w:eastAsia="tr-TR"/>
        </w:rPr>
      </w:pPr>
    </w:p>
    <w:p w:rsidR="000C5E28" w:rsidRPr="0069675C" w:rsidRDefault="008474E1" w:rsidP="00DD2DDC">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39</w:t>
      </w:r>
      <w:r w:rsidR="00074E32" w:rsidRPr="0069675C">
        <w:rPr>
          <w:rFonts w:ascii="Times New Roman" w:eastAsia="Times New Roman" w:hAnsi="Times New Roman" w:cs="Times New Roman"/>
          <w:sz w:val="24"/>
          <w:szCs w:val="24"/>
          <w:lang w:eastAsia="tr-TR"/>
        </w:rPr>
        <w:t xml:space="preserve">) </w:t>
      </w:r>
      <w:r w:rsidR="00757523" w:rsidRPr="0069675C">
        <w:rPr>
          <w:rFonts w:ascii="Times New Roman" w:eastAsia="Times New Roman" w:hAnsi="Times New Roman" w:cs="Times New Roman"/>
          <w:sz w:val="24"/>
          <w:szCs w:val="24"/>
          <w:lang w:eastAsia="tr-TR"/>
        </w:rPr>
        <w:t>Et için süslemeler, kaplamalar ve kılıflar başlıklı (08.3.3) numaralı kategoride aşağıdaki değişiklikler yapılmıştır.</w:t>
      </w:r>
    </w:p>
    <w:p w:rsidR="00757523" w:rsidRPr="0069675C" w:rsidRDefault="00757523" w:rsidP="00E10A2F">
      <w:pPr>
        <w:spacing w:after="0" w:line="240" w:lineRule="atLeast"/>
        <w:jc w:val="both"/>
        <w:rPr>
          <w:rFonts w:ascii="Times New Roman" w:eastAsia="Times New Roman" w:hAnsi="Times New Roman" w:cs="Times New Roman"/>
          <w:sz w:val="24"/>
          <w:szCs w:val="24"/>
          <w:lang w:eastAsia="tr-TR"/>
        </w:rPr>
      </w:pPr>
    </w:p>
    <w:p w:rsidR="000C5E28" w:rsidRPr="0069675C" w:rsidRDefault="00757523" w:rsidP="00E10A2F">
      <w:pPr>
        <w:pStyle w:val="ListeParagraf"/>
        <w:numPr>
          <w:ilvl w:val="0"/>
          <w:numId w:val="24"/>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339) kodlu katkı maddesine ait satır aşağıdaki ile yer değiştirmiş,</w:t>
      </w:r>
    </w:p>
    <w:p w:rsidR="00DD2DDC" w:rsidRPr="008F6B1F" w:rsidRDefault="00DD2DDC" w:rsidP="008F6B1F">
      <w:pPr>
        <w:spacing w:after="0" w:line="240" w:lineRule="atLeast"/>
        <w:jc w:val="both"/>
        <w:rPr>
          <w:rFonts w:ascii="Times New Roman" w:eastAsia="Times New Roman" w:hAnsi="Times New Roman" w:cs="Times New Roman"/>
          <w:sz w:val="24"/>
          <w:szCs w:val="24"/>
          <w:lang w:eastAsia="tr-TR"/>
        </w:rPr>
      </w:pPr>
    </w:p>
    <w:p w:rsidR="00DD2DDC" w:rsidRPr="0069675C" w:rsidRDefault="00DD2DDC" w:rsidP="00DD2DDC">
      <w:pPr>
        <w:pStyle w:val="ListeParagraf"/>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560"/>
        <w:gridCol w:w="2019"/>
        <w:gridCol w:w="1241"/>
        <w:gridCol w:w="1417"/>
        <w:gridCol w:w="2714"/>
      </w:tblGrid>
      <w:tr w:rsidR="00757523" w:rsidRPr="0069675C" w:rsidTr="008F6B1F">
        <w:tc>
          <w:tcPr>
            <w:tcW w:w="1560" w:type="dxa"/>
            <w:tcBorders>
              <w:left w:val="nil"/>
            </w:tcBorders>
          </w:tcPr>
          <w:p w:rsidR="00757523" w:rsidRPr="0069675C" w:rsidRDefault="00757523" w:rsidP="00757523">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339</w:t>
            </w:r>
          </w:p>
        </w:tc>
        <w:tc>
          <w:tcPr>
            <w:tcW w:w="2019" w:type="dxa"/>
          </w:tcPr>
          <w:p w:rsidR="00757523" w:rsidRPr="0069675C" w:rsidRDefault="00C56F7C" w:rsidP="00C56F7C">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Sody</w:t>
            </w:r>
            <w:r w:rsidR="00757523" w:rsidRPr="0069675C">
              <w:rPr>
                <w:rFonts w:ascii="Times New Roman" w:eastAsia="Times New Roman" w:hAnsi="Times New Roman" w:cs="Times New Roman"/>
                <w:sz w:val="24"/>
                <w:szCs w:val="24"/>
                <w:lang w:eastAsia="tr-TR"/>
              </w:rPr>
              <w:t xml:space="preserve">um </w:t>
            </w:r>
            <w:r w:rsidRPr="0069675C">
              <w:rPr>
                <w:rFonts w:ascii="Times New Roman" w:eastAsia="Times New Roman" w:hAnsi="Times New Roman" w:cs="Times New Roman"/>
                <w:sz w:val="24"/>
                <w:szCs w:val="24"/>
                <w:lang w:eastAsia="tr-TR"/>
              </w:rPr>
              <w:t>fosfatlar</w:t>
            </w:r>
          </w:p>
        </w:tc>
        <w:tc>
          <w:tcPr>
            <w:tcW w:w="1241" w:type="dxa"/>
          </w:tcPr>
          <w:p w:rsidR="00757523" w:rsidRPr="0069675C" w:rsidRDefault="00757523" w:rsidP="00757523">
            <w:pPr>
              <w:spacing w:before="60" w:after="60" w:line="312" w:lineRule="atLeast"/>
              <w:ind w:right="195"/>
              <w:jc w:val="righ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12 600</w:t>
            </w:r>
          </w:p>
        </w:tc>
        <w:tc>
          <w:tcPr>
            <w:tcW w:w="1417" w:type="dxa"/>
          </w:tcPr>
          <w:p w:rsidR="00757523" w:rsidRPr="0069675C" w:rsidRDefault="00757523" w:rsidP="00757523">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 (89)</w:t>
            </w:r>
          </w:p>
        </w:tc>
        <w:tc>
          <w:tcPr>
            <w:tcW w:w="2714" w:type="dxa"/>
            <w:tcBorders>
              <w:right w:val="nil"/>
            </w:tcBorders>
          </w:tcPr>
          <w:p w:rsidR="00757523" w:rsidRPr="0069675C" w:rsidRDefault="00C56F7C" w:rsidP="00757523">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sosisler için kullanılan doğal kılıflar</w:t>
            </w:r>
          </w:p>
        </w:tc>
      </w:tr>
    </w:tbl>
    <w:p w:rsidR="00757523" w:rsidRPr="0069675C" w:rsidRDefault="00DD2DDC" w:rsidP="00E10A2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0C5E28" w:rsidRPr="0069675C" w:rsidRDefault="00757523" w:rsidP="004A0D3D">
      <w:pPr>
        <w:pStyle w:val="ListeParagraf"/>
        <w:numPr>
          <w:ilvl w:val="0"/>
          <w:numId w:val="24"/>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(78) ve (80) numaralı dipnotlar aşağıdaki ile yer değiştirmiş,</w:t>
      </w:r>
    </w:p>
    <w:p w:rsidR="00757523" w:rsidRPr="0069675C" w:rsidRDefault="00757523" w:rsidP="00757523">
      <w:pPr>
        <w:spacing w:after="0" w:line="240" w:lineRule="atLeast"/>
        <w:jc w:val="both"/>
        <w:rPr>
          <w:rFonts w:ascii="Times New Roman" w:eastAsia="Times New Roman" w:hAnsi="Times New Roman" w:cs="Times New Roman"/>
          <w:sz w:val="24"/>
          <w:szCs w:val="24"/>
          <w:lang w:eastAsia="tr-TR"/>
        </w:rPr>
      </w:pPr>
    </w:p>
    <w:p w:rsidR="00C60159" w:rsidRPr="0069675C" w:rsidRDefault="00757523" w:rsidP="004A0D3D">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“(78): </w:t>
      </w:r>
      <w:r w:rsidR="00C60159" w:rsidRPr="0069675C">
        <w:rPr>
          <w:rFonts w:ascii="Times New Roman" w:eastAsia="Times New Roman" w:hAnsi="Times New Roman" w:cs="Times New Roman"/>
          <w:sz w:val="24"/>
          <w:szCs w:val="24"/>
          <w:lang w:eastAsia="tr-TR"/>
        </w:rPr>
        <w:t>E 120 koşineal, karminik asit, karminler adlı renklendiriciden hazırlanan alüminyum laklardan gelen alüminyum için maksimum miktar 10mg/kg’ dır. Diğer alüminyum laklar kullanılamaz.”</w:t>
      </w:r>
    </w:p>
    <w:p w:rsidR="00757523" w:rsidRPr="0069675C" w:rsidRDefault="00757523" w:rsidP="00757523">
      <w:pPr>
        <w:spacing w:after="0" w:line="240" w:lineRule="atLeast"/>
        <w:jc w:val="both"/>
        <w:rPr>
          <w:rFonts w:ascii="Times New Roman" w:eastAsia="Times New Roman" w:hAnsi="Times New Roman" w:cs="Times New Roman"/>
          <w:sz w:val="24"/>
          <w:szCs w:val="24"/>
          <w:lang w:eastAsia="tr-TR"/>
        </w:rPr>
      </w:pPr>
    </w:p>
    <w:p w:rsidR="00C60159" w:rsidRPr="0069675C" w:rsidRDefault="00757523" w:rsidP="004A0D3D">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217475" w:rsidRPr="0069675C">
        <w:rPr>
          <w:rFonts w:ascii="Times New Roman" w:eastAsia="Times New Roman" w:hAnsi="Times New Roman" w:cs="Times New Roman"/>
          <w:sz w:val="24"/>
          <w:szCs w:val="24"/>
          <w:lang w:eastAsia="tr-TR"/>
        </w:rPr>
        <w:t>(89</w:t>
      </w:r>
      <w:r w:rsidRPr="0069675C">
        <w:rPr>
          <w:rFonts w:ascii="Times New Roman" w:eastAsia="Times New Roman" w:hAnsi="Times New Roman" w:cs="Times New Roman"/>
          <w:sz w:val="24"/>
          <w:szCs w:val="24"/>
          <w:lang w:eastAsia="tr-TR"/>
        </w:rPr>
        <w:t xml:space="preserve">): </w:t>
      </w:r>
      <w:r w:rsidR="00C60159" w:rsidRPr="0069675C">
        <w:rPr>
          <w:rFonts w:ascii="Times New Roman" w:eastAsia="Times New Roman" w:hAnsi="Times New Roman" w:cs="Times New Roman"/>
          <w:sz w:val="24"/>
          <w:szCs w:val="24"/>
          <w:lang w:eastAsia="tr-TR"/>
        </w:rPr>
        <w:t>Son üründe taşınma yoluyla gelen miktar 250mg/kg’ ı geçemez.”</w:t>
      </w:r>
    </w:p>
    <w:p w:rsidR="00074E32" w:rsidRPr="0069675C" w:rsidRDefault="00074E32" w:rsidP="00074E32">
      <w:pPr>
        <w:spacing w:after="0" w:line="240" w:lineRule="auto"/>
        <w:rPr>
          <w:rFonts w:ascii="Times New Roman" w:eastAsia="Times New Roman" w:hAnsi="Times New Roman" w:cs="Times New Roman"/>
          <w:vanish/>
          <w:sz w:val="24"/>
          <w:szCs w:val="24"/>
          <w:lang w:eastAsia="tr-TR"/>
        </w:rPr>
      </w:pPr>
    </w:p>
    <w:p w:rsidR="00672969" w:rsidRPr="0069675C" w:rsidRDefault="00672969" w:rsidP="00E10A2F">
      <w:pPr>
        <w:spacing w:after="0" w:line="240" w:lineRule="atLeast"/>
        <w:jc w:val="both"/>
        <w:rPr>
          <w:rFonts w:ascii="Times New Roman" w:eastAsia="Times New Roman" w:hAnsi="Times New Roman" w:cs="Times New Roman"/>
          <w:sz w:val="24"/>
          <w:szCs w:val="24"/>
          <w:lang w:eastAsia="tr-TR"/>
        </w:rPr>
      </w:pPr>
    </w:p>
    <w:p w:rsidR="007239E4" w:rsidRPr="0069675C" w:rsidRDefault="00672969" w:rsidP="004A0D3D">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w:t>
      </w:r>
      <w:r w:rsidR="008474E1" w:rsidRPr="0069675C">
        <w:rPr>
          <w:rFonts w:ascii="Times New Roman" w:eastAsia="Times New Roman" w:hAnsi="Times New Roman" w:cs="Times New Roman"/>
          <w:sz w:val="24"/>
          <w:szCs w:val="24"/>
          <w:lang w:eastAsia="tr-TR"/>
        </w:rPr>
        <w:t>0</w:t>
      </w:r>
      <w:r w:rsidRPr="0069675C">
        <w:rPr>
          <w:rFonts w:ascii="Times New Roman" w:eastAsia="Times New Roman" w:hAnsi="Times New Roman" w:cs="Times New Roman"/>
          <w:sz w:val="24"/>
          <w:szCs w:val="24"/>
          <w:lang w:eastAsia="tr-TR"/>
        </w:rPr>
        <w:t xml:space="preserve">) </w:t>
      </w:r>
      <w:r w:rsidR="007239E4" w:rsidRPr="0069675C">
        <w:rPr>
          <w:rFonts w:ascii="Times New Roman" w:eastAsia="Times New Roman" w:hAnsi="Times New Roman" w:cs="Times New Roman"/>
          <w:sz w:val="24"/>
          <w:szCs w:val="24"/>
          <w:lang w:eastAsia="tr-TR"/>
        </w:rPr>
        <w:t>Daldırma yöntemi ile kürlenmiş geleneksel ürünler (Nitrit ve/veya nitrat, tuz ve diğer bileşenleri içeren bir kürleme çözeltisine daldırılarak kürlenmiş et ürünleri) başlıklı (08.3.4.1) numaralı kategoride aşağıdaki değişiklikler yapılmıştır.</w:t>
      </w:r>
    </w:p>
    <w:p w:rsidR="007239E4" w:rsidRPr="0069675C" w:rsidRDefault="007239E4" w:rsidP="007239E4">
      <w:pPr>
        <w:spacing w:after="0" w:line="240" w:lineRule="atLeast"/>
        <w:jc w:val="both"/>
        <w:rPr>
          <w:rFonts w:ascii="Times New Roman" w:eastAsia="Times New Roman" w:hAnsi="Times New Roman" w:cs="Times New Roman"/>
          <w:sz w:val="24"/>
          <w:szCs w:val="24"/>
          <w:lang w:eastAsia="tr-TR"/>
        </w:rPr>
      </w:pPr>
    </w:p>
    <w:p w:rsidR="007239E4" w:rsidRPr="0069675C" w:rsidRDefault="007239E4" w:rsidP="004A0D3D">
      <w:pPr>
        <w:pStyle w:val="ListeParagraf"/>
        <w:numPr>
          <w:ilvl w:val="0"/>
          <w:numId w:val="25"/>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(7) numaralı dipnot aşağıdaki ile yer değiştirmiş,</w:t>
      </w:r>
    </w:p>
    <w:p w:rsidR="00C60159" w:rsidRPr="0069675C" w:rsidRDefault="00C60159" w:rsidP="00C60159">
      <w:pPr>
        <w:pStyle w:val="ListeParagraf"/>
        <w:spacing w:after="0" w:line="240" w:lineRule="atLeast"/>
        <w:jc w:val="both"/>
        <w:rPr>
          <w:rFonts w:ascii="Times New Roman" w:eastAsia="Times New Roman" w:hAnsi="Times New Roman" w:cs="Times New Roman"/>
          <w:sz w:val="24"/>
          <w:szCs w:val="24"/>
          <w:lang w:eastAsia="tr-TR"/>
        </w:rPr>
      </w:pPr>
    </w:p>
    <w:p w:rsidR="007239E4" w:rsidRPr="0069675C" w:rsidRDefault="00C60159" w:rsidP="004A0D3D">
      <w:pPr>
        <w:pStyle w:val="ListeParagraf"/>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“(7): Üretim sırasında eklenebilecek maksimum miktar, NaNO</w:t>
      </w:r>
      <w:r w:rsidRPr="0069675C">
        <w:rPr>
          <w:rFonts w:ascii="Times New Roman" w:eastAsia="Times New Roman" w:hAnsi="Times New Roman" w:cs="Times New Roman"/>
          <w:sz w:val="24"/>
          <w:szCs w:val="24"/>
          <w:vertAlign w:val="subscript"/>
          <w:lang w:eastAsia="tr-TR"/>
        </w:rPr>
        <w:t>2</w:t>
      </w:r>
      <w:r w:rsidRPr="0069675C">
        <w:rPr>
          <w:rFonts w:ascii="Times New Roman" w:eastAsia="Times New Roman" w:hAnsi="Times New Roman" w:cs="Times New Roman"/>
          <w:sz w:val="24"/>
          <w:szCs w:val="24"/>
          <w:lang w:eastAsia="tr-TR"/>
        </w:rPr>
        <w:t xml:space="preserve"> or NaNO</w:t>
      </w:r>
      <w:r w:rsidRPr="0069675C">
        <w:rPr>
          <w:rFonts w:ascii="Times New Roman" w:eastAsia="Times New Roman" w:hAnsi="Times New Roman" w:cs="Times New Roman"/>
          <w:sz w:val="24"/>
          <w:szCs w:val="24"/>
          <w:vertAlign w:val="subscript"/>
          <w:lang w:eastAsia="tr-TR"/>
        </w:rPr>
        <w:t>3</w:t>
      </w:r>
      <w:r w:rsidRPr="0069675C">
        <w:rPr>
          <w:rFonts w:ascii="Times New Roman" w:eastAsia="Times New Roman" w:hAnsi="Times New Roman" w:cs="Times New Roman"/>
          <w:sz w:val="24"/>
          <w:szCs w:val="24"/>
          <w:lang w:eastAsia="tr-TR"/>
        </w:rPr>
        <w:t xml:space="preserve"> cinsinden ifade edilir.”</w:t>
      </w:r>
    </w:p>
    <w:p w:rsidR="00C60159" w:rsidRPr="0069675C" w:rsidRDefault="00C60159" w:rsidP="00C60159">
      <w:pPr>
        <w:pStyle w:val="ListeParagraf"/>
        <w:spacing w:after="0" w:line="240" w:lineRule="atLeast"/>
        <w:ind w:left="567" w:hanging="567"/>
        <w:jc w:val="both"/>
        <w:rPr>
          <w:rFonts w:ascii="Times New Roman" w:eastAsia="Times New Roman" w:hAnsi="Times New Roman" w:cs="Times New Roman"/>
          <w:sz w:val="24"/>
          <w:szCs w:val="24"/>
          <w:lang w:eastAsia="tr-TR"/>
        </w:rPr>
      </w:pPr>
    </w:p>
    <w:p w:rsidR="007239E4" w:rsidRPr="0069675C" w:rsidRDefault="007239E4" w:rsidP="004A0D3D">
      <w:pPr>
        <w:pStyle w:val="ListeParagraf"/>
        <w:numPr>
          <w:ilvl w:val="0"/>
          <w:numId w:val="25"/>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(39) numaralı dipnot aşağıdaki ile yer değiştirmiş,</w:t>
      </w:r>
    </w:p>
    <w:p w:rsidR="007239E4" w:rsidRPr="0069675C" w:rsidRDefault="007239E4" w:rsidP="007239E4">
      <w:pPr>
        <w:pStyle w:val="ListeParagraf"/>
        <w:spacing w:after="0" w:line="240" w:lineRule="atLeast"/>
        <w:jc w:val="both"/>
        <w:rPr>
          <w:rFonts w:ascii="Times New Roman" w:eastAsia="Times New Roman" w:hAnsi="Times New Roman" w:cs="Times New Roman"/>
          <w:sz w:val="24"/>
          <w:szCs w:val="24"/>
          <w:lang w:eastAsia="tr-TR"/>
        </w:rPr>
      </w:pPr>
    </w:p>
    <w:p w:rsidR="00C60159" w:rsidRPr="0069675C" w:rsidRDefault="007239E4" w:rsidP="004A0D3D">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“(39): </w:t>
      </w:r>
      <w:r w:rsidR="00C60159" w:rsidRPr="0069675C">
        <w:rPr>
          <w:rFonts w:ascii="Times New Roman" w:eastAsia="Times New Roman" w:hAnsi="Times New Roman" w:cs="Times New Roman"/>
          <w:sz w:val="24"/>
          <w:szCs w:val="24"/>
          <w:lang w:eastAsia="tr-TR"/>
        </w:rPr>
        <w:t>Maksimum kalıntı miktarı, üretim prosesinin sonundaki kalıntı seviyesi, NaNO</w:t>
      </w:r>
      <w:r w:rsidR="00C60159" w:rsidRPr="0069675C">
        <w:rPr>
          <w:rFonts w:ascii="Times New Roman" w:eastAsia="Times New Roman" w:hAnsi="Times New Roman" w:cs="Times New Roman"/>
          <w:sz w:val="24"/>
          <w:szCs w:val="24"/>
          <w:vertAlign w:val="subscript"/>
          <w:lang w:eastAsia="tr-TR"/>
        </w:rPr>
        <w:t>2</w:t>
      </w:r>
      <w:r w:rsidR="00C60159" w:rsidRPr="0069675C">
        <w:rPr>
          <w:rFonts w:ascii="Times New Roman" w:eastAsia="Times New Roman" w:hAnsi="Times New Roman" w:cs="Times New Roman"/>
          <w:sz w:val="24"/>
          <w:szCs w:val="24"/>
          <w:lang w:eastAsia="tr-TR"/>
        </w:rPr>
        <w:t xml:space="preserve"> or NaNO</w:t>
      </w:r>
      <w:r w:rsidR="00C60159" w:rsidRPr="0069675C">
        <w:rPr>
          <w:rFonts w:ascii="Times New Roman" w:eastAsia="Times New Roman" w:hAnsi="Times New Roman" w:cs="Times New Roman"/>
          <w:sz w:val="24"/>
          <w:szCs w:val="24"/>
          <w:vertAlign w:val="subscript"/>
          <w:lang w:eastAsia="tr-TR"/>
        </w:rPr>
        <w:t>3</w:t>
      </w:r>
      <w:r w:rsidR="00C60159" w:rsidRPr="0069675C">
        <w:rPr>
          <w:rFonts w:ascii="Times New Roman" w:eastAsia="Times New Roman" w:hAnsi="Times New Roman" w:cs="Times New Roman"/>
          <w:sz w:val="24"/>
          <w:szCs w:val="24"/>
          <w:lang w:eastAsia="tr-TR"/>
        </w:rPr>
        <w:t xml:space="preserve"> cinsinden ifade edilir.”</w:t>
      </w:r>
    </w:p>
    <w:p w:rsidR="00672969" w:rsidRPr="0069675C" w:rsidRDefault="00672969" w:rsidP="00E10A2F">
      <w:pPr>
        <w:spacing w:after="0" w:line="240" w:lineRule="atLeast"/>
        <w:jc w:val="both"/>
        <w:rPr>
          <w:rFonts w:ascii="Times New Roman" w:eastAsia="Times New Roman" w:hAnsi="Times New Roman" w:cs="Times New Roman"/>
          <w:sz w:val="24"/>
          <w:szCs w:val="24"/>
          <w:lang w:eastAsia="tr-TR"/>
        </w:rPr>
      </w:pPr>
    </w:p>
    <w:p w:rsidR="007239E4" w:rsidRPr="0069675C" w:rsidRDefault="007239E4" w:rsidP="004A0D3D">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w:t>
      </w:r>
      <w:r w:rsidR="008474E1" w:rsidRPr="0069675C">
        <w:rPr>
          <w:rFonts w:ascii="Times New Roman" w:eastAsia="Times New Roman" w:hAnsi="Times New Roman" w:cs="Times New Roman"/>
          <w:sz w:val="24"/>
          <w:szCs w:val="24"/>
          <w:lang w:eastAsia="tr-TR"/>
        </w:rPr>
        <w:t>1</w:t>
      </w:r>
      <w:r w:rsidRPr="0069675C">
        <w:rPr>
          <w:rFonts w:ascii="Times New Roman" w:eastAsia="Times New Roman" w:hAnsi="Times New Roman" w:cs="Times New Roman"/>
          <w:sz w:val="24"/>
          <w:szCs w:val="24"/>
          <w:lang w:eastAsia="tr-TR"/>
        </w:rPr>
        <w:t>) Geleneksel kuru kürlenmiş ürünler (Kuru kürleme işlemi; nitrit ve/veya nitrat, tuz ve diğer bileşenleri içeren kür karışımının et yüzeyine kuru olarak uygulanmasının ardından, stabilizasyon/olgunlaştırma periyodu ile devam eder) başlıklı (08.3.</w:t>
      </w:r>
      <w:r w:rsidR="00217475" w:rsidRPr="0069675C">
        <w:rPr>
          <w:rFonts w:ascii="Times New Roman" w:eastAsia="Times New Roman" w:hAnsi="Times New Roman" w:cs="Times New Roman"/>
          <w:sz w:val="24"/>
          <w:szCs w:val="24"/>
          <w:lang w:eastAsia="tr-TR"/>
        </w:rPr>
        <w:t>4.2</w:t>
      </w:r>
      <w:r w:rsidRPr="0069675C">
        <w:rPr>
          <w:rFonts w:ascii="Times New Roman" w:eastAsia="Times New Roman" w:hAnsi="Times New Roman" w:cs="Times New Roman"/>
          <w:sz w:val="24"/>
          <w:szCs w:val="24"/>
          <w:lang w:eastAsia="tr-TR"/>
        </w:rPr>
        <w:t>) numaralı kategoride aşağıdaki değişiklikler yapılmıştır.</w:t>
      </w:r>
    </w:p>
    <w:p w:rsidR="007239E4" w:rsidRPr="0069675C" w:rsidRDefault="007239E4" w:rsidP="007239E4">
      <w:pPr>
        <w:spacing w:after="0" w:line="240" w:lineRule="atLeast"/>
        <w:jc w:val="both"/>
        <w:rPr>
          <w:rFonts w:ascii="Times New Roman" w:eastAsia="Times New Roman" w:hAnsi="Times New Roman" w:cs="Times New Roman"/>
          <w:sz w:val="24"/>
          <w:szCs w:val="24"/>
          <w:lang w:eastAsia="tr-TR"/>
        </w:rPr>
      </w:pPr>
    </w:p>
    <w:p w:rsidR="007239E4" w:rsidRPr="0069675C" w:rsidRDefault="007239E4" w:rsidP="00CA44EB">
      <w:pPr>
        <w:pStyle w:val="ListeParagraf"/>
        <w:numPr>
          <w:ilvl w:val="0"/>
          <w:numId w:val="26"/>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(E 249-250) kodlu katkı maddesine ait </w:t>
      </w:r>
      <w:r w:rsidR="00506739" w:rsidRPr="0069675C">
        <w:rPr>
          <w:rFonts w:ascii="Times New Roman" w:eastAsia="Times New Roman" w:hAnsi="Times New Roman" w:cs="Times New Roman"/>
          <w:sz w:val="24"/>
          <w:szCs w:val="24"/>
          <w:lang w:eastAsia="tr-TR"/>
        </w:rPr>
        <w:t xml:space="preserve">üçüncü </w:t>
      </w:r>
      <w:r w:rsidRPr="0069675C">
        <w:rPr>
          <w:rFonts w:ascii="Times New Roman" w:eastAsia="Times New Roman" w:hAnsi="Times New Roman" w:cs="Times New Roman"/>
          <w:sz w:val="24"/>
          <w:szCs w:val="24"/>
          <w:lang w:eastAsia="tr-TR"/>
        </w:rPr>
        <w:t>satır aşağıdaki ile yer değiştirmiş,</w:t>
      </w:r>
    </w:p>
    <w:p w:rsidR="007239E4" w:rsidRPr="0069675C" w:rsidRDefault="007239E4" w:rsidP="007239E4">
      <w:pPr>
        <w:spacing w:after="0" w:line="240" w:lineRule="atLeast"/>
        <w:jc w:val="both"/>
        <w:rPr>
          <w:rFonts w:ascii="Times New Roman" w:eastAsia="Times New Roman" w:hAnsi="Times New Roman" w:cs="Times New Roman"/>
          <w:sz w:val="24"/>
          <w:szCs w:val="24"/>
          <w:lang w:eastAsia="tr-TR"/>
        </w:rPr>
      </w:pPr>
    </w:p>
    <w:p w:rsidR="00CA44EB" w:rsidRPr="0069675C" w:rsidRDefault="00CA44EB" w:rsidP="007239E4">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613"/>
        <w:gridCol w:w="1666"/>
        <w:gridCol w:w="974"/>
        <w:gridCol w:w="1276"/>
        <w:gridCol w:w="3543"/>
      </w:tblGrid>
      <w:tr w:rsidR="007239E4" w:rsidRPr="0069675C" w:rsidTr="00610AE4">
        <w:tc>
          <w:tcPr>
            <w:tcW w:w="1613" w:type="dxa"/>
            <w:tcBorders>
              <w:left w:val="nil"/>
            </w:tcBorders>
          </w:tcPr>
          <w:p w:rsidR="007239E4" w:rsidRPr="0069675C" w:rsidRDefault="007239E4" w:rsidP="007239E4">
            <w:pPr>
              <w:rPr>
                <w:rFonts w:ascii="Times New Roman" w:hAnsi="Times New Roman" w:cs="Times New Roman"/>
                <w:sz w:val="24"/>
                <w:szCs w:val="24"/>
              </w:rPr>
            </w:pPr>
            <w:r w:rsidRPr="0069675C">
              <w:rPr>
                <w:rFonts w:ascii="Times New Roman" w:hAnsi="Times New Roman" w:cs="Times New Roman"/>
                <w:sz w:val="24"/>
                <w:szCs w:val="24"/>
              </w:rPr>
              <w:t>E 249-250</w:t>
            </w:r>
          </w:p>
        </w:tc>
        <w:tc>
          <w:tcPr>
            <w:tcW w:w="1666" w:type="dxa"/>
          </w:tcPr>
          <w:p w:rsidR="007239E4" w:rsidRPr="0069675C" w:rsidRDefault="006312DB" w:rsidP="007239E4">
            <w:pPr>
              <w:rPr>
                <w:rFonts w:ascii="Times New Roman" w:hAnsi="Times New Roman" w:cs="Times New Roman"/>
                <w:sz w:val="24"/>
                <w:szCs w:val="24"/>
              </w:rPr>
            </w:pPr>
            <w:r w:rsidRPr="0069675C">
              <w:rPr>
                <w:rFonts w:ascii="Times New Roman" w:hAnsi="Times New Roman" w:cs="Times New Roman"/>
                <w:sz w:val="24"/>
                <w:szCs w:val="24"/>
              </w:rPr>
              <w:t>Nitritler</w:t>
            </w:r>
          </w:p>
        </w:tc>
        <w:tc>
          <w:tcPr>
            <w:tcW w:w="974" w:type="dxa"/>
          </w:tcPr>
          <w:p w:rsidR="007239E4" w:rsidRPr="0069675C" w:rsidRDefault="007239E4" w:rsidP="007239E4">
            <w:pPr>
              <w:rPr>
                <w:rFonts w:ascii="Times New Roman" w:hAnsi="Times New Roman" w:cs="Times New Roman"/>
                <w:sz w:val="24"/>
                <w:szCs w:val="24"/>
              </w:rPr>
            </w:pPr>
            <w:r w:rsidRPr="0069675C">
              <w:rPr>
                <w:rFonts w:ascii="Times New Roman" w:hAnsi="Times New Roman" w:cs="Times New Roman"/>
                <w:sz w:val="24"/>
                <w:szCs w:val="24"/>
              </w:rPr>
              <w:t>100</w:t>
            </w:r>
          </w:p>
        </w:tc>
        <w:tc>
          <w:tcPr>
            <w:tcW w:w="1276" w:type="dxa"/>
          </w:tcPr>
          <w:p w:rsidR="007239E4" w:rsidRPr="0069675C" w:rsidRDefault="007239E4" w:rsidP="007239E4">
            <w:pPr>
              <w:rPr>
                <w:rFonts w:ascii="Times New Roman" w:hAnsi="Times New Roman" w:cs="Times New Roman"/>
                <w:sz w:val="24"/>
                <w:szCs w:val="24"/>
              </w:rPr>
            </w:pPr>
            <w:r w:rsidRPr="0069675C">
              <w:rPr>
                <w:rFonts w:ascii="Times New Roman" w:hAnsi="Times New Roman" w:cs="Times New Roman"/>
                <w:sz w:val="24"/>
                <w:szCs w:val="24"/>
              </w:rPr>
              <w:t>(39)</w:t>
            </w:r>
          </w:p>
        </w:tc>
        <w:tc>
          <w:tcPr>
            <w:tcW w:w="3543" w:type="dxa"/>
            <w:tcBorders>
              <w:right w:val="nil"/>
            </w:tcBorders>
          </w:tcPr>
          <w:p w:rsidR="009B2114" w:rsidRPr="0069675C" w:rsidRDefault="009B2114" w:rsidP="007239E4">
            <w:pPr>
              <w:rPr>
                <w:rFonts w:ascii="Times New Roman" w:eastAsia="Times New Roman" w:hAnsi="Times New Roman" w:cs="Times New Roman"/>
                <w:bCs/>
                <w:sz w:val="24"/>
                <w:szCs w:val="24"/>
                <w:lang w:val="en-US"/>
              </w:rPr>
            </w:pPr>
            <w:r w:rsidRPr="0069675C">
              <w:rPr>
                <w:rFonts w:ascii="Times New Roman" w:eastAsia="Times New Roman" w:hAnsi="Times New Roman" w:cs="Times New Roman"/>
                <w:b/>
                <w:bCs/>
                <w:sz w:val="24"/>
                <w:szCs w:val="24"/>
                <w:lang w:val="en-US"/>
              </w:rPr>
              <w:t xml:space="preserve">sadece </w:t>
            </w:r>
            <w:r w:rsidRPr="0069675C">
              <w:rPr>
                <w:rFonts w:ascii="Times New Roman" w:eastAsia="Times New Roman" w:hAnsi="Times New Roman" w:cs="Times New Roman"/>
                <w:b/>
                <w:bCs/>
                <w:i/>
                <w:sz w:val="24"/>
                <w:szCs w:val="24"/>
                <w:lang w:val="en-US"/>
              </w:rPr>
              <w:t xml:space="preserve">presunto, presunto da pa ve paio do lombo </w:t>
            </w:r>
            <w:r w:rsidRPr="0069675C">
              <w:rPr>
                <w:rFonts w:ascii="Times New Roman" w:eastAsia="Times New Roman" w:hAnsi="Times New Roman" w:cs="Times New Roman"/>
                <w:b/>
                <w:bCs/>
                <w:sz w:val="24"/>
                <w:szCs w:val="24"/>
                <w:lang w:val="en-US"/>
              </w:rPr>
              <w:t>ve benzeri ürünler</w:t>
            </w:r>
            <w:r w:rsidRPr="0069675C">
              <w:rPr>
                <w:rFonts w:ascii="Times New Roman" w:eastAsia="Times New Roman" w:hAnsi="Times New Roman" w:cs="Times New Roman"/>
                <w:sz w:val="24"/>
                <w:szCs w:val="24"/>
                <w:lang w:val="en-US"/>
              </w:rPr>
              <w:t xml:space="preserve">: </w:t>
            </w:r>
            <w:r w:rsidRPr="0069675C">
              <w:rPr>
                <w:rFonts w:ascii="Times New Roman" w:eastAsia="Times New Roman" w:hAnsi="Times New Roman" w:cs="Times New Roman"/>
                <w:bCs/>
                <w:sz w:val="24"/>
                <w:szCs w:val="24"/>
                <w:lang w:val="en-US"/>
              </w:rPr>
              <w:t>10 – 15 gün süren kuru kürleme işleminin ardından 30 – 45 gün stabilizasyon periyodu ve en az 2 aylık olgunlaşma periyodu uygulanır;</w:t>
            </w:r>
          </w:p>
          <w:p w:rsidR="009B2114" w:rsidRPr="0069675C" w:rsidRDefault="009B2114" w:rsidP="007239E4">
            <w:pPr>
              <w:rPr>
                <w:rFonts w:ascii="Times New Roman" w:eastAsia="Times New Roman" w:hAnsi="Times New Roman" w:cs="Times New Roman"/>
                <w:bCs/>
                <w:sz w:val="24"/>
                <w:szCs w:val="24"/>
                <w:lang w:val="en-US"/>
              </w:rPr>
            </w:pPr>
          </w:p>
          <w:p w:rsidR="00C654C9" w:rsidRPr="0069675C" w:rsidRDefault="009B2114" w:rsidP="00C654C9">
            <w:pPr>
              <w:rPr>
                <w:rFonts w:ascii="Times New Roman" w:eastAsia="Times New Roman" w:hAnsi="Times New Roman" w:cs="Times New Roman"/>
                <w:bCs/>
                <w:sz w:val="24"/>
                <w:szCs w:val="24"/>
                <w:lang w:val="en-US"/>
              </w:rPr>
            </w:pPr>
            <w:r w:rsidRPr="0069675C">
              <w:rPr>
                <w:rFonts w:ascii="Times New Roman" w:eastAsia="Times New Roman" w:hAnsi="Times New Roman" w:cs="Times New Roman"/>
                <w:bCs/>
                <w:i/>
                <w:iCs/>
                <w:sz w:val="24"/>
                <w:szCs w:val="24"/>
              </w:rPr>
              <w:t>jamón curado, paleta curada, lomo embuchado</w:t>
            </w:r>
            <w:r w:rsidRPr="0069675C">
              <w:rPr>
                <w:rFonts w:ascii="Times New Roman" w:eastAsia="Times New Roman" w:hAnsi="Times New Roman" w:cs="Times New Roman"/>
                <w:bCs/>
                <w:sz w:val="24"/>
                <w:szCs w:val="24"/>
              </w:rPr>
              <w:t> ve </w:t>
            </w:r>
            <w:r w:rsidRPr="0069675C">
              <w:rPr>
                <w:rFonts w:ascii="Times New Roman" w:eastAsia="Times New Roman" w:hAnsi="Times New Roman" w:cs="Times New Roman"/>
                <w:bCs/>
                <w:i/>
                <w:iCs/>
                <w:sz w:val="24"/>
                <w:szCs w:val="24"/>
              </w:rPr>
              <w:t>cecina</w:t>
            </w:r>
            <w:r w:rsidRPr="0069675C">
              <w:rPr>
                <w:rFonts w:ascii="Times New Roman" w:eastAsia="Times New Roman" w:hAnsi="Times New Roman" w:cs="Times New Roman"/>
                <w:bCs/>
                <w:sz w:val="24"/>
                <w:szCs w:val="24"/>
              </w:rPr>
              <w:t xml:space="preserve"> ve benzeri ürünler: </w:t>
            </w:r>
            <w:r w:rsidR="00C654C9" w:rsidRPr="0069675C">
              <w:rPr>
                <w:rFonts w:ascii="Times New Roman" w:eastAsia="Times New Roman" w:hAnsi="Times New Roman" w:cs="Times New Roman"/>
                <w:bCs/>
                <w:sz w:val="24"/>
                <w:szCs w:val="24"/>
              </w:rPr>
              <w:t xml:space="preserve">En az 10 gün </w:t>
            </w:r>
            <w:r w:rsidR="00C439E8" w:rsidRPr="0069675C">
              <w:rPr>
                <w:rFonts w:ascii="Times New Roman" w:eastAsia="Times New Roman" w:hAnsi="Times New Roman" w:cs="Times New Roman"/>
                <w:bCs/>
                <w:sz w:val="24"/>
                <w:szCs w:val="24"/>
              </w:rPr>
              <w:t xml:space="preserve">kuru kürleme ile birlikte </w:t>
            </w:r>
            <w:r w:rsidR="00C654C9" w:rsidRPr="0069675C">
              <w:rPr>
                <w:rFonts w:ascii="Times New Roman" w:eastAsia="Times New Roman" w:hAnsi="Times New Roman" w:cs="Times New Roman"/>
                <w:bCs/>
                <w:sz w:val="24"/>
                <w:szCs w:val="24"/>
              </w:rPr>
              <w:t xml:space="preserve">stabilizasyon ve 45 günden fazla süren </w:t>
            </w:r>
            <w:r w:rsidR="00C654C9" w:rsidRPr="0069675C">
              <w:rPr>
                <w:rFonts w:ascii="Times New Roman" w:eastAsia="Times New Roman" w:hAnsi="Times New Roman" w:cs="Times New Roman"/>
                <w:bCs/>
                <w:sz w:val="24"/>
                <w:szCs w:val="24"/>
                <w:lang w:val="en-US"/>
              </w:rPr>
              <w:t xml:space="preserve">olgunlaşma periyodu </w:t>
            </w:r>
            <w:r w:rsidR="00C439E8" w:rsidRPr="0069675C">
              <w:rPr>
                <w:rFonts w:ascii="Times New Roman" w:eastAsia="Times New Roman" w:hAnsi="Times New Roman" w:cs="Times New Roman"/>
                <w:bCs/>
                <w:sz w:val="24"/>
                <w:szCs w:val="24"/>
                <w:lang w:val="en-US"/>
              </w:rPr>
              <w:t>uygulanır.</w:t>
            </w:r>
          </w:p>
          <w:p w:rsidR="007239E4" w:rsidRPr="0069675C" w:rsidRDefault="007239E4" w:rsidP="007239E4">
            <w:pPr>
              <w:rPr>
                <w:rFonts w:ascii="Times New Roman" w:hAnsi="Times New Roman" w:cs="Times New Roman"/>
                <w:sz w:val="24"/>
                <w:szCs w:val="24"/>
              </w:rPr>
            </w:pPr>
          </w:p>
        </w:tc>
      </w:tr>
    </w:tbl>
    <w:p w:rsidR="007239E4" w:rsidRPr="0069675C" w:rsidRDefault="00CA44EB" w:rsidP="007239E4">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CA44EB" w:rsidRPr="0069675C" w:rsidRDefault="00CA44EB" w:rsidP="007239E4">
      <w:pPr>
        <w:spacing w:after="0" w:line="240" w:lineRule="atLeast"/>
        <w:jc w:val="both"/>
        <w:rPr>
          <w:rFonts w:ascii="Times New Roman" w:eastAsia="Times New Roman" w:hAnsi="Times New Roman" w:cs="Times New Roman"/>
          <w:sz w:val="24"/>
          <w:szCs w:val="24"/>
          <w:lang w:eastAsia="tr-TR"/>
        </w:rPr>
      </w:pPr>
    </w:p>
    <w:p w:rsidR="007239E4" w:rsidRPr="0069675C" w:rsidRDefault="007239E4" w:rsidP="00CA44EB">
      <w:pPr>
        <w:pStyle w:val="ListeParagraf"/>
        <w:numPr>
          <w:ilvl w:val="0"/>
          <w:numId w:val="26"/>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(39) numaralı dipnot aşağıdaki ile yer değiştirmiş,</w:t>
      </w:r>
    </w:p>
    <w:p w:rsidR="007239E4" w:rsidRPr="0069675C" w:rsidRDefault="007239E4" w:rsidP="007239E4">
      <w:pPr>
        <w:pStyle w:val="ListeParagraf"/>
        <w:spacing w:after="0" w:line="240" w:lineRule="atLeast"/>
        <w:jc w:val="both"/>
        <w:rPr>
          <w:rFonts w:ascii="Times New Roman" w:eastAsia="Times New Roman" w:hAnsi="Times New Roman" w:cs="Times New Roman"/>
          <w:sz w:val="24"/>
          <w:szCs w:val="24"/>
          <w:lang w:eastAsia="tr-TR"/>
        </w:rPr>
      </w:pPr>
    </w:p>
    <w:p w:rsidR="000C5E28" w:rsidRPr="0069675C" w:rsidRDefault="006312DB" w:rsidP="00CA44EB">
      <w:pPr>
        <w:pStyle w:val="ListeParagraf"/>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“(39): Maksimum kalıntı miktarı, üretim prosesinin sonundaki kalıntı seviyesi, NaNO</w:t>
      </w:r>
      <w:r w:rsidRPr="0069675C">
        <w:rPr>
          <w:rFonts w:ascii="Times New Roman" w:eastAsia="Times New Roman" w:hAnsi="Times New Roman" w:cs="Times New Roman"/>
          <w:sz w:val="24"/>
          <w:szCs w:val="24"/>
          <w:vertAlign w:val="subscript"/>
          <w:lang w:eastAsia="tr-TR"/>
        </w:rPr>
        <w:t>2</w:t>
      </w:r>
      <w:r w:rsidRPr="0069675C">
        <w:rPr>
          <w:rFonts w:ascii="Times New Roman" w:eastAsia="Times New Roman" w:hAnsi="Times New Roman" w:cs="Times New Roman"/>
          <w:sz w:val="24"/>
          <w:szCs w:val="24"/>
          <w:lang w:eastAsia="tr-TR"/>
        </w:rPr>
        <w:t xml:space="preserve"> or NaNO</w:t>
      </w:r>
      <w:r w:rsidRPr="0069675C">
        <w:rPr>
          <w:rFonts w:ascii="Times New Roman" w:eastAsia="Times New Roman" w:hAnsi="Times New Roman" w:cs="Times New Roman"/>
          <w:sz w:val="24"/>
          <w:szCs w:val="24"/>
          <w:vertAlign w:val="subscript"/>
          <w:lang w:eastAsia="tr-TR"/>
        </w:rPr>
        <w:t>3</w:t>
      </w:r>
      <w:r w:rsidRPr="0069675C">
        <w:rPr>
          <w:rFonts w:ascii="Times New Roman" w:eastAsia="Times New Roman" w:hAnsi="Times New Roman" w:cs="Times New Roman"/>
          <w:sz w:val="24"/>
          <w:szCs w:val="24"/>
          <w:lang w:eastAsia="tr-TR"/>
        </w:rPr>
        <w:t xml:space="preserve"> cinsinden ifade edilir.”</w:t>
      </w:r>
    </w:p>
    <w:p w:rsidR="000C5E28" w:rsidRPr="0069675C" w:rsidRDefault="000C5E28" w:rsidP="00E10A2F">
      <w:pPr>
        <w:spacing w:after="0" w:line="240" w:lineRule="atLeast"/>
        <w:jc w:val="both"/>
        <w:rPr>
          <w:rFonts w:ascii="Times New Roman" w:eastAsia="Times New Roman" w:hAnsi="Times New Roman" w:cs="Times New Roman"/>
          <w:sz w:val="24"/>
          <w:szCs w:val="24"/>
          <w:lang w:eastAsia="tr-TR"/>
        </w:rPr>
      </w:pPr>
    </w:p>
    <w:p w:rsidR="00217475" w:rsidRPr="0069675C" w:rsidRDefault="00CA44EB" w:rsidP="00CA44EB">
      <w:pPr>
        <w:tabs>
          <w:tab w:val="left" w:pos="284"/>
        </w:tabs>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w:t>
      </w:r>
      <w:r w:rsidR="00217475" w:rsidRPr="0069675C">
        <w:rPr>
          <w:rFonts w:ascii="Times New Roman" w:eastAsia="Times New Roman" w:hAnsi="Times New Roman" w:cs="Times New Roman"/>
          <w:sz w:val="24"/>
          <w:szCs w:val="24"/>
          <w:lang w:eastAsia="tr-TR"/>
        </w:rPr>
        <w:t>4</w:t>
      </w:r>
      <w:r w:rsidR="008474E1" w:rsidRPr="0069675C">
        <w:rPr>
          <w:rFonts w:ascii="Times New Roman" w:eastAsia="Times New Roman" w:hAnsi="Times New Roman" w:cs="Times New Roman"/>
          <w:sz w:val="24"/>
          <w:szCs w:val="24"/>
          <w:lang w:eastAsia="tr-TR"/>
        </w:rPr>
        <w:t>2</w:t>
      </w:r>
      <w:r w:rsidR="00217475" w:rsidRPr="0069675C">
        <w:rPr>
          <w:rFonts w:ascii="Times New Roman" w:eastAsia="Times New Roman" w:hAnsi="Times New Roman" w:cs="Times New Roman"/>
          <w:sz w:val="24"/>
          <w:szCs w:val="24"/>
          <w:lang w:eastAsia="tr-TR"/>
        </w:rPr>
        <w:t xml:space="preserve">) </w:t>
      </w:r>
      <w:r w:rsidR="00217475" w:rsidRPr="0069675C">
        <w:rPr>
          <w:rFonts w:ascii="Times New Roman" w:eastAsia="Times New Roman" w:hAnsi="Times New Roman" w:cs="Times New Roman"/>
          <w:color w:val="444444"/>
          <w:sz w:val="24"/>
          <w:szCs w:val="24"/>
          <w:lang w:val="en-US" w:eastAsia="tr-TR"/>
        </w:rPr>
        <w:t>Diğer geleneksel kürlenmiş ürünler</w:t>
      </w:r>
      <w:r w:rsidR="00AF3AF7" w:rsidRPr="0069675C">
        <w:rPr>
          <w:rFonts w:ascii="Times New Roman" w:eastAsia="Times New Roman" w:hAnsi="Times New Roman" w:cs="Times New Roman"/>
          <w:color w:val="444444"/>
          <w:sz w:val="24"/>
          <w:szCs w:val="24"/>
          <w:lang w:val="en-US" w:eastAsia="tr-TR"/>
        </w:rPr>
        <w:t xml:space="preserve"> (Daldırma ve kuru kürleme işlemlerinin birlikte uygulandığı veya nitrit ve/veya nitratın bileşik bir ürün içerisinde yer aldığı veya kürleme çözeltisinin pişirme öncesinde ürünün içine enjekte edildiği ürünler)</w:t>
      </w:r>
      <w:r w:rsidR="00217475" w:rsidRPr="0069675C">
        <w:rPr>
          <w:rFonts w:ascii="Times New Roman" w:eastAsia="Times New Roman" w:hAnsi="Times New Roman" w:cs="Times New Roman"/>
          <w:color w:val="444444"/>
          <w:sz w:val="24"/>
          <w:szCs w:val="24"/>
          <w:lang w:val="en-US" w:eastAsia="tr-TR"/>
        </w:rPr>
        <w:t xml:space="preserve"> </w:t>
      </w:r>
      <w:r w:rsidR="00217475" w:rsidRPr="0069675C">
        <w:rPr>
          <w:rFonts w:ascii="Times New Roman" w:eastAsia="Times New Roman" w:hAnsi="Times New Roman" w:cs="Times New Roman"/>
          <w:sz w:val="24"/>
          <w:szCs w:val="24"/>
          <w:lang w:eastAsia="tr-TR"/>
        </w:rPr>
        <w:t>başlıklı (08.3.4.3) numaralı kategoride aşağıdaki değişiklikler yapılmıştır.</w:t>
      </w:r>
    </w:p>
    <w:p w:rsidR="00217475" w:rsidRPr="0069675C" w:rsidRDefault="00217475" w:rsidP="00217475">
      <w:pPr>
        <w:spacing w:after="0" w:line="240" w:lineRule="atLeast"/>
        <w:jc w:val="both"/>
        <w:rPr>
          <w:rFonts w:ascii="Times New Roman" w:eastAsia="Times New Roman" w:hAnsi="Times New Roman" w:cs="Times New Roman"/>
          <w:sz w:val="24"/>
          <w:szCs w:val="24"/>
          <w:lang w:eastAsia="tr-TR"/>
        </w:rPr>
      </w:pPr>
    </w:p>
    <w:p w:rsidR="00217475" w:rsidRPr="0069675C" w:rsidRDefault="00217475" w:rsidP="00CA44EB">
      <w:pPr>
        <w:pStyle w:val="ListeParagraf"/>
        <w:numPr>
          <w:ilvl w:val="0"/>
          <w:numId w:val="27"/>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(7) numaralı dipnot aşağıdaki ile yer değiştirmiş,</w:t>
      </w:r>
    </w:p>
    <w:p w:rsidR="006312DB" w:rsidRPr="0069675C" w:rsidRDefault="006312DB" w:rsidP="006312DB">
      <w:pPr>
        <w:pStyle w:val="ListeParagraf"/>
        <w:spacing w:after="0" w:line="240" w:lineRule="atLeast"/>
        <w:jc w:val="both"/>
        <w:rPr>
          <w:rFonts w:ascii="Times New Roman" w:eastAsia="Times New Roman" w:hAnsi="Times New Roman" w:cs="Times New Roman"/>
          <w:sz w:val="24"/>
          <w:szCs w:val="24"/>
          <w:lang w:eastAsia="tr-TR"/>
        </w:rPr>
      </w:pPr>
    </w:p>
    <w:p w:rsidR="006312DB" w:rsidRPr="0069675C" w:rsidRDefault="006312DB" w:rsidP="00CA44EB">
      <w:pPr>
        <w:pStyle w:val="ListeParagraf"/>
        <w:ind w:left="0" w:firstLine="284"/>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“(7): Üretim sırasında eklenebilecek maksimum miktar, NaNO</w:t>
      </w:r>
      <w:r w:rsidRPr="0069675C">
        <w:rPr>
          <w:rFonts w:ascii="Times New Roman" w:eastAsia="Times New Roman" w:hAnsi="Times New Roman" w:cs="Times New Roman"/>
          <w:sz w:val="24"/>
          <w:szCs w:val="24"/>
          <w:vertAlign w:val="subscript"/>
          <w:lang w:eastAsia="tr-TR"/>
        </w:rPr>
        <w:t>2</w:t>
      </w:r>
      <w:r w:rsidRPr="0069675C">
        <w:rPr>
          <w:rFonts w:ascii="Times New Roman" w:eastAsia="Times New Roman" w:hAnsi="Times New Roman" w:cs="Times New Roman"/>
          <w:sz w:val="24"/>
          <w:szCs w:val="24"/>
          <w:lang w:eastAsia="tr-TR"/>
        </w:rPr>
        <w:t xml:space="preserve"> or NaNO</w:t>
      </w:r>
      <w:r w:rsidRPr="0069675C">
        <w:rPr>
          <w:rFonts w:ascii="Times New Roman" w:eastAsia="Times New Roman" w:hAnsi="Times New Roman" w:cs="Times New Roman"/>
          <w:sz w:val="24"/>
          <w:szCs w:val="24"/>
          <w:vertAlign w:val="subscript"/>
          <w:lang w:eastAsia="tr-TR"/>
        </w:rPr>
        <w:t>3</w:t>
      </w:r>
      <w:r w:rsidRPr="0069675C">
        <w:rPr>
          <w:rFonts w:ascii="Times New Roman" w:eastAsia="Times New Roman" w:hAnsi="Times New Roman" w:cs="Times New Roman"/>
          <w:sz w:val="24"/>
          <w:szCs w:val="24"/>
          <w:lang w:eastAsia="tr-TR"/>
        </w:rPr>
        <w:t xml:space="preserve"> cinsinden ifade edilir.”</w:t>
      </w:r>
    </w:p>
    <w:p w:rsidR="00217475" w:rsidRPr="0069675C" w:rsidRDefault="00217475" w:rsidP="00217475">
      <w:pPr>
        <w:pStyle w:val="ListeParagraf"/>
        <w:spacing w:after="0" w:line="240" w:lineRule="atLeast"/>
        <w:jc w:val="both"/>
        <w:rPr>
          <w:rFonts w:ascii="Times New Roman" w:eastAsia="Times New Roman" w:hAnsi="Times New Roman" w:cs="Times New Roman"/>
          <w:sz w:val="24"/>
          <w:szCs w:val="24"/>
          <w:lang w:eastAsia="tr-TR"/>
        </w:rPr>
      </w:pPr>
    </w:p>
    <w:p w:rsidR="00217475" w:rsidRPr="0069675C" w:rsidRDefault="00217475" w:rsidP="00CA44EB">
      <w:pPr>
        <w:pStyle w:val="ListeParagraf"/>
        <w:numPr>
          <w:ilvl w:val="0"/>
          <w:numId w:val="27"/>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(39) numaralı dipnot aşağıdaki ile yer değiştirmiş,</w:t>
      </w:r>
    </w:p>
    <w:p w:rsidR="00217475" w:rsidRPr="0069675C" w:rsidRDefault="00217475" w:rsidP="00217475">
      <w:pPr>
        <w:pStyle w:val="ListeParagraf"/>
        <w:spacing w:after="0" w:line="240" w:lineRule="atLeast"/>
        <w:jc w:val="both"/>
        <w:rPr>
          <w:rFonts w:ascii="Times New Roman" w:eastAsia="Times New Roman" w:hAnsi="Times New Roman" w:cs="Times New Roman"/>
          <w:sz w:val="24"/>
          <w:szCs w:val="24"/>
          <w:lang w:eastAsia="tr-TR"/>
        </w:rPr>
      </w:pPr>
    </w:p>
    <w:p w:rsidR="000C5E28" w:rsidRPr="0069675C" w:rsidRDefault="006312DB" w:rsidP="00610AE4">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“(39): Maksimum kalıntı miktarı, üretim prosesinin sonundaki kalıntı seviyesi, NaNO</w:t>
      </w:r>
      <w:r w:rsidRPr="0069675C">
        <w:rPr>
          <w:rFonts w:ascii="Times New Roman" w:eastAsia="Times New Roman" w:hAnsi="Times New Roman" w:cs="Times New Roman"/>
          <w:sz w:val="24"/>
          <w:szCs w:val="24"/>
          <w:vertAlign w:val="subscript"/>
          <w:lang w:eastAsia="tr-TR"/>
        </w:rPr>
        <w:t>2</w:t>
      </w:r>
      <w:r w:rsidRPr="0069675C">
        <w:rPr>
          <w:rFonts w:ascii="Times New Roman" w:eastAsia="Times New Roman" w:hAnsi="Times New Roman" w:cs="Times New Roman"/>
          <w:sz w:val="24"/>
          <w:szCs w:val="24"/>
          <w:lang w:eastAsia="tr-TR"/>
        </w:rPr>
        <w:t xml:space="preserve"> or NaNO</w:t>
      </w:r>
      <w:r w:rsidRPr="0069675C">
        <w:rPr>
          <w:rFonts w:ascii="Times New Roman" w:eastAsia="Times New Roman" w:hAnsi="Times New Roman" w:cs="Times New Roman"/>
          <w:sz w:val="24"/>
          <w:szCs w:val="24"/>
          <w:vertAlign w:val="subscript"/>
          <w:lang w:eastAsia="tr-TR"/>
        </w:rPr>
        <w:t>3</w:t>
      </w:r>
      <w:r w:rsidRPr="0069675C">
        <w:rPr>
          <w:rFonts w:ascii="Times New Roman" w:eastAsia="Times New Roman" w:hAnsi="Times New Roman" w:cs="Times New Roman"/>
          <w:sz w:val="24"/>
          <w:szCs w:val="24"/>
          <w:lang w:eastAsia="tr-TR"/>
        </w:rPr>
        <w:t xml:space="preserve"> cinsinden ifade edilir.”</w:t>
      </w:r>
    </w:p>
    <w:p w:rsidR="000C5E28" w:rsidRPr="0069675C" w:rsidRDefault="00217475" w:rsidP="00CA44E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4</w:t>
      </w:r>
      <w:r w:rsidR="008474E1" w:rsidRPr="0069675C">
        <w:rPr>
          <w:rFonts w:ascii="Times New Roman" w:eastAsia="Times New Roman" w:hAnsi="Times New Roman" w:cs="Times New Roman"/>
          <w:sz w:val="24"/>
          <w:szCs w:val="24"/>
          <w:lang w:eastAsia="tr-TR"/>
        </w:rPr>
        <w:t>3</w:t>
      </w:r>
      <w:r w:rsidRPr="0069675C">
        <w:rPr>
          <w:rFonts w:ascii="Times New Roman" w:eastAsia="Times New Roman" w:hAnsi="Times New Roman" w:cs="Times New Roman"/>
          <w:sz w:val="24"/>
          <w:szCs w:val="24"/>
          <w:lang w:eastAsia="tr-TR"/>
        </w:rPr>
        <w:t>) İşlenmemiş yumuşakçalar ve kabuklular</w:t>
      </w:r>
      <w:r w:rsidRPr="0069675C">
        <w:rPr>
          <w:rFonts w:ascii="Times New Roman" w:hAnsi="Times New Roman" w:cs="Times New Roman"/>
          <w:sz w:val="24"/>
          <w:szCs w:val="24"/>
        </w:rPr>
        <w:t xml:space="preserve"> </w:t>
      </w:r>
      <w:r w:rsidRPr="0069675C">
        <w:rPr>
          <w:rFonts w:ascii="Times New Roman" w:eastAsia="Times New Roman" w:hAnsi="Times New Roman" w:cs="Times New Roman"/>
          <w:sz w:val="24"/>
          <w:szCs w:val="24"/>
          <w:lang w:eastAsia="tr-TR"/>
        </w:rPr>
        <w:t>başlıklı (09.1.2) numaralı kategoride aşağıdaki değişiklikler yapılmıştır.</w:t>
      </w:r>
      <w:r w:rsidR="002C42FA" w:rsidRPr="0069675C">
        <w:rPr>
          <w:rFonts w:ascii="Times New Roman" w:eastAsia="Times New Roman" w:hAnsi="Times New Roman" w:cs="Times New Roman"/>
          <w:sz w:val="24"/>
          <w:szCs w:val="24"/>
          <w:lang w:eastAsia="tr-TR"/>
        </w:rPr>
        <w:t xml:space="preserve"> </w:t>
      </w:r>
    </w:p>
    <w:p w:rsidR="000C5E28" w:rsidRPr="0069675C" w:rsidRDefault="000C5E28" w:rsidP="00E10A2F">
      <w:pPr>
        <w:spacing w:after="0" w:line="240" w:lineRule="atLeast"/>
        <w:jc w:val="both"/>
        <w:rPr>
          <w:rFonts w:ascii="Times New Roman" w:eastAsia="Times New Roman" w:hAnsi="Times New Roman" w:cs="Times New Roman"/>
          <w:sz w:val="24"/>
          <w:szCs w:val="24"/>
          <w:lang w:eastAsia="tr-TR"/>
        </w:rPr>
      </w:pPr>
    </w:p>
    <w:p w:rsidR="00217475" w:rsidRPr="0069675C" w:rsidRDefault="00217475" w:rsidP="00CA44EB">
      <w:pPr>
        <w:pStyle w:val="ListeParagraf"/>
        <w:numPr>
          <w:ilvl w:val="0"/>
          <w:numId w:val="28"/>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220-228)</w:t>
      </w:r>
      <w:r w:rsidR="009458B4"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 xml:space="preserve">  ve (E 586) kodlu katkı maddesine ait satır</w:t>
      </w:r>
      <w:r w:rsidR="009458B4" w:rsidRPr="0069675C">
        <w:rPr>
          <w:rFonts w:ascii="Times New Roman" w:eastAsia="Times New Roman" w:hAnsi="Times New Roman" w:cs="Times New Roman"/>
          <w:sz w:val="24"/>
          <w:szCs w:val="24"/>
          <w:lang w:eastAsia="tr-TR"/>
        </w:rPr>
        <w:t>lar</w:t>
      </w:r>
      <w:r w:rsidRPr="0069675C">
        <w:rPr>
          <w:rFonts w:ascii="Times New Roman" w:eastAsia="Times New Roman" w:hAnsi="Times New Roman" w:cs="Times New Roman"/>
          <w:sz w:val="24"/>
          <w:szCs w:val="24"/>
          <w:lang w:eastAsia="tr-TR"/>
        </w:rPr>
        <w:t xml:space="preserve"> aşağıdaki ile yer değiştirmiş,</w:t>
      </w:r>
    </w:p>
    <w:p w:rsidR="00CA44EB" w:rsidRPr="0069675C" w:rsidRDefault="00CA44EB" w:rsidP="00CA44EB">
      <w:pPr>
        <w:pStyle w:val="ListeParagraf"/>
        <w:spacing w:after="0" w:line="240" w:lineRule="atLeast"/>
        <w:ind w:left="567"/>
        <w:jc w:val="both"/>
        <w:rPr>
          <w:rFonts w:ascii="Times New Roman" w:eastAsia="Times New Roman" w:hAnsi="Times New Roman" w:cs="Times New Roman"/>
          <w:sz w:val="24"/>
          <w:szCs w:val="24"/>
          <w:lang w:eastAsia="tr-TR"/>
        </w:rPr>
      </w:pPr>
    </w:p>
    <w:p w:rsidR="00217475" w:rsidRPr="0069675C" w:rsidRDefault="00CA44EB" w:rsidP="00217475">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65"/>
        <w:gridCol w:w="2204"/>
        <w:gridCol w:w="993"/>
        <w:gridCol w:w="1275"/>
        <w:gridCol w:w="2835"/>
      </w:tblGrid>
      <w:tr w:rsidR="00217475" w:rsidRPr="0069675C" w:rsidTr="00610AE4">
        <w:tc>
          <w:tcPr>
            <w:tcW w:w="1765" w:type="dxa"/>
            <w:tcBorders>
              <w:left w:val="nil"/>
            </w:tcBorders>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E 220-228</w:t>
            </w:r>
          </w:p>
        </w:tc>
        <w:tc>
          <w:tcPr>
            <w:tcW w:w="2204" w:type="dxa"/>
          </w:tcPr>
          <w:p w:rsidR="00217475" w:rsidRPr="0069675C" w:rsidRDefault="00E21B90" w:rsidP="00217475">
            <w:pPr>
              <w:rPr>
                <w:rFonts w:ascii="Times New Roman" w:hAnsi="Times New Roman" w:cs="Times New Roman"/>
                <w:sz w:val="24"/>
                <w:szCs w:val="24"/>
              </w:rPr>
            </w:pPr>
            <w:r w:rsidRPr="0069675C">
              <w:rPr>
                <w:rFonts w:ascii="Times New Roman" w:hAnsi="Times New Roman" w:cs="Times New Roman"/>
                <w:sz w:val="24"/>
                <w:szCs w:val="24"/>
              </w:rPr>
              <w:t>Kükürt dioksit—sülfitler</w:t>
            </w:r>
          </w:p>
        </w:tc>
        <w:tc>
          <w:tcPr>
            <w:tcW w:w="993" w:type="dxa"/>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150</w:t>
            </w:r>
          </w:p>
        </w:tc>
        <w:tc>
          <w:tcPr>
            <w:tcW w:w="1275" w:type="dxa"/>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(3) (10)</w:t>
            </w:r>
          </w:p>
        </w:tc>
        <w:tc>
          <w:tcPr>
            <w:tcW w:w="2835" w:type="dxa"/>
            <w:tcBorders>
              <w:right w:val="nil"/>
            </w:tcBorders>
          </w:tcPr>
          <w:p w:rsidR="00E21B90" w:rsidRPr="0069675C" w:rsidRDefault="00E21B90" w:rsidP="00E21B90">
            <w:pPr>
              <w:rPr>
                <w:rFonts w:ascii="Times New Roman" w:hAnsi="Times New Roman" w:cs="Times New Roman"/>
                <w:i/>
                <w:sz w:val="24"/>
                <w:szCs w:val="24"/>
                <w:lang w:val="en-US"/>
              </w:rPr>
            </w:pPr>
            <w:r w:rsidRPr="0069675C">
              <w:rPr>
                <w:rFonts w:ascii="Times New Roman" w:hAnsi="Times New Roman" w:cs="Times New Roman"/>
                <w:sz w:val="24"/>
                <w:szCs w:val="24"/>
                <w:lang w:val="en-US"/>
              </w:rPr>
              <w:t xml:space="preserve">sadece taze, dondurulmuş ve derin dondurulmuş kabuklular ve kafadanbacaklılar; 80 adet/kg kadar </w:t>
            </w:r>
            <w:r w:rsidRPr="0069675C">
              <w:rPr>
                <w:rFonts w:ascii="Times New Roman" w:hAnsi="Times New Roman" w:cs="Times New Roman"/>
                <w:i/>
                <w:sz w:val="24"/>
                <w:szCs w:val="24"/>
                <w:lang w:val="en-US"/>
              </w:rPr>
              <w:t>Penaeidae, Solenoceridae</w:t>
            </w:r>
          </w:p>
          <w:p w:rsidR="00E21B90" w:rsidRPr="0069675C" w:rsidRDefault="00E21B90" w:rsidP="00E21B90">
            <w:pPr>
              <w:rPr>
                <w:rFonts w:ascii="Times New Roman" w:hAnsi="Times New Roman" w:cs="Times New Roman"/>
                <w:sz w:val="24"/>
                <w:szCs w:val="24"/>
              </w:rPr>
            </w:pPr>
            <w:r w:rsidRPr="0069675C">
              <w:rPr>
                <w:rFonts w:ascii="Times New Roman" w:hAnsi="Times New Roman" w:cs="Times New Roman"/>
                <w:sz w:val="24"/>
                <w:szCs w:val="24"/>
                <w:lang w:val="en-US"/>
              </w:rPr>
              <w:t xml:space="preserve">ve </w:t>
            </w:r>
            <w:r w:rsidRPr="0069675C">
              <w:rPr>
                <w:rFonts w:ascii="Times New Roman" w:hAnsi="Times New Roman" w:cs="Times New Roman"/>
                <w:i/>
                <w:sz w:val="24"/>
                <w:szCs w:val="24"/>
                <w:lang w:val="en-US"/>
              </w:rPr>
              <w:t xml:space="preserve">Aristaeidae </w:t>
            </w:r>
            <w:r w:rsidRPr="0069675C">
              <w:rPr>
                <w:rFonts w:ascii="Times New Roman" w:hAnsi="Times New Roman" w:cs="Times New Roman"/>
                <w:sz w:val="24"/>
                <w:szCs w:val="24"/>
                <w:lang w:val="en-US"/>
              </w:rPr>
              <w:t>familyasının kabukluları</w:t>
            </w:r>
          </w:p>
          <w:p w:rsidR="00217475" w:rsidRPr="0069675C" w:rsidRDefault="00217475" w:rsidP="00217475">
            <w:pPr>
              <w:rPr>
                <w:rFonts w:ascii="Times New Roman" w:hAnsi="Times New Roman" w:cs="Times New Roman"/>
                <w:sz w:val="24"/>
                <w:szCs w:val="24"/>
              </w:rPr>
            </w:pPr>
          </w:p>
        </w:tc>
      </w:tr>
      <w:tr w:rsidR="00217475" w:rsidRPr="0069675C" w:rsidTr="00610AE4">
        <w:tc>
          <w:tcPr>
            <w:tcW w:w="1765" w:type="dxa"/>
            <w:tcBorders>
              <w:left w:val="nil"/>
            </w:tcBorders>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E 220-228</w:t>
            </w:r>
          </w:p>
        </w:tc>
        <w:tc>
          <w:tcPr>
            <w:tcW w:w="2204" w:type="dxa"/>
          </w:tcPr>
          <w:p w:rsidR="00217475" w:rsidRPr="0069675C" w:rsidRDefault="00B93027" w:rsidP="00217475">
            <w:pPr>
              <w:rPr>
                <w:rFonts w:ascii="Times New Roman" w:hAnsi="Times New Roman" w:cs="Times New Roman"/>
                <w:sz w:val="24"/>
                <w:szCs w:val="24"/>
              </w:rPr>
            </w:pPr>
            <w:r w:rsidRPr="0069675C">
              <w:rPr>
                <w:rFonts w:ascii="Times New Roman" w:hAnsi="Times New Roman" w:cs="Times New Roman"/>
                <w:sz w:val="24"/>
                <w:szCs w:val="24"/>
              </w:rPr>
              <w:t>Kükürt dioksit—sülfitler</w:t>
            </w:r>
          </w:p>
        </w:tc>
        <w:tc>
          <w:tcPr>
            <w:tcW w:w="993" w:type="dxa"/>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200</w:t>
            </w:r>
          </w:p>
        </w:tc>
        <w:tc>
          <w:tcPr>
            <w:tcW w:w="1275" w:type="dxa"/>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(3) (10)</w:t>
            </w:r>
          </w:p>
        </w:tc>
        <w:tc>
          <w:tcPr>
            <w:tcW w:w="2835" w:type="dxa"/>
            <w:tcBorders>
              <w:right w:val="nil"/>
            </w:tcBorders>
          </w:tcPr>
          <w:p w:rsidR="00B93027" w:rsidRPr="0069675C" w:rsidRDefault="00B93027" w:rsidP="00217475">
            <w:pPr>
              <w:rPr>
                <w:rFonts w:ascii="Times New Roman" w:hAnsi="Times New Roman" w:cs="Times New Roman"/>
                <w:sz w:val="24"/>
                <w:szCs w:val="24"/>
              </w:rPr>
            </w:pPr>
            <w:r w:rsidRPr="0069675C">
              <w:rPr>
                <w:rFonts w:ascii="Times New Roman" w:hAnsi="Times New Roman" w:cs="Times New Roman"/>
                <w:sz w:val="24"/>
                <w:szCs w:val="24"/>
                <w:lang w:val="en-US"/>
              </w:rPr>
              <w:t xml:space="preserve">sadece 80-120 adet/kg arası </w:t>
            </w:r>
            <w:r w:rsidRPr="0069675C">
              <w:rPr>
                <w:rFonts w:ascii="Times New Roman" w:hAnsi="Times New Roman" w:cs="Times New Roman"/>
                <w:i/>
                <w:sz w:val="24"/>
                <w:szCs w:val="24"/>
                <w:lang w:val="en-US"/>
              </w:rPr>
              <w:t xml:space="preserve">Penaeidae, Solenoceridae </w:t>
            </w:r>
            <w:r w:rsidRPr="0069675C">
              <w:rPr>
                <w:rFonts w:ascii="Times New Roman" w:hAnsi="Times New Roman" w:cs="Times New Roman"/>
                <w:sz w:val="24"/>
                <w:szCs w:val="24"/>
                <w:lang w:val="en-US"/>
              </w:rPr>
              <w:t xml:space="preserve">ve </w:t>
            </w:r>
            <w:r w:rsidRPr="0069675C">
              <w:rPr>
                <w:rFonts w:ascii="Times New Roman" w:hAnsi="Times New Roman" w:cs="Times New Roman"/>
                <w:i/>
                <w:sz w:val="24"/>
                <w:szCs w:val="24"/>
                <w:lang w:val="en-US"/>
              </w:rPr>
              <w:t xml:space="preserve">Aristaeidae </w:t>
            </w:r>
            <w:r w:rsidRPr="0069675C">
              <w:rPr>
                <w:rFonts w:ascii="Times New Roman" w:hAnsi="Times New Roman" w:cs="Times New Roman"/>
                <w:sz w:val="24"/>
                <w:szCs w:val="24"/>
                <w:lang w:val="en-US"/>
              </w:rPr>
              <w:t>familyasının kabukluları</w:t>
            </w:r>
          </w:p>
          <w:p w:rsidR="00217475" w:rsidRPr="0069675C" w:rsidRDefault="00217475" w:rsidP="00217475">
            <w:pPr>
              <w:rPr>
                <w:rFonts w:ascii="Times New Roman" w:hAnsi="Times New Roman" w:cs="Times New Roman"/>
                <w:sz w:val="24"/>
                <w:szCs w:val="24"/>
              </w:rPr>
            </w:pPr>
          </w:p>
        </w:tc>
      </w:tr>
      <w:tr w:rsidR="00217475" w:rsidRPr="0069675C" w:rsidTr="00610AE4">
        <w:tc>
          <w:tcPr>
            <w:tcW w:w="1765" w:type="dxa"/>
            <w:tcBorders>
              <w:left w:val="nil"/>
            </w:tcBorders>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E 220-228</w:t>
            </w:r>
          </w:p>
        </w:tc>
        <w:tc>
          <w:tcPr>
            <w:tcW w:w="2204" w:type="dxa"/>
          </w:tcPr>
          <w:p w:rsidR="00217475" w:rsidRPr="0069675C" w:rsidRDefault="004C2769" w:rsidP="00217475">
            <w:pPr>
              <w:rPr>
                <w:rFonts w:ascii="Times New Roman" w:hAnsi="Times New Roman" w:cs="Times New Roman"/>
                <w:sz w:val="24"/>
                <w:szCs w:val="24"/>
              </w:rPr>
            </w:pPr>
            <w:r w:rsidRPr="0069675C">
              <w:rPr>
                <w:rFonts w:ascii="Times New Roman" w:hAnsi="Times New Roman" w:cs="Times New Roman"/>
                <w:sz w:val="24"/>
                <w:szCs w:val="24"/>
              </w:rPr>
              <w:t>Kükürt dioksit—sülfitler</w:t>
            </w:r>
          </w:p>
        </w:tc>
        <w:tc>
          <w:tcPr>
            <w:tcW w:w="993" w:type="dxa"/>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300</w:t>
            </w:r>
          </w:p>
        </w:tc>
        <w:tc>
          <w:tcPr>
            <w:tcW w:w="1275" w:type="dxa"/>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(3) (10)</w:t>
            </w:r>
          </w:p>
        </w:tc>
        <w:tc>
          <w:tcPr>
            <w:tcW w:w="2835" w:type="dxa"/>
            <w:tcBorders>
              <w:right w:val="nil"/>
            </w:tcBorders>
          </w:tcPr>
          <w:p w:rsidR="00217475" w:rsidRPr="0069675C" w:rsidRDefault="00B93027" w:rsidP="00B93027">
            <w:pPr>
              <w:rPr>
                <w:rFonts w:ascii="Times New Roman" w:hAnsi="Times New Roman" w:cs="Times New Roman"/>
                <w:sz w:val="24"/>
                <w:szCs w:val="24"/>
              </w:rPr>
            </w:pPr>
            <w:r w:rsidRPr="0069675C">
              <w:rPr>
                <w:rFonts w:ascii="Times New Roman" w:hAnsi="Times New Roman" w:cs="Times New Roman"/>
                <w:sz w:val="24"/>
                <w:szCs w:val="24"/>
                <w:lang w:val="en-US"/>
              </w:rPr>
              <w:t xml:space="preserve">sadece 120 adet/kg üzeri </w:t>
            </w:r>
            <w:r w:rsidRPr="0069675C">
              <w:rPr>
                <w:rFonts w:ascii="Times New Roman" w:hAnsi="Times New Roman" w:cs="Times New Roman"/>
                <w:i/>
                <w:sz w:val="24"/>
                <w:szCs w:val="24"/>
                <w:lang w:val="en-US"/>
              </w:rPr>
              <w:t xml:space="preserve">Penaeidae, Solenoceridae </w:t>
            </w:r>
            <w:r w:rsidRPr="0069675C">
              <w:rPr>
                <w:rFonts w:ascii="Times New Roman" w:hAnsi="Times New Roman" w:cs="Times New Roman"/>
                <w:sz w:val="24"/>
                <w:szCs w:val="24"/>
                <w:lang w:val="en-US"/>
              </w:rPr>
              <w:t xml:space="preserve">ve  </w:t>
            </w:r>
            <w:r w:rsidRPr="0069675C">
              <w:rPr>
                <w:rFonts w:ascii="Times New Roman" w:hAnsi="Times New Roman" w:cs="Times New Roman"/>
                <w:i/>
                <w:sz w:val="24"/>
                <w:szCs w:val="24"/>
                <w:lang w:val="en-US"/>
              </w:rPr>
              <w:t xml:space="preserve">Aristaeidae </w:t>
            </w:r>
            <w:r w:rsidRPr="0069675C">
              <w:rPr>
                <w:rFonts w:ascii="Times New Roman" w:hAnsi="Times New Roman" w:cs="Times New Roman"/>
                <w:sz w:val="24"/>
                <w:szCs w:val="24"/>
                <w:lang w:val="en-US"/>
              </w:rPr>
              <w:t>familyasının kabukluları</w:t>
            </w:r>
          </w:p>
        </w:tc>
      </w:tr>
      <w:tr w:rsidR="00217475" w:rsidRPr="0069675C" w:rsidTr="00610AE4">
        <w:tc>
          <w:tcPr>
            <w:tcW w:w="1765" w:type="dxa"/>
            <w:tcBorders>
              <w:left w:val="nil"/>
            </w:tcBorders>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E 586</w:t>
            </w:r>
          </w:p>
        </w:tc>
        <w:tc>
          <w:tcPr>
            <w:tcW w:w="2204" w:type="dxa"/>
          </w:tcPr>
          <w:p w:rsidR="00217475" w:rsidRPr="0069675C" w:rsidRDefault="004C2769" w:rsidP="00217475">
            <w:pPr>
              <w:rPr>
                <w:rFonts w:ascii="Times New Roman" w:hAnsi="Times New Roman" w:cs="Times New Roman"/>
                <w:sz w:val="24"/>
                <w:szCs w:val="24"/>
              </w:rPr>
            </w:pPr>
            <w:r w:rsidRPr="0069675C">
              <w:rPr>
                <w:rFonts w:ascii="Times New Roman" w:hAnsi="Times New Roman" w:cs="Times New Roman"/>
                <w:sz w:val="24"/>
                <w:szCs w:val="24"/>
                <w:lang w:val="en-US"/>
              </w:rPr>
              <w:t>4-Heksilresorsinol</w:t>
            </w:r>
          </w:p>
        </w:tc>
        <w:tc>
          <w:tcPr>
            <w:tcW w:w="993" w:type="dxa"/>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2</w:t>
            </w:r>
          </w:p>
        </w:tc>
        <w:tc>
          <w:tcPr>
            <w:tcW w:w="1275" w:type="dxa"/>
          </w:tcPr>
          <w:p w:rsidR="00217475" w:rsidRPr="0069675C" w:rsidRDefault="00217475" w:rsidP="00217475">
            <w:pPr>
              <w:rPr>
                <w:rFonts w:ascii="Times New Roman" w:hAnsi="Times New Roman" w:cs="Times New Roman"/>
                <w:sz w:val="24"/>
                <w:szCs w:val="24"/>
              </w:rPr>
            </w:pPr>
            <w:r w:rsidRPr="0069675C">
              <w:rPr>
                <w:rFonts w:ascii="Times New Roman" w:hAnsi="Times New Roman" w:cs="Times New Roman"/>
                <w:sz w:val="24"/>
                <w:szCs w:val="24"/>
              </w:rPr>
              <w:t>(90)</w:t>
            </w:r>
          </w:p>
        </w:tc>
        <w:tc>
          <w:tcPr>
            <w:tcW w:w="2835" w:type="dxa"/>
            <w:tcBorders>
              <w:right w:val="nil"/>
            </w:tcBorders>
          </w:tcPr>
          <w:p w:rsidR="00B93027" w:rsidRPr="0069675C" w:rsidRDefault="00B93027" w:rsidP="00217475">
            <w:pPr>
              <w:rPr>
                <w:rFonts w:ascii="Times New Roman" w:hAnsi="Times New Roman" w:cs="Times New Roman"/>
                <w:sz w:val="24"/>
                <w:szCs w:val="24"/>
              </w:rPr>
            </w:pPr>
            <w:r w:rsidRPr="0069675C">
              <w:rPr>
                <w:rFonts w:ascii="Times New Roman" w:hAnsi="Times New Roman" w:cs="Times New Roman"/>
                <w:sz w:val="24"/>
                <w:szCs w:val="24"/>
              </w:rPr>
              <w:t>sadece taze, dondurulmuş veya derin dondurulmuş kabuklular</w:t>
            </w:r>
          </w:p>
          <w:p w:rsidR="00217475" w:rsidRPr="0069675C" w:rsidRDefault="00217475" w:rsidP="00217475">
            <w:pPr>
              <w:rPr>
                <w:rFonts w:ascii="Times New Roman" w:hAnsi="Times New Roman" w:cs="Times New Roman"/>
                <w:sz w:val="24"/>
                <w:szCs w:val="24"/>
              </w:rPr>
            </w:pPr>
          </w:p>
        </w:tc>
      </w:tr>
    </w:tbl>
    <w:p w:rsidR="00217475" w:rsidRPr="0069675C" w:rsidRDefault="00CA44EB" w:rsidP="00E10A2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CA44EB" w:rsidRPr="0069675C" w:rsidRDefault="00CA44EB" w:rsidP="00E10A2F">
      <w:pPr>
        <w:spacing w:after="0" w:line="240" w:lineRule="atLeast"/>
        <w:jc w:val="both"/>
        <w:rPr>
          <w:rFonts w:ascii="Times New Roman" w:eastAsia="Times New Roman" w:hAnsi="Times New Roman" w:cs="Times New Roman"/>
          <w:sz w:val="24"/>
          <w:szCs w:val="24"/>
          <w:lang w:eastAsia="tr-TR"/>
        </w:rPr>
      </w:pPr>
    </w:p>
    <w:p w:rsidR="00217475" w:rsidRPr="0069675C" w:rsidRDefault="00217475" w:rsidP="00CA44EB">
      <w:pPr>
        <w:pStyle w:val="ListeParagraf"/>
        <w:numPr>
          <w:ilvl w:val="0"/>
          <w:numId w:val="28"/>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(42) numaralı dipnot aşağıdaki ile yer değiştirmiş</w:t>
      </w:r>
      <w:r w:rsidR="00A70783" w:rsidRPr="0069675C">
        <w:rPr>
          <w:rFonts w:ascii="Times New Roman" w:eastAsia="Times New Roman" w:hAnsi="Times New Roman" w:cs="Times New Roman"/>
          <w:sz w:val="24"/>
          <w:szCs w:val="24"/>
          <w:lang w:eastAsia="tr-TR"/>
        </w:rPr>
        <w:t>tir.</w:t>
      </w:r>
    </w:p>
    <w:p w:rsidR="00217475" w:rsidRPr="0069675C" w:rsidRDefault="00217475" w:rsidP="00217475">
      <w:pPr>
        <w:pStyle w:val="ListeParagraf"/>
        <w:spacing w:after="0" w:line="240" w:lineRule="atLeast"/>
        <w:jc w:val="both"/>
        <w:rPr>
          <w:rFonts w:ascii="Times New Roman" w:eastAsia="Times New Roman" w:hAnsi="Times New Roman" w:cs="Times New Roman"/>
          <w:sz w:val="24"/>
          <w:szCs w:val="24"/>
          <w:lang w:eastAsia="tr-TR"/>
        </w:rPr>
      </w:pPr>
    </w:p>
    <w:p w:rsidR="00217475" w:rsidRPr="0069675C" w:rsidRDefault="00217475" w:rsidP="00610AE4">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“(90): </w:t>
      </w:r>
      <w:r w:rsidR="004C2769" w:rsidRPr="0069675C">
        <w:rPr>
          <w:rFonts w:ascii="Times New Roman" w:eastAsia="Times New Roman" w:hAnsi="Times New Roman" w:cs="Times New Roman"/>
          <w:sz w:val="24"/>
          <w:szCs w:val="24"/>
          <w:lang w:eastAsia="tr-TR"/>
        </w:rPr>
        <w:t>Ette kalıntı olarak”</w:t>
      </w:r>
    </w:p>
    <w:p w:rsidR="00217475" w:rsidRPr="0069675C" w:rsidRDefault="00217475" w:rsidP="00217475">
      <w:pPr>
        <w:spacing w:after="0" w:line="240" w:lineRule="auto"/>
        <w:rPr>
          <w:rFonts w:ascii="Times New Roman" w:eastAsia="Times New Roman" w:hAnsi="Times New Roman" w:cs="Times New Roman"/>
          <w:vanish/>
          <w:sz w:val="24"/>
          <w:szCs w:val="24"/>
          <w:lang w:eastAsia="tr-TR"/>
        </w:rPr>
      </w:pPr>
    </w:p>
    <w:p w:rsidR="000C5E28" w:rsidRPr="0069675C" w:rsidRDefault="000C5E28" w:rsidP="00E10A2F">
      <w:pPr>
        <w:spacing w:after="0" w:line="240" w:lineRule="atLeast"/>
        <w:jc w:val="both"/>
        <w:rPr>
          <w:rFonts w:ascii="Times New Roman" w:eastAsia="Times New Roman" w:hAnsi="Times New Roman" w:cs="Times New Roman"/>
          <w:sz w:val="24"/>
          <w:szCs w:val="24"/>
          <w:lang w:eastAsia="tr-TR"/>
        </w:rPr>
      </w:pPr>
    </w:p>
    <w:p w:rsidR="003A2B50" w:rsidRPr="0069675C" w:rsidRDefault="00310817" w:rsidP="00CA44E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w:t>
      </w:r>
      <w:r w:rsidR="004808BF" w:rsidRPr="0069675C">
        <w:rPr>
          <w:rFonts w:ascii="Times New Roman" w:eastAsia="Times New Roman" w:hAnsi="Times New Roman" w:cs="Times New Roman"/>
          <w:sz w:val="24"/>
          <w:szCs w:val="24"/>
          <w:lang w:eastAsia="tr-TR"/>
        </w:rPr>
        <w:t>4</w:t>
      </w:r>
      <w:r w:rsidRPr="0069675C">
        <w:rPr>
          <w:rFonts w:ascii="Times New Roman" w:eastAsia="Times New Roman" w:hAnsi="Times New Roman" w:cs="Times New Roman"/>
          <w:sz w:val="24"/>
          <w:szCs w:val="24"/>
          <w:lang w:eastAsia="tr-TR"/>
        </w:rPr>
        <w:t xml:space="preserve">) </w:t>
      </w:r>
      <w:r w:rsidR="003A2B50" w:rsidRPr="0069675C">
        <w:rPr>
          <w:rFonts w:ascii="Times New Roman" w:eastAsia="Times New Roman" w:hAnsi="Times New Roman" w:cs="Times New Roman"/>
          <w:sz w:val="24"/>
          <w:szCs w:val="24"/>
          <w:lang w:eastAsia="tr-TR"/>
        </w:rPr>
        <w:t>İşlenmiş yumurta ve yumurta ürünleri başlıklı (10.2) numaralı kategoride aşağıdaki değişiklikler yapılmıştır.</w:t>
      </w:r>
      <w:r w:rsidR="002C42FA" w:rsidRPr="0069675C">
        <w:rPr>
          <w:rFonts w:ascii="Times New Roman" w:eastAsia="Times New Roman" w:hAnsi="Times New Roman" w:cs="Times New Roman"/>
          <w:sz w:val="24"/>
          <w:szCs w:val="24"/>
          <w:lang w:eastAsia="tr-TR"/>
        </w:rPr>
        <w:t xml:space="preserve"> </w:t>
      </w:r>
    </w:p>
    <w:p w:rsidR="000C5E28" w:rsidRPr="0069675C" w:rsidRDefault="000C5E28" w:rsidP="00E10A2F">
      <w:pPr>
        <w:spacing w:after="0" w:line="240" w:lineRule="atLeast"/>
        <w:jc w:val="both"/>
        <w:rPr>
          <w:rFonts w:ascii="Times New Roman" w:eastAsia="Times New Roman" w:hAnsi="Times New Roman" w:cs="Times New Roman"/>
          <w:sz w:val="24"/>
          <w:szCs w:val="24"/>
          <w:lang w:eastAsia="tr-TR"/>
        </w:rPr>
      </w:pPr>
    </w:p>
    <w:p w:rsidR="000C5E28" w:rsidRPr="0069675C" w:rsidRDefault="003A2B50" w:rsidP="00CA44EB">
      <w:pPr>
        <w:pStyle w:val="ListeParagraf"/>
        <w:numPr>
          <w:ilvl w:val="0"/>
          <w:numId w:val="29"/>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(E 1505) kodlu katkı maddesine ait </w:t>
      </w:r>
      <w:r w:rsidR="00F656BB" w:rsidRPr="0069675C">
        <w:rPr>
          <w:rFonts w:ascii="Times New Roman" w:eastAsia="Times New Roman" w:hAnsi="Times New Roman" w:cs="Times New Roman"/>
          <w:sz w:val="24"/>
          <w:szCs w:val="24"/>
          <w:lang w:eastAsia="tr-TR"/>
        </w:rPr>
        <w:t xml:space="preserve">ilk </w:t>
      </w:r>
      <w:r w:rsidRPr="0069675C">
        <w:rPr>
          <w:rFonts w:ascii="Times New Roman" w:eastAsia="Times New Roman" w:hAnsi="Times New Roman" w:cs="Times New Roman"/>
          <w:sz w:val="24"/>
          <w:szCs w:val="24"/>
          <w:lang w:eastAsia="tr-TR"/>
        </w:rPr>
        <w:t>satır silinmiş,</w:t>
      </w:r>
    </w:p>
    <w:p w:rsidR="003A2B50" w:rsidRPr="0069675C" w:rsidRDefault="003A2B50" w:rsidP="00CA44EB">
      <w:pPr>
        <w:pStyle w:val="ListeParagraf"/>
        <w:numPr>
          <w:ilvl w:val="0"/>
          <w:numId w:val="29"/>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1505) kodlu katkı maddesine ait ikinci satır aşağıdaki ile yer değiştirmiştir.</w:t>
      </w:r>
    </w:p>
    <w:p w:rsidR="003A2B50" w:rsidRPr="0069675C" w:rsidRDefault="003A2B50" w:rsidP="003A2B50">
      <w:pPr>
        <w:spacing w:after="0" w:line="240" w:lineRule="atLeast"/>
        <w:jc w:val="both"/>
        <w:rPr>
          <w:rFonts w:ascii="Times New Roman" w:eastAsia="Times New Roman" w:hAnsi="Times New Roman" w:cs="Times New Roman"/>
          <w:sz w:val="24"/>
          <w:szCs w:val="24"/>
          <w:lang w:eastAsia="tr-TR"/>
        </w:rPr>
      </w:pPr>
    </w:p>
    <w:p w:rsidR="00CA44EB" w:rsidRPr="0069675C" w:rsidRDefault="00CA44EB" w:rsidP="003A2B50">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790"/>
        <w:gridCol w:w="1790"/>
        <w:gridCol w:w="1294"/>
        <w:gridCol w:w="2288"/>
      </w:tblGrid>
      <w:tr w:rsidR="003A2B50" w:rsidRPr="0069675C" w:rsidTr="00610AE4">
        <w:tc>
          <w:tcPr>
            <w:tcW w:w="1789" w:type="dxa"/>
            <w:tcBorders>
              <w:left w:val="nil"/>
            </w:tcBorders>
          </w:tcPr>
          <w:p w:rsidR="003A2B50" w:rsidRPr="0069675C" w:rsidRDefault="003A2B50" w:rsidP="003A2B50">
            <w:pPr>
              <w:rPr>
                <w:rFonts w:ascii="Times New Roman" w:hAnsi="Times New Roman" w:cs="Times New Roman"/>
                <w:sz w:val="24"/>
                <w:szCs w:val="24"/>
              </w:rPr>
            </w:pPr>
            <w:r w:rsidRPr="0069675C">
              <w:rPr>
                <w:rFonts w:ascii="Times New Roman" w:hAnsi="Times New Roman" w:cs="Times New Roman"/>
                <w:sz w:val="24"/>
                <w:szCs w:val="24"/>
              </w:rPr>
              <w:t>E 1505</w:t>
            </w:r>
          </w:p>
        </w:tc>
        <w:tc>
          <w:tcPr>
            <w:tcW w:w="1790" w:type="dxa"/>
          </w:tcPr>
          <w:p w:rsidR="003A2B50" w:rsidRPr="0069675C" w:rsidRDefault="009458B4" w:rsidP="003A2B50">
            <w:pPr>
              <w:rPr>
                <w:rFonts w:ascii="Times New Roman" w:hAnsi="Times New Roman" w:cs="Times New Roman"/>
                <w:sz w:val="24"/>
                <w:szCs w:val="24"/>
              </w:rPr>
            </w:pPr>
            <w:r w:rsidRPr="0069675C">
              <w:rPr>
                <w:rFonts w:ascii="Times New Roman" w:hAnsi="Times New Roman" w:cs="Times New Roman"/>
                <w:sz w:val="24"/>
                <w:szCs w:val="24"/>
              </w:rPr>
              <w:t>Trietil sitrat</w:t>
            </w:r>
          </w:p>
        </w:tc>
        <w:tc>
          <w:tcPr>
            <w:tcW w:w="1790" w:type="dxa"/>
          </w:tcPr>
          <w:p w:rsidR="003A2B50" w:rsidRPr="0069675C" w:rsidRDefault="003A2B50" w:rsidP="003A2B50">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294" w:type="dxa"/>
          </w:tcPr>
          <w:p w:rsidR="003A2B50" w:rsidRPr="0069675C" w:rsidRDefault="003A2B50" w:rsidP="003A2B50">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2288" w:type="dxa"/>
            <w:tcBorders>
              <w:right w:val="nil"/>
            </w:tcBorders>
          </w:tcPr>
          <w:p w:rsidR="003A2B50" w:rsidRPr="0069675C" w:rsidRDefault="009458B4" w:rsidP="003A2B50">
            <w:pPr>
              <w:rPr>
                <w:rFonts w:ascii="Times New Roman" w:hAnsi="Times New Roman" w:cs="Times New Roman"/>
                <w:sz w:val="24"/>
                <w:szCs w:val="24"/>
              </w:rPr>
            </w:pPr>
            <w:r w:rsidRPr="0069675C">
              <w:rPr>
                <w:rFonts w:ascii="Times New Roman" w:hAnsi="Times New Roman" w:cs="Times New Roman"/>
                <w:sz w:val="24"/>
                <w:szCs w:val="24"/>
              </w:rPr>
              <w:t>sadece kurutulmuş yumurta beyazı</w:t>
            </w:r>
          </w:p>
        </w:tc>
      </w:tr>
    </w:tbl>
    <w:p w:rsidR="003A2B50" w:rsidRPr="0069675C" w:rsidRDefault="00CA44EB" w:rsidP="00CA44EB">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310817" w:rsidRPr="0069675C" w:rsidRDefault="00310817" w:rsidP="00310817">
      <w:pPr>
        <w:spacing w:after="0" w:line="240" w:lineRule="auto"/>
        <w:rPr>
          <w:rFonts w:ascii="Times New Roman" w:eastAsia="Times New Roman" w:hAnsi="Times New Roman" w:cs="Times New Roman"/>
          <w:vanish/>
          <w:sz w:val="24"/>
          <w:szCs w:val="24"/>
          <w:lang w:eastAsia="tr-TR"/>
        </w:rPr>
      </w:pPr>
    </w:p>
    <w:p w:rsidR="00310817" w:rsidRPr="0069675C" w:rsidRDefault="00310817" w:rsidP="00310817">
      <w:pPr>
        <w:spacing w:after="0" w:line="240" w:lineRule="auto"/>
        <w:rPr>
          <w:rFonts w:ascii="Times New Roman" w:eastAsia="Times New Roman" w:hAnsi="Times New Roman" w:cs="Times New Roman"/>
          <w:vanish/>
          <w:sz w:val="24"/>
          <w:szCs w:val="24"/>
          <w:lang w:eastAsia="tr-TR"/>
        </w:rPr>
      </w:pPr>
    </w:p>
    <w:p w:rsidR="000C5E28" w:rsidRPr="0069675C" w:rsidRDefault="000C5E28" w:rsidP="00E10A2F">
      <w:pPr>
        <w:spacing w:after="0" w:line="240" w:lineRule="atLeast"/>
        <w:jc w:val="both"/>
        <w:rPr>
          <w:rFonts w:ascii="Times New Roman" w:eastAsia="Times New Roman" w:hAnsi="Times New Roman" w:cs="Times New Roman"/>
          <w:sz w:val="24"/>
          <w:szCs w:val="24"/>
          <w:lang w:eastAsia="tr-TR"/>
        </w:rPr>
      </w:pPr>
    </w:p>
    <w:p w:rsidR="00F656BB" w:rsidRPr="0069675C" w:rsidRDefault="00F656BB" w:rsidP="00CA44EB">
      <w:pPr>
        <w:spacing w:after="0" w:line="240" w:lineRule="atLeast"/>
        <w:ind w:firstLine="284"/>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sz w:val="24"/>
          <w:szCs w:val="24"/>
          <w:lang w:eastAsia="tr-TR"/>
        </w:rPr>
        <w:t>4</w:t>
      </w:r>
      <w:r w:rsidR="004808BF" w:rsidRPr="0069675C">
        <w:rPr>
          <w:rFonts w:ascii="Times New Roman" w:eastAsia="Times New Roman" w:hAnsi="Times New Roman" w:cs="Times New Roman"/>
          <w:sz w:val="24"/>
          <w:szCs w:val="24"/>
          <w:lang w:eastAsia="tr-TR"/>
        </w:rPr>
        <w:t>5</w:t>
      </w:r>
      <w:r w:rsidRPr="0069675C">
        <w:rPr>
          <w:rFonts w:ascii="Times New Roman" w:eastAsia="Times New Roman" w:hAnsi="Times New Roman" w:cs="Times New Roman"/>
          <w:sz w:val="24"/>
          <w:szCs w:val="24"/>
          <w:lang w:eastAsia="tr-TR"/>
        </w:rPr>
        <w:t>) Tablet formundaki sofralık tatlandırıcılar başlıklı (11.4.3) numaralı kategoride (E 640) kodlu katkı maddesine ait satırdan sonra gelmek üzere (E 641) kodlu katkı maddesine ait aşağıdaki satır eklenmiştir.</w:t>
      </w:r>
      <w:r w:rsidR="00612A77" w:rsidRPr="0069675C">
        <w:rPr>
          <w:rFonts w:ascii="Times New Roman" w:eastAsia="Times New Roman" w:hAnsi="Times New Roman" w:cs="Times New Roman"/>
          <w:sz w:val="24"/>
          <w:szCs w:val="24"/>
          <w:lang w:eastAsia="tr-TR"/>
        </w:rPr>
        <w:t xml:space="preserve"> </w:t>
      </w:r>
    </w:p>
    <w:p w:rsidR="008474E1" w:rsidRPr="0069675C" w:rsidRDefault="008474E1" w:rsidP="00CA44EB">
      <w:pPr>
        <w:spacing w:after="0" w:line="240" w:lineRule="atLeast"/>
        <w:ind w:firstLine="284"/>
        <w:jc w:val="both"/>
        <w:rPr>
          <w:rFonts w:ascii="Times New Roman" w:eastAsia="Times New Roman" w:hAnsi="Times New Roman" w:cs="Times New Roman"/>
          <w:sz w:val="24"/>
          <w:szCs w:val="24"/>
          <w:lang w:eastAsia="tr-TR"/>
        </w:rPr>
      </w:pPr>
    </w:p>
    <w:p w:rsidR="00F656BB" w:rsidRPr="0069675C" w:rsidRDefault="00CA44EB" w:rsidP="00F656BB">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w:t>
      </w:r>
    </w:p>
    <w:tbl>
      <w:tblPr>
        <w:tblStyle w:val="TabloKlavuzu"/>
        <w:tblW w:w="0" w:type="auto"/>
        <w:tblLook w:val="04A0" w:firstRow="1" w:lastRow="0" w:firstColumn="1" w:lastColumn="0" w:noHBand="0" w:noVBand="1"/>
      </w:tblPr>
      <w:tblGrid>
        <w:gridCol w:w="1789"/>
        <w:gridCol w:w="1790"/>
        <w:gridCol w:w="1790"/>
        <w:gridCol w:w="1791"/>
        <w:gridCol w:w="1791"/>
      </w:tblGrid>
      <w:tr w:rsidR="00A7379D" w:rsidRPr="0069675C" w:rsidTr="00CA44EB">
        <w:trPr>
          <w:trHeight w:val="542"/>
        </w:trPr>
        <w:tc>
          <w:tcPr>
            <w:tcW w:w="1789" w:type="dxa"/>
            <w:tcBorders>
              <w:left w:val="nil"/>
            </w:tcBorders>
          </w:tcPr>
          <w:p w:rsidR="00A7379D" w:rsidRPr="0069675C" w:rsidRDefault="00A7379D" w:rsidP="00A7379D">
            <w:pPr>
              <w:rPr>
                <w:rFonts w:ascii="Times New Roman" w:hAnsi="Times New Roman" w:cs="Times New Roman"/>
                <w:sz w:val="24"/>
                <w:szCs w:val="24"/>
              </w:rPr>
            </w:pPr>
            <w:r w:rsidRPr="0069675C">
              <w:rPr>
                <w:rFonts w:ascii="Times New Roman" w:hAnsi="Times New Roman" w:cs="Times New Roman"/>
                <w:sz w:val="24"/>
                <w:szCs w:val="24"/>
              </w:rPr>
              <w:t>E 641</w:t>
            </w:r>
          </w:p>
        </w:tc>
        <w:tc>
          <w:tcPr>
            <w:tcW w:w="1790" w:type="dxa"/>
          </w:tcPr>
          <w:p w:rsidR="00A7379D" w:rsidRPr="0069675C" w:rsidRDefault="00A7379D" w:rsidP="00987E0A">
            <w:pPr>
              <w:rPr>
                <w:rFonts w:ascii="Times New Roman" w:hAnsi="Times New Roman" w:cs="Times New Roman"/>
                <w:sz w:val="24"/>
                <w:szCs w:val="24"/>
              </w:rPr>
            </w:pPr>
            <w:r w:rsidRPr="0069675C">
              <w:rPr>
                <w:rFonts w:ascii="Times New Roman" w:hAnsi="Times New Roman" w:cs="Times New Roman"/>
                <w:sz w:val="24"/>
                <w:szCs w:val="24"/>
              </w:rPr>
              <w:t>L-l</w:t>
            </w:r>
            <w:r w:rsidR="00987E0A" w:rsidRPr="0069675C">
              <w:rPr>
                <w:rFonts w:ascii="Times New Roman" w:hAnsi="Times New Roman" w:cs="Times New Roman"/>
                <w:sz w:val="24"/>
                <w:szCs w:val="24"/>
              </w:rPr>
              <w:t>ösin</w:t>
            </w:r>
          </w:p>
        </w:tc>
        <w:tc>
          <w:tcPr>
            <w:tcW w:w="1790" w:type="dxa"/>
          </w:tcPr>
          <w:p w:rsidR="00A7379D" w:rsidRPr="0069675C" w:rsidRDefault="00A7379D" w:rsidP="00A7379D">
            <w:pPr>
              <w:rPr>
                <w:rFonts w:ascii="Times New Roman" w:hAnsi="Times New Roman" w:cs="Times New Roman"/>
                <w:sz w:val="24"/>
                <w:szCs w:val="24"/>
              </w:rPr>
            </w:pPr>
            <w:r w:rsidRPr="0069675C">
              <w:rPr>
                <w:rFonts w:ascii="Times New Roman" w:hAnsi="Times New Roman" w:cs="Times New Roman"/>
                <w:sz w:val="24"/>
                <w:szCs w:val="24"/>
              </w:rPr>
              <w:t xml:space="preserve">50 000 </w:t>
            </w:r>
          </w:p>
        </w:tc>
        <w:tc>
          <w:tcPr>
            <w:tcW w:w="1791" w:type="dxa"/>
          </w:tcPr>
          <w:p w:rsidR="00A7379D" w:rsidRPr="0069675C" w:rsidRDefault="00A7379D" w:rsidP="00A7379D">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1791" w:type="dxa"/>
            <w:tcBorders>
              <w:right w:val="nil"/>
            </w:tcBorders>
          </w:tcPr>
          <w:p w:rsidR="00A7379D" w:rsidRPr="0069675C" w:rsidRDefault="00A7379D" w:rsidP="00A7379D">
            <w:pPr>
              <w:rPr>
                <w:rFonts w:ascii="Times New Roman" w:hAnsi="Times New Roman" w:cs="Times New Roman"/>
                <w:sz w:val="24"/>
                <w:szCs w:val="24"/>
              </w:rPr>
            </w:pPr>
            <w:r w:rsidRPr="0069675C">
              <w:rPr>
                <w:rFonts w:ascii="Times New Roman" w:hAnsi="Times New Roman" w:cs="Times New Roman"/>
                <w:sz w:val="24"/>
                <w:szCs w:val="24"/>
              </w:rPr>
              <w:t xml:space="preserve"> </w:t>
            </w:r>
          </w:p>
        </w:tc>
      </w:tr>
    </w:tbl>
    <w:p w:rsidR="000C5E28" w:rsidRPr="0069675C" w:rsidRDefault="00CA44EB" w:rsidP="00E10A2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CA44EB" w:rsidRPr="0069675C" w:rsidRDefault="00CA44EB" w:rsidP="00E10A2F">
      <w:pPr>
        <w:spacing w:after="0" w:line="240" w:lineRule="atLeast"/>
        <w:jc w:val="both"/>
        <w:rPr>
          <w:rFonts w:ascii="Times New Roman" w:eastAsia="Times New Roman" w:hAnsi="Times New Roman" w:cs="Times New Roman"/>
          <w:sz w:val="24"/>
          <w:szCs w:val="24"/>
          <w:lang w:eastAsia="tr-TR"/>
        </w:rPr>
      </w:pPr>
    </w:p>
    <w:p w:rsidR="00E32A98" w:rsidRDefault="00612A77" w:rsidP="00CA44E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w:t>
      </w:r>
      <w:r w:rsidR="004808BF" w:rsidRPr="0069675C">
        <w:rPr>
          <w:rFonts w:ascii="Times New Roman" w:eastAsia="Times New Roman" w:hAnsi="Times New Roman" w:cs="Times New Roman"/>
          <w:sz w:val="24"/>
          <w:szCs w:val="24"/>
          <w:lang w:eastAsia="tr-TR"/>
        </w:rPr>
        <w:t>6</w:t>
      </w:r>
      <w:r w:rsidRPr="0069675C">
        <w:rPr>
          <w:rFonts w:ascii="Times New Roman" w:eastAsia="Times New Roman" w:hAnsi="Times New Roman" w:cs="Times New Roman"/>
          <w:sz w:val="24"/>
          <w:szCs w:val="24"/>
          <w:lang w:eastAsia="tr-TR"/>
        </w:rPr>
        <w:t>)</w:t>
      </w:r>
      <w:r w:rsidR="00F40A53" w:rsidRPr="0069675C">
        <w:rPr>
          <w:rFonts w:ascii="Times New Roman" w:eastAsia="Times New Roman" w:hAnsi="Times New Roman" w:cs="Times New Roman"/>
          <w:sz w:val="24"/>
          <w:szCs w:val="24"/>
          <w:lang w:eastAsia="tr-TR"/>
        </w:rPr>
        <w:t xml:space="preserve"> İşlenmiş patates ürünleri başlıklı (04.2.6) numaralı kategoride</w:t>
      </w:r>
      <w:r w:rsidR="00E32A98">
        <w:rPr>
          <w:rFonts w:ascii="Times New Roman" w:eastAsia="Times New Roman" w:hAnsi="Times New Roman" w:cs="Times New Roman"/>
          <w:sz w:val="24"/>
          <w:szCs w:val="24"/>
          <w:lang w:eastAsia="tr-TR"/>
        </w:rPr>
        <w:t xml:space="preserve"> aşağıdaki değişiklikler yapılmıştır.</w:t>
      </w:r>
    </w:p>
    <w:p w:rsidR="00E32A98" w:rsidRDefault="00E32A98" w:rsidP="00CA44EB">
      <w:pPr>
        <w:spacing w:after="0" w:line="240" w:lineRule="atLeast"/>
        <w:ind w:firstLine="284"/>
        <w:jc w:val="both"/>
        <w:rPr>
          <w:rFonts w:ascii="Times New Roman" w:eastAsia="Times New Roman" w:hAnsi="Times New Roman" w:cs="Times New Roman"/>
          <w:sz w:val="24"/>
          <w:szCs w:val="24"/>
          <w:lang w:eastAsia="tr-TR"/>
        </w:rPr>
      </w:pPr>
    </w:p>
    <w:p w:rsidR="00F40A53" w:rsidRPr="008E1A7D" w:rsidRDefault="00F40A53" w:rsidP="00C75A61">
      <w:pPr>
        <w:pStyle w:val="ListeParagraf"/>
        <w:numPr>
          <w:ilvl w:val="0"/>
          <w:numId w:val="49"/>
        </w:numPr>
        <w:spacing w:after="0" w:line="240" w:lineRule="atLeast"/>
        <w:ind w:left="0" w:firstLine="284"/>
        <w:jc w:val="both"/>
        <w:rPr>
          <w:rFonts w:ascii="Times New Roman" w:eastAsia="Times New Roman" w:hAnsi="Times New Roman" w:cs="Times New Roman"/>
          <w:color w:val="FF0000"/>
          <w:sz w:val="24"/>
          <w:szCs w:val="24"/>
          <w:lang w:eastAsia="tr-TR"/>
        </w:rPr>
      </w:pPr>
      <w:r w:rsidRPr="008E1A7D">
        <w:rPr>
          <w:rFonts w:ascii="Times New Roman" w:eastAsia="Times New Roman" w:hAnsi="Times New Roman" w:cs="Times New Roman"/>
          <w:sz w:val="24"/>
          <w:szCs w:val="24"/>
          <w:lang w:eastAsia="tr-TR"/>
        </w:rPr>
        <w:t xml:space="preserve">(E 100) kodlu katkı maddesine ait satırdan sonra gelmek üzere aşağıdaki satırlar eklenmiştir. </w:t>
      </w:r>
    </w:p>
    <w:p w:rsidR="004808BF" w:rsidRPr="0069675C" w:rsidRDefault="004808BF" w:rsidP="00CA44EB">
      <w:pPr>
        <w:spacing w:after="0" w:line="240" w:lineRule="atLeast"/>
        <w:ind w:firstLine="284"/>
        <w:jc w:val="both"/>
        <w:rPr>
          <w:rFonts w:ascii="Times New Roman" w:eastAsia="Times New Roman" w:hAnsi="Times New Roman" w:cs="Times New Roman"/>
          <w:sz w:val="24"/>
          <w:szCs w:val="24"/>
          <w:lang w:eastAsia="tr-TR"/>
        </w:rPr>
      </w:pPr>
    </w:p>
    <w:p w:rsidR="000C5E28" w:rsidRPr="0069675C" w:rsidRDefault="00CA44EB" w:rsidP="00E10A2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790"/>
        <w:gridCol w:w="1790"/>
        <w:gridCol w:w="868"/>
        <w:gridCol w:w="2714"/>
      </w:tblGrid>
      <w:tr w:rsidR="00F40A53" w:rsidRPr="0069675C" w:rsidTr="008E1A7D">
        <w:tc>
          <w:tcPr>
            <w:tcW w:w="1789" w:type="dxa"/>
            <w:tcBorders>
              <w:left w:val="nil"/>
            </w:tcBorders>
          </w:tcPr>
          <w:p w:rsidR="00F40A53" w:rsidRPr="0069675C" w:rsidRDefault="00F40A53" w:rsidP="00F40A53">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101</w:t>
            </w:r>
          </w:p>
        </w:tc>
        <w:tc>
          <w:tcPr>
            <w:tcW w:w="1790" w:type="dxa"/>
          </w:tcPr>
          <w:p w:rsidR="00F40A53" w:rsidRPr="0069675C" w:rsidRDefault="00987E0A" w:rsidP="00F40A53">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Riboflavinler</w:t>
            </w:r>
          </w:p>
        </w:tc>
        <w:tc>
          <w:tcPr>
            <w:tcW w:w="1790" w:type="dxa"/>
          </w:tcPr>
          <w:p w:rsidR="00F40A53" w:rsidRPr="0069675C" w:rsidRDefault="00F40A53" w:rsidP="00F40A53">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bdr w:val="none" w:sz="0" w:space="0" w:color="auto" w:frame="1"/>
                <w:lang w:eastAsia="tr-TR"/>
              </w:rPr>
              <w:t>quantum satis</w:t>
            </w:r>
          </w:p>
        </w:tc>
        <w:tc>
          <w:tcPr>
            <w:tcW w:w="868" w:type="dxa"/>
          </w:tcPr>
          <w:p w:rsidR="00F40A53" w:rsidRPr="0069675C" w:rsidRDefault="00F40A53" w:rsidP="00F40A53">
            <w:pPr>
              <w:spacing w:before="120"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714" w:type="dxa"/>
            <w:tcBorders>
              <w:right w:val="nil"/>
            </w:tcBorders>
          </w:tcPr>
          <w:p w:rsidR="00F40A53" w:rsidRPr="0069675C" w:rsidRDefault="00987E0A" w:rsidP="00F40A53">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kurutulmuş patates granülleri ve gevrekleri</w:t>
            </w:r>
          </w:p>
        </w:tc>
      </w:tr>
      <w:tr w:rsidR="00F40A53" w:rsidRPr="0069675C" w:rsidTr="008E1A7D">
        <w:tc>
          <w:tcPr>
            <w:tcW w:w="1789" w:type="dxa"/>
            <w:tcBorders>
              <w:left w:val="nil"/>
            </w:tcBorders>
          </w:tcPr>
          <w:p w:rsidR="00F40A53" w:rsidRPr="0069675C" w:rsidRDefault="00F40A53" w:rsidP="00F40A53">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160a</w:t>
            </w:r>
          </w:p>
        </w:tc>
        <w:tc>
          <w:tcPr>
            <w:tcW w:w="1790" w:type="dxa"/>
          </w:tcPr>
          <w:p w:rsidR="00F40A53" w:rsidRPr="0069675C" w:rsidRDefault="00987E0A" w:rsidP="00F40A53">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Karotenler</w:t>
            </w:r>
          </w:p>
        </w:tc>
        <w:tc>
          <w:tcPr>
            <w:tcW w:w="1790" w:type="dxa"/>
          </w:tcPr>
          <w:p w:rsidR="00F40A53" w:rsidRPr="0069675C" w:rsidRDefault="00F40A53" w:rsidP="00F40A53">
            <w:pPr>
              <w:spacing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i/>
                <w:iCs/>
                <w:sz w:val="24"/>
                <w:szCs w:val="24"/>
                <w:bdr w:val="none" w:sz="0" w:space="0" w:color="auto" w:frame="1"/>
                <w:lang w:eastAsia="tr-TR"/>
              </w:rPr>
              <w:t>quantum satis</w:t>
            </w:r>
          </w:p>
        </w:tc>
        <w:tc>
          <w:tcPr>
            <w:tcW w:w="868" w:type="dxa"/>
          </w:tcPr>
          <w:p w:rsidR="00F40A53" w:rsidRPr="0069675C" w:rsidRDefault="00F40A53" w:rsidP="00F40A53">
            <w:pPr>
              <w:spacing w:before="120"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2714" w:type="dxa"/>
            <w:tcBorders>
              <w:right w:val="nil"/>
            </w:tcBorders>
          </w:tcPr>
          <w:p w:rsidR="00F40A53" w:rsidRPr="0069675C" w:rsidRDefault="00987E0A" w:rsidP="00F40A53">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kurutulmuş patates granülleri ve gevrekleri</w:t>
            </w:r>
          </w:p>
        </w:tc>
      </w:tr>
    </w:tbl>
    <w:p w:rsidR="000C5E28" w:rsidRPr="0069675C" w:rsidRDefault="00CA44EB" w:rsidP="00CA44EB">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0C5E28" w:rsidRDefault="000C5E28" w:rsidP="00E10A2F">
      <w:pPr>
        <w:spacing w:after="0" w:line="240" w:lineRule="atLeast"/>
        <w:jc w:val="both"/>
        <w:rPr>
          <w:rFonts w:ascii="Times New Roman" w:eastAsia="Times New Roman" w:hAnsi="Times New Roman" w:cs="Times New Roman"/>
          <w:sz w:val="24"/>
          <w:szCs w:val="24"/>
          <w:lang w:eastAsia="tr-TR"/>
        </w:rPr>
      </w:pPr>
    </w:p>
    <w:p w:rsidR="00E32A98" w:rsidRPr="008E1A7D" w:rsidRDefault="00E32A98" w:rsidP="008E1A7D">
      <w:pPr>
        <w:pStyle w:val="ListeParagraf"/>
        <w:numPr>
          <w:ilvl w:val="0"/>
          <w:numId w:val="49"/>
        </w:numPr>
        <w:spacing w:after="0" w:line="240" w:lineRule="atLeast"/>
        <w:jc w:val="both"/>
        <w:rPr>
          <w:rFonts w:ascii="Times New Roman" w:eastAsia="Times New Roman" w:hAnsi="Times New Roman" w:cs="Times New Roman"/>
          <w:sz w:val="24"/>
          <w:szCs w:val="24"/>
          <w:lang w:eastAsia="tr-TR"/>
        </w:rPr>
      </w:pPr>
      <w:r w:rsidRPr="008E1A7D">
        <w:rPr>
          <w:rFonts w:ascii="Times New Roman" w:eastAsia="Times New Roman" w:hAnsi="Times New Roman" w:cs="Times New Roman"/>
          <w:sz w:val="24"/>
          <w:szCs w:val="24"/>
          <w:lang w:eastAsia="tr-TR"/>
        </w:rPr>
        <w:t>(E 338-452) kodlu katkı maddesine ait satır aşağıdaki ile değiştirilmiştir.</w:t>
      </w:r>
    </w:p>
    <w:p w:rsidR="00E32A98" w:rsidRPr="00E32A98" w:rsidRDefault="00E32A98" w:rsidP="00E32A98">
      <w:pPr>
        <w:pStyle w:val="ListeParagraf"/>
        <w:spacing w:after="0" w:line="240" w:lineRule="atLeast"/>
        <w:jc w:val="both"/>
        <w:rPr>
          <w:rFonts w:ascii="Times New Roman" w:eastAsia="Times New Roman" w:hAnsi="Times New Roman" w:cs="Times New Roman"/>
          <w:sz w:val="24"/>
          <w:szCs w:val="24"/>
          <w:lang w:eastAsia="tr-TR"/>
        </w:rPr>
      </w:pPr>
    </w:p>
    <w:p w:rsidR="00E32A98" w:rsidRDefault="00E32A98" w:rsidP="00E32A98">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790"/>
        <w:gridCol w:w="957"/>
        <w:gridCol w:w="1276"/>
        <w:gridCol w:w="3139"/>
      </w:tblGrid>
      <w:tr w:rsidR="00E32A98" w:rsidRPr="0069675C" w:rsidTr="00E32A98">
        <w:tc>
          <w:tcPr>
            <w:tcW w:w="1789" w:type="dxa"/>
            <w:tcBorders>
              <w:left w:val="nil"/>
            </w:tcBorders>
          </w:tcPr>
          <w:p w:rsidR="00E32A98" w:rsidRPr="0069675C" w:rsidRDefault="00E32A98" w:rsidP="00624A80">
            <w:pPr>
              <w:spacing w:before="60" w:after="60" w:line="312" w:lineRule="atLeas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 338-452</w:t>
            </w:r>
          </w:p>
        </w:tc>
        <w:tc>
          <w:tcPr>
            <w:tcW w:w="1790" w:type="dxa"/>
          </w:tcPr>
          <w:p w:rsidR="00E32A98" w:rsidRPr="0069675C" w:rsidRDefault="00E32A98" w:rsidP="00624A80">
            <w:pPr>
              <w:spacing w:before="60" w:after="60" w:line="312" w:lineRule="atLeast"/>
              <w:textAlignment w:val="baseline"/>
              <w:rPr>
                <w:rFonts w:ascii="Times New Roman" w:eastAsia="Times New Roman" w:hAnsi="Times New Roman" w:cs="Times New Roman"/>
                <w:sz w:val="24"/>
                <w:szCs w:val="24"/>
                <w:lang w:eastAsia="tr-TR"/>
              </w:rPr>
            </w:pPr>
            <w:r w:rsidRPr="00E32A98">
              <w:rPr>
                <w:rFonts w:ascii="Times New Roman" w:eastAsia="Times New Roman" w:hAnsi="Times New Roman" w:cs="Times New Roman"/>
                <w:sz w:val="24"/>
                <w:szCs w:val="24"/>
                <w:lang w:val="en-US" w:eastAsia="tr-TR"/>
              </w:rPr>
              <w:t>Fosforik asit—fosfatlar—di-,tri- ve polifosfatlar</w:t>
            </w:r>
          </w:p>
        </w:tc>
        <w:tc>
          <w:tcPr>
            <w:tcW w:w="957" w:type="dxa"/>
          </w:tcPr>
          <w:p w:rsidR="00E32A98" w:rsidRPr="0069675C" w:rsidRDefault="00E32A98" w:rsidP="00624A80">
            <w:pPr>
              <w:spacing w:before="60" w:after="60" w:line="312" w:lineRule="atLeas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5000</w:t>
            </w:r>
          </w:p>
        </w:tc>
        <w:tc>
          <w:tcPr>
            <w:tcW w:w="1276" w:type="dxa"/>
          </w:tcPr>
          <w:p w:rsidR="00E32A98" w:rsidRPr="00E32A98" w:rsidRDefault="00E32A98" w:rsidP="00E32A98">
            <w:pPr>
              <w:spacing w:before="60" w:after="60" w:line="312" w:lineRule="atLeast"/>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E32A98">
              <w:rPr>
                <w:rFonts w:ascii="Times New Roman" w:eastAsia="Times New Roman" w:hAnsi="Times New Roman" w:cs="Times New Roman"/>
                <w:sz w:val="24"/>
                <w:szCs w:val="24"/>
                <w:lang w:eastAsia="tr-TR"/>
              </w:rPr>
              <w:t>(4)</w:t>
            </w:r>
          </w:p>
        </w:tc>
        <w:tc>
          <w:tcPr>
            <w:tcW w:w="3139" w:type="dxa"/>
            <w:tcBorders>
              <w:right w:val="nil"/>
            </w:tcBorders>
          </w:tcPr>
          <w:p w:rsidR="00E32A98" w:rsidRPr="0069675C" w:rsidRDefault="00E32A98" w:rsidP="00624A80">
            <w:pPr>
              <w:spacing w:before="120" w:line="312" w:lineRule="atLeast"/>
              <w:jc w:val="both"/>
              <w:textAlignment w:val="baseline"/>
              <w:rPr>
                <w:rFonts w:ascii="Times New Roman" w:eastAsia="Times New Roman" w:hAnsi="Times New Roman" w:cs="Times New Roman"/>
                <w:sz w:val="24"/>
                <w:szCs w:val="24"/>
                <w:lang w:eastAsia="tr-TR"/>
              </w:rPr>
            </w:pPr>
            <w:r w:rsidRPr="00E32A98">
              <w:rPr>
                <w:rFonts w:ascii="Times New Roman" w:eastAsia="Times New Roman" w:hAnsi="Times New Roman" w:cs="Times New Roman"/>
                <w:sz w:val="24"/>
                <w:szCs w:val="24"/>
                <w:lang w:eastAsia="tr-TR"/>
              </w:rPr>
              <w:t>ön kızartma işlemi yapılarak dondurulmuş ve derin-dondurulmuş patatesler</w:t>
            </w:r>
            <w:r>
              <w:rPr>
                <w:rFonts w:ascii="Times New Roman" w:eastAsia="Times New Roman" w:hAnsi="Times New Roman" w:cs="Times New Roman"/>
                <w:sz w:val="24"/>
                <w:szCs w:val="24"/>
                <w:lang w:eastAsia="tr-TR"/>
              </w:rPr>
              <w:t xml:space="preserve"> de dahil</w:t>
            </w:r>
          </w:p>
        </w:tc>
      </w:tr>
    </w:tbl>
    <w:p w:rsidR="00E32A98" w:rsidRDefault="00E32A98" w:rsidP="00E32A98">
      <w:pPr>
        <w:spacing w:after="0" w:line="240" w:lineRule="atLeast"/>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p w:rsidR="00E32A98" w:rsidRPr="00E32A98" w:rsidRDefault="00E32A98" w:rsidP="00E32A98">
      <w:pPr>
        <w:spacing w:after="0" w:line="240" w:lineRule="atLeast"/>
        <w:jc w:val="both"/>
        <w:rPr>
          <w:rFonts w:ascii="Times New Roman" w:eastAsia="Times New Roman" w:hAnsi="Times New Roman" w:cs="Times New Roman"/>
          <w:sz w:val="24"/>
          <w:szCs w:val="24"/>
          <w:lang w:eastAsia="tr-TR"/>
        </w:rPr>
      </w:pPr>
    </w:p>
    <w:p w:rsidR="005E62F3" w:rsidRPr="0069675C" w:rsidRDefault="00E6382A" w:rsidP="00CA44E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w:t>
      </w:r>
      <w:r w:rsidR="004808BF" w:rsidRPr="0069675C">
        <w:rPr>
          <w:rFonts w:ascii="Times New Roman" w:eastAsia="Times New Roman" w:hAnsi="Times New Roman" w:cs="Times New Roman"/>
          <w:sz w:val="24"/>
          <w:szCs w:val="24"/>
          <w:lang w:eastAsia="tr-TR"/>
        </w:rPr>
        <w:t>7</w:t>
      </w:r>
      <w:r w:rsidRPr="0069675C">
        <w:rPr>
          <w:rFonts w:ascii="Times New Roman" w:eastAsia="Times New Roman" w:hAnsi="Times New Roman" w:cs="Times New Roman"/>
          <w:sz w:val="24"/>
          <w:szCs w:val="24"/>
          <w:lang w:eastAsia="tr-TR"/>
        </w:rPr>
        <w:t>)</w:t>
      </w:r>
      <w:r w:rsidR="005E62F3" w:rsidRPr="0069675C">
        <w:rPr>
          <w:rFonts w:ascii="Times New Roman" w:eastAsia="Times New Roman" w:hAnsi="Times New Roman" w:cs="Times New Roman"/>
          <w:sz w:val="24"/>
          <w:szCs w:val="24"/>
          <w:lang w:eastAsia="tr-TR"/>
        </w:rPr>
        <w:t xml:space="preserve"> Tuz</w:t>
      </w:r>
      <w:r w:rsidR="005E62F3" w:rsidRPr="0069675C">
        <w:rPr>
          <w:rFonts w:ascii="Times New Roman" w:hAnsi="Times New Roman" w:cs="Times New Roman"/>
          <w:sz w:val="24"/>
          <w:szCs w:val="24"/>
        </w:rPr>
        <w:t xml:space="preserve"> </w:t>
      </w:r>
      <w:r w:rsidR="005E62F3" w:rsidRPr="0069675C">
        <w:rPr>
          <w:rFonts w:ascii="Times New Roman" w:eastAsia="Times New Roman" w:hAnsi="Times New Roman" w:cs="Times New Roman"/>
          <w:sz w:val="24"/>
          <w:szCs w:val="24"/>
          <w:lang w:eastAsia="tr-TR"/>
        </w:rPr>
        <w:t xml:space="preserve">başlıklı (12.1.1) numaralı kategoride aşağıdaki değişiklikler yapılmıştır. </w:t>
      </w:r>
    </w:p>
    <w:p w:rsidR="005E62F3" w:rsidRPr="0069675C" w:rsidRDefault="005E62F3" w:rsidP="00E10A2F">
      <w:pPr>
        <w:spacing w:after="0" w:line="240" w:lineRule="atLeast"/>
        <w:jc w:val="both"/>
        <w:rPr>
          <w:rFonts w:ascii="Times New Roman" w:eastAsia="Times New Roman" w:hAnsi="Times New Roman" w:cs="Times New Roman"/>
          <w:sz w:val="24"/>
          <w:szCs w:val="24"/>
          <w:lang w:eastAsia="tr-TR"/>
        </w:rPr>
      </w:pPr>
    </w:p>
    <w:p w:rsidR="005E62F3" w:rsidRPr="0069675C" w:rsidRDefault="009B24AC" w:rsidP="00CA44EB">
      <w:pPr>
        <w:pStyle w:val="ListeParagraf"/>
        <w:numPr>
          <w:ilvl w:val="0"/>
          <w:numId w:val="32"/>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530) kodlu katkı maddesine ait satırdan sonra gelmek üzere aşağıdaki satır eklenmiştir.</w:t>
      </w:r>
    </w:p>
    <w:p w:rsidR="005E62F3" w:rsidRPr="0069675C" w:rsidRDefault="005E62F3" w:rsidP="00E10A2F">
      <w:pPr>
        <w:spacing w:after="0" w:line="240" w:lineRule="atLeast"/>
        <w:jc w:val="both"/>
        <w:rPr>
          <w:rFonts w:ascii="Times New Roman" w:eastAsia="Times New Roman" w:hAnsi="Times New Roman" w:cs="Times New Roman"/>
          <w:sz w:val="24"/>
          <w:szCs w:val="24"/>
          <w:lang w:eastAsia="tr-TR"/>
        </w:rPr>
      </w:pPr>
    </w:p>
    <w:p w:rsidR="00CA44EB" w:rsidRPr="0069675C" w:rsidRDefault="00CA44EB" w:rsidP="00E10A2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89"/>
        <w:gridCol w:w="1790"/>
        <w:gridCol w:w="1790"/>
        <w:gridCol w:w="1791"/>
        <w:gridCol w:w="1791"/>
      </w:tblGrid>
      <w:tr w:rsidR="009B24AC" w:rsidRPr="0069675C" w:rsidTr="003B410E">
        <w:tc>
          <w:tcPr>
            <w:tcW w:w="1789" w:type="dxa"/>
            <w:tcBorders>
              <w:left w:val="nil"/>
            </w:tcBorders>
          </w:tcPr>
          <w:p w:rsidR="009B24AC" w:rsidRPr="0069675C" w:rsidRDefault="009B24AC" w:rsidP="009B24AC">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534</w:t>
            </w:r>
          </w:p>
        </w:tc>
        <w:tc>
          <w:tcPr>
            <w:tcW w:w="1790" w:type="dxa"/>
          </w:tcPr>
          <w:p w:rsidR="009B24AC" w:rsidRPr="0069675C" w:rsidRDefault="00987E0A" w:rsidP="009B24AC">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Demir tartarat</w:t>
            </w:r>
          </w:p>
        </w:tc>
        <w:tc>
          <w:tcPr>
            <w:tcW w:w="1790" w:type="dxa"/>
          </w:tcPr>
          <w:p w:rsidR="009B24AC" w:rsidRPr="0069675C" w:rsidRDefault="009B24AC" w:rsidP="009B24AC">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110</w:t>
            </w:r>
          </w:p>
        </w:tc>
        <w:tc>
          <w:tcPr>
            <w:tcW w:w="1791" w:type="dxa"/>
          </w:tcPr>
          <w:p w:rsidR="009B24AC" w:rsidRPr="0069675C" w:rsidRDefault="00987E0A" w:rsidP="009B24AC">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(92)</w:t>
            </w:r>
          </w:p>
        </w:tc>
        <w:tc>
          <w:tcPr>
            <w:tcW w:w="1791" w:type="dxa"/>
            <w:tcBorders>
              <w:right w:val="nil"/>
            </w:tcBorders>
          </w:tcPr>
          <w:p w:rsidR="009B24AC" w:rsidRPr="0069675C" w:rsidRDefault="009B24AC" w:rsidP="009B24AC">
            <w:pPr>
              <w:spacing w:before="120"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r>
    </w:tbl>
    <w:p w:rsidR="009B24AC" w:rsidRDefault="00CA44EB" w:rsidP="00CA44EB">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AA46DE" w:rsidRPr="0069675C" w:rsidRDefault="00AA46DE" w:rsidP="00CA44EB">
      <w:pPr>
        <w:spacing w:after="0" w:line="240" w:lineRule="atLeast"/>
        <w:jc w:val="right"/>
        <w:rPr>
          <w:rFonts w:ascii="Times New Roman" w:eastAsia="Times New Roman" w:hAnsi="Times New Roman" w:cs="Times New Roman"/>
          <w:sz w:val="24"/>
          <w:szCs w:val="24"/>
          <w:lang w:eastAsia="tr-TR"/>
        </w:rPr>
      </w:pPr>
    </w:p>
    <w:p w:rsidR="005E62F3" w:rsidRPr="0069675C" w:rsidRDefault="009B24AC" w:rsidP="00CA44EB">
      <w:pPr>
        <w:pStyle w:val="ListeParagraf"/>
        <w:numPr>
          <w:ilvl w:val="0"/>
          <w:numId w:val="32"/>
        </w:numPr>
        <w:spacing w:after="0" w:line="240" w:lineRule="atLeast"/>
        <w:ind w:left="567" w:hanging="283"/>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(92) numaralı aşağıdaki dipnot eklenmiştir.</w:t>
      </w:r>
    </w:p>
    <w:p w:rsidR="009B24AC" w:rsidRPr="0069675C" w:rsidRDefault="009B24AC" w:rsidP="009B24AC">
      <w:pPr>
        <w:pStyle w:val="ListeParagraf"/>
        <w:spacing w:after="0" w:line="240" w:lineRule="atLeast"/>
        <w:jc w:val="both"/>
        <w:rPr>
          <w:rFonts w:ascii="Times New Roman" w:eastAsia="Times New Roman" w:hAnsi="Times New Roman" w:cs="Times New Roman"/>
          <w:sz w:val="24"/>
          <w:szCs w:val="24"/>
          <w:lang w:eastAsia="tr-TR"/>
        </w:rPr>
      </w:pPr>
    </w:p>
    <w:p w:rsidR="009B24AC" w:rsidRPr="0069675C" w:rsidRDefault="009B24AC" w:rsidP="00C75A61">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“(92): </w:t>
      </w:r>
      <w:r w:rsidR="00E711C8" w:rsidRPr="0069675C">
        <w:rPr>
          <w:rFonts w:ascii="Times New Roman" w:eastAsia="Times New Roman" w:hAnsi="Times New Roman" w:cs="Times New Roman"/>
          <w:sz w:val="24"/>
          <w:szCs w:val="24"/>
          <w:lang w:eastAsia="tr-TR"/>
        </w:rPr>
        <w:t>Kuru madde üzerinden ifade edilir.</w:t>
      </w:r>
      <w:r w:rsidR="00987E0A" w:rsidRPr="0069675C">
        <w:rPr>
          <w:rFonts w:ascii="Times New Roman" w:eastAsia="Times New Roman" w:hAnsi="Times New Roman" w:cs="Times New Roman"/>
          <w:sz w:val="24"/>
          <w:szCs w:val="24"/>
          <w:lang w:eastAsia="tr-TR"/>
        </w:rPr>
        <w:t>”</w:t>
      </w:r>
    </w:p>
    <w:p w:rsidR="005E62F3" w:rsidRPr="0069675C" w:rsidRDefault="005E62F3" w:rsidP="00E10A2F">
      <w:pPr>
        <w:spacing w:after="0" w:line="240" w:lineRule="atLeast"/>
        <w:jc w:val="both"/>
        <w:rPr>
          <w:rFonts w:ascii="Times New Roman" w:eastAsia="Times New Roman" w:hAnsi="Times New Roman" w:cs="Times New Roman"/>
          <w:sz w:val="24"/>
          <w:szCs w:val="24"/>
          <w:lang w:eastAsia="tr-TR"/>
        </w:rPr>
      </w:pPr>
    </w:p>
    <w:p w:rsidR="005E62F3" w:rsidRPr="0069675C" w:rsidRDefault="004808BF" w:rsidP="00CA44E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48</w:t>
      </w:r>
      <w:r w:rsidR="005E62F3" w:rsidRPr="0069675C">
        <w:rPr>
          <w:rFonts w:ascii="Times New Roman" w:eastAsia="Times New Roman" w:hAnsi="Times New Roman" w:cs="Times New Roman"/>
          <w:sz w:val="24"/>
          <w:szCs w:val="24"/>
          <w:lang w:eastAsia="tr-TR"/>
        </w:rPr>
        <w:t>) Tuz ikameleri</w:t>
      </w:r>
      <w:r w:rsidR="005E62F3" w:rsidRPr="0069675C">
        <w:rPr>
          <w:rFonts w:ascii="Times New Roman" w:hAnsi="Times New Roman" w:cs="Times New Roman"/>
          <w:sz w:val="24"/>
          <w:szCs w:val="24"/>
        </w:rPr>
        <w:t xml:space="preserve"> </w:t>
      </w:r>
      <w:r w:rsidR="005E62F3" w:rsidRPr="0069675C">
        <w:rPr>
          <w:rFonts w:ascii="Times New Roman" w:eastAsia="Times New Roman" w:hAnsi="Times New Roman" w:cs="Times New Roman"/>
          <w:sz w:val="24"/>
          <w:szCs w:val="24"/>
          <w:lang w:eastAsia="tr-TR"/>
        </w:rPr>
        <w:t>başlıklı (12.1.2) numaralı kategoride aşağıdaki değişiklikler yapılmıştır.</w:t>
      </w:r>
      <w:r w:rsidR="00987E0A" w:rsidRPr="0069675C">
        <w:rPr>
          <w:rFonts w:ascii="Times New Roman" w:eastAsia="Times New Roman" w:hAnsi="Times New Roman" w:cs="Times New Roman"/>
          <w:sz w:val="24"/>
          <w:szCs w:val="24"/>
          <w:lang w:eastAsia="tr-TR"/>
        </w:rPr>
        <w:t xml:space="preserve"> </w:t>
      </w:r>
    </w:p>
    <w:p w:rsidR="002F31D9" w:rsidRPr="0069675C" w:rsidRDefault="002F31D9" w:rsidP="00E10A2F">
      <w:pPr>
        <w:spacing w:after="0" w:line="240" w:lineRule="atLeast"/>
        <w:jc w:val="both"/>
        <w:rPr>
          <w:rFonts w:ascii="Times New Roman" w:eastAsia="Times New Roman" w:hAnsi="Times New Roman" w:cs="Times New Roman"/>
          <w:sz w:val="24"/>
          <w:szCs w:val="24"/>
          <w:lang w:eastAsia="tr-TR"/>
        </w:rPr>
      </w:pPr>
    </w:p>
    <w:p w:rsidR="002F31D9" w:rsidRDefault="002F31D9" w:rsidP="004808BF">
      <w:pPr>
        <w:pStyle w:val="ListeParagraf"/>
        <w:numPr>
          <w:ilvl w:val="0"/>
          <w:numId w:val="33"/>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338-452) kodlu katkı maddesine ait satırdan sonra gelmek üzere aşağıdaki satır eklenmiştir.</w:t>
      </w:r>
    </w:p>
    <w:p w:rsidR="00AA46DE" w:rsidRPr="00AA46DE" w:rsidRDefault="00AA46DE" w:rsidP="00AA46DE">
      <w:pPr>
        <w:spacing w:after="0" w:line="240" w:lineRule="atLeast"/>
        <w:jc w:val="both"/>
        <w:rPr>
          <w:rFonts w:ascii="Times New Roman" w:eastAsia="Times New Roman" w:hAnsi="Times New Roman" w:cs="Times New Roman"/>
          <w:sz w:val="24"/>
          <w:szCs w:val="24"/>
          <w:lang w:eastAsia="tr-TR"/>
        </w:rPr>
      </w:pPr>
    </w:p>
    <w:p w:rsidR="002F31D9" w:rsidRPr="0069675C" w:rsidRDefault="002F31D9" w:rsidP="002F31D9">
      <w:pPr>
        <w:spacing w:after="0" w:line="240" w:lineRule="atLeast"/>
        <w:jc w:val="both"/>
        <w:rPr>
          <w:rFonts w:ascii="Times New Roman" w:eastAsia="Times New Roman" w:hAnsi="Times New Roman" w:cs="Times New Roman"/>
          <w:sz w:val="24"/>
          <w:szCs w:val="24"/>
          <w:lang w:eastAsia="tr-TR"/>
        </w:rPr>
      </w:pPr>
    </w:p>
    <w:p w:rsidR="00CA44EB" w:rsidRPr="0069675C" w:rsidRDefault="00CA44EB" w:rsidP="002F31D9">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w:t>
      </w:r>
    </w:p>
    <w:tbl>
      <w:tblPr>
        <w:tblStyle w:val="TabloKlavuzu"/>
        <w:tblW w:w="0" w:type="auto"/>
        <w:tblLook w:val="04A0" w:firstRow="1" w:lastRow="0" w:firstColumn="1" w:lastColumn="0" w:noHBand="0" w:noVBand="1"/>
      </w:tblPr>
      <w:tblGrid>
        <w:gridCol w:w="1807"/>
        <w:gridCol w:w="1808"/>
        <w:gridCol w:w="1808"/>
        <w:gridCol w:w="1809"/>
        <w:gridCol w:w="1809"/>
      </w:tblGrid>
      <w:tr w:rsidR="002F31D9" w:rsidRPr="0069675C" w:rsidTr="00AA46DE">
        <w:trPr>
          <w:trHeight w:val="766"/>
        </w:trPr>
        <w:tc>
          <w:tcPr>
            <w:tcW w:w="1807" w:type="dxa"/>
            <w:tcBorders>
              <w:left w:val="nil"/>
            </w:tcBorders>
          </w:tcPr>
          <w:p w:rsidR="002F31D9" w:rsidRPr="0069675C" w:rsidRDefault="002F31D9" w:rsidP="003B410E">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534</w:t>
            </w:r>
          </w:p>
        </w:tc>
        <w:tc>
          <w:tcPr>
            <w:tcW w:w="1808" w:type="dxa"/>
          </w:tcPr>
          <w:p w:rsidR="002F31D9" w:rsidRPr="0069675C" w:rsidRDefault="00987E0A" w:rsidP="003B410E">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Demir tartarat</w:t>
            </w:r>
          </w:p>
        </w:tc>
        <w:tc>
          <w:tcPr>
            <w:tcW w:w="1808" w:type="dxa"/>
          </w:tcPr>
          <w:p w:rsidR="002F31D9" w:rsidRPr="0069675C" w:rsidRDefault="002F31D9" w:rsidP="003B410E">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110</w:t>
            </w:r>
          </w:p>
        </w:tc>
        <w:tc>
          <w:tcPr>
            <w:tcW w:w="1809" w:type="dxa"/>
          </w:tcPr>
          <w:p w:rsidR="002F31D9" w:rsidRPr="0069675C" w:rsidRDefault="00987E0A" w:rsidP="003B410E">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(92)</w:t>
            </w:r>
          </w:p>
        </w:tc>
        <w:tc>
          <w:tcPr>
            <w:tcW w:w="1809" w:type="dxa"/>
            <w:tcBorders>
              <w:right w:val="nil"/>
            </w:tcBorders>
          </w:tcPr>
          <w:p w:rsidR="002F31D9" w:rsidRPr="0069675C" w:rsidRDefault="002F31D9" w:rsidP="003B410E">
            <w:pPr>
              <w:spacing w:before="120"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r>
    </w:tbl>
    <w:p w:rsidR="002F31D9" w:rsidRPr="0069675C" w:rsidRDefault="00CA44EB" w:rsidP="00CA44EB">
      <w:pPr>
        <w:pStyle w:val="ListeParagraf"/>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CA44EB" w:rsidRPr="0069675C" w:rsidRDefault="00CA44EB" w:rsidP="00CA44EB">
      <w:pPr>
        <w:pStyle w:val="ListeParagraf"/>
        <w:spacing w:after="0" w:line="240" w:lineRule="atLeast"/>
        <w:jc w:val="right"/>
        <w:rPr>
          <w:rFonts w:ascii="Times New Roman" w:eastAsia="Times New Roman" w:hAnsi="Times New Roman" w:cs="Times New Roman"/>
          <w:sz w:val="24"/>
          <w:szCs w:val="24"/>
          <w:lang w:eastAsia="tr-TR"/>
        </w:rPr>
      </w:pPr>
    </w:p>
    <w:p w:rsidR="002F31D9" w:rsidRPr="0069675C" w:rsidRDefault="002F31D9" w:rsidP="00C75A61">
      <w:pPr>
        <w:pStyle w:val="ListeParagraf"/>
        <w:numPr>
          <w:ilvl w:val="0"/>
          <w:numId w:val="33"/>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(92) numaralı aşağıdaki dipnot eklenmiştir.</w:t>
      </w:r>
    </w:p>
    <w:p w:rsidR="002F31D9" w:rsidRPr="0069675C" w:rsidRDefault="002F31D9" w:rsidP="002F31D9">
      <w:pPr>
        <w:pStyle w:val="ListeParagraf"/>
        <w:spacing w:after="0" w:line="240" w:lineRule="atLeast"/>
        <w:jc w:val="both"/>
        <w:rPr>
          <w:rFonts w:ascii="Times New Roman" w:eastAsia="Times New Roman" w:hAnsi="Times New Roman" w:cs="Times New Roman"/>
          <w:sz w:val="24"/>
          <w:szCs w:val="24"/>
          <w:lang w:eastAsia="tr-TR"/>
        </w:rPr>
      </w:pPr>
    </w:p>
    <w:p w:rsidR="002F31D9" w:rsidRPr="0069675C" w:rsidRDefault="00E711C8" w:rsidP="00CA44EB">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“(92): Kuru madde üzerinden ifade edilir.”</w:t>
      </w:r>
    </w:p>
    <w:p w:rsidR="00E711C8" w:rsidRPr="0069675C" w:rsidRDefault="00E711C8" w:rsidP="00CA44EB">
      <w:pPr>
        <w:spacing w:after="0" w:line="240" w:lineRule="atLeast"/>
        <w:ind w:firstLine="142"/>
        <w:jc w:val="both"/>
        <w:rPr>
          <w:rFonts w:ascii="Times New Roman" w:eastAsia="Times New Roman" w:hAnsi="Times New Roman" w:cs="Times New Roman"/>
          <w:sz w:val="24"/>
          <w:szCs w:val="24"/>
          <w:lang w:eastAsia="tr-TR"/>
        </w:rPr>
      </w:pPr>
    </w:p>
    <w:p w:rsidR="005E62F3" w:rsidRPr="0069675C" w:rsidRDefault="00CA44EB" w:rsidP="00CA44EB">
      <w:pPr>
        <w:spacing w:after="0" w:line="240" w:lineRule="auto"/>
        <w:ind w:firstLine="142"/>
        <w:rPr>
          <w:rFonts w:ascii="Times New Roman" w:eastAsia="Times New Roman" w:hAnsi="Times New Roman" w:cs="Times New Roman"/>
          <w:vanish/>
          <w:sz w:val="24"/>
          <w:szCs w:val="24"/>
          <w:lang w:eastAsia="tr-TR"/>
        </w:rPr>
      </w:pPr>
      <w:r w:rsidRPr="0069675C">
        <w:rPr>
          <w:rFonts w:ascii="Times New Roman" w:eastAsia="Times New Roman" w:hAnsi="Times New Roman" w:cs="Times New Roman"/>
          <w:sz w:val="24"/>
          <w:szCs w:val="24"/>
          <w:lang w:eastAsia="tr-TR"/>
        </w:rPr>
        <w:t xml:space="preserve">   </w:t>
      </w:r>
    </w:p>
    <w:p w:rsidR="000D6368" w:rsidRPr="0069675C" w:rsidRDefault="004808BF" w:rsidP="004808BF">
      <w:pPr>
        <w:spacing w:after="0" w:line="240" w:lineRule="auto"/>
        <w:ind w:firstLine="142"/>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49</w:t>
      </w:r>
      <w:r w:rsidR="002F31D9" w:rsidRPr="0069675C">
        <w:rPr>
          <w:rFonts w:ascii="Times New Roman" w:eastAsia="Times New Roman" w:hAnsi="Times New Roman" w:cs="Times New Roman"/>
          <w:sz w:val="24"/>
          <w:szCs w:val="24"/>
          <w:lang w:eastAsia="tr-TR"/>
        </w:rPr>
        <w:t>)</w:t>
      </w:r>
      <w:r w:rsidR="00B5775D" w:rsidRPr="0069675C">
        <w:rPr>
          <w:rFonts w:ascii="Times New Roman" w:eastAsia="Times New Roman" w:hAnsi="Times New Roman" w:cs="Times New Roman"/>
          <w:sz w:val="24"/>
          <w:szCs w:val="24"/>
          <w:lang w:eastAsia="tr-TR"/>
        </w:rPr>
        <w:t xml:space="preserve"> </w:t>
      </w:r>
      <w:r w:rsidR="000D6368" w:rsidRPr="0069675C">
        <w:rPr>
          <w:rFonts w:ascii="Times New Roman" w:eastAsia="Times New Roman" w:hAnsi="Times New Roman" w:cs="Times New Roman"/>
          <w:sz w:val="24"/>
          <w:szCs w:val="24"/>
          <w:lang w:eastAsia="tr-TR"/>
        </w:rPr>
        <w:t xml:space="preserve">Aromalandırılmış içecekler başlıklı (14.1.3) numaralı kategoride aşağıdaki değişiklikler yapılmıştır. </w:t>
      </w:r>
    </w:p>
    <w:p w:rsidR="000D6368" w:rsidRPr="0069675C" w:rsidRDefault="000D6368" w:rsidP="000D6368">
      <w:pPr>
        <w:spacing w:after="0" w:line="240" w:lineRule="atLeast"/>
        <w:jc w:val="both"/>
        <w:rPr>
          <w:rFonts w:ascii="Times New Roman" w:eastAsia="Times New Roman" w:hAnsi="Times New Roman" w:cs="Times New Roman"/>
          <w:sz w:val="24"/>
          <w:szCs w:val="24"/>
          <w:lang w:eastAsia="tr-TR"/>
        </w:rPr>
      </w:pPr>
    </w:p>
    <w:p w:rsidR="000D6368" w:rsidRPr="0069675C" w:rsidRDefault="000D6368" w:rsidP="00CA44EB">
      <w:pPr>
        <w:pStyle w:val="ListeParagraf"/>
        <w:numPr>
          <w:ilvl w:val="0"/>
          <w:numId w:val="34"/>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Grup I’ e ait satır aşağıdaki ile yer değiştirmiştir.</w:t>
      </w:r>
    </w:p>
    <w:p w:rsidR="000D6368" w:rsidRPr="0069675C" w:rsidRDefault="000D6368" w:rsidP="000D6368">
      <w:pPr>
        <w:spacing w:after="0" w:line="240" w:lineRule="atLeast"/>
        <w:jc w:val="both"/>
        <w:rPr>
          <w:rFonts w:ascii="Times New Roman" w:eastAsia="Times New Roman" w:hAnsi="Times New Roman" w:cs="Times New Roman"/>
          <w:sz w:val="24"/>
          <w:szCs w:val="24"/>
          <w:lang w:eastAsia="tr-TR"/>
        </w:rPr>
      </w:pPr>
    </w:p>
    <w:p w:rsidR="000D6368" w:rsidRPr="0069675C" w:rsidRDefault="00CA44EB" w:rsidP="000D6368">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276"/>
        <w:gridCol w:w="1418"/>
        <w:gridCol w:w="708"/>
        <w:gridCol w:w="709"/>
        <w:gridCol w:w="4840"/>
      </w:tblGrid>
      <w:tr w:rsidR="000D6368" w:rsidRPr="0069675C" w:rsidTr="000D6368">
        <w:tc>
          <w:tcPr>
            <w:tcW w:w="1276" w:type="dxa"/>
            <w:tcBorders>
              <w:left w:val="nil"/>
            </w:tcBorders>
          </w:tcPr>
          <w:p w:rsidR="000D6368" w:rsidRPr="0069675C" w:rsidRDefault="0044565F" w:rsidP="000D6368">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Gr</w:t>
            </w:r>
            <w:r w:rsidR="000D6368" w:rsidRPr="0069675C">
              <w:rPr>
                <w:rFonts w:ascii="Times New Roman" w:eastAsia="Times New Roman" w:hAnsi="Times New Roman" w:cs="Times New Roman"/>
                <w:sz w:val="24"/>
                <w:szCs w:val="24"/>
                <w:lang w:eastAsia="tr-TR"/>
              </w:rPr>
              <w:t>up I</w:t>
            </w:r>
          </w:p>
        </w:tc>
        <w:tc>
          <w:tcPr>
            <w:tcW w:w="1418" w:type="dxa"/>
          </w:tcPr>
          <w:p w:rsidR="000D6368" w:rsidRPr="0069675C" w:rsidRDefault="0044565F" w:rsidP="000D6368">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Katkı maddeleri</w:t>
            </w:r>
          </w:p>
        </w:tc>
        <w:tc>
          <w:tcPr>
            <w:tcW w:w="708" w:type="dxa"/>
          </w:tcPr>
          <w:p w:rsidR="000D6368" w:rsidRPr="0069675C" w:rsidRDefault="000D6368" w:rsidP="000D6368">
            <w:pPr>
              <w:spacing w:before="120"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709" w:type="dxa"/>
          </w:tcPr>
          <w:p w:rsidR="000D6368" w:rsidRPr="0069675C" w:rsidRDefault="000D6368" w:rsidP="000D6368">
            <w:pPr>
              <w:spacing w:before="120"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4840" w:type="dxa"/>
            <w:tcBorders>
              <w:right w:val="nil"/>
            </w:tcBorders>
          </w:tcPr>
          <w:p w:rsidR="000D6368" w:rsidRPr="0069675C" w:rsidRDefault="000D6368" w:rsidP="000D6368">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E 420, E 421, E 953, E 965, E 966 </w:t>
            </w:r>
            <w:r w:rsidR="0044565F" w:rsidRPr="0069675C">
              <w:rPr>
                <w:rFonts w:ascii="Times New Roman" w:eastAsia="Times New Roman" w:hAnsi="Times New Roman" w:cs="Times New Roman"/>
                <w:sz w:val="24"/>
                <w:szCs w:val="24"/>
                <w:lang w:eastAsia="tr-TR"/>
              </w:rPr>
              <w:t>ve</w:t>
            </w:r>
            <w:r w:rsidRPr="0069675C">
              <w:rPr>
                <w:rFonts w:ascii="Times New Roman" w:eastAsia="Times New Roman" w:hAnsi="Times New Roman" w:cs="Times New Roman"/>
                <w:sz w:val="24"/>
                <w:szCs w:val="24"/>
                <w:lang w:eastAsia="tr-TR"/>
              </w:rPr>
              <w:t xml:space="preserve"> E 967 </w:t>
            </w:r>
            <w:r w:rsidR="0044565F" w:rsidRPr="0069675C">
              <w:rPr>
                <w:rFonts w:ascii="Times New Roman" w:eastAsia="Times New Roman" w:hAnsi="Times New Roman" w:cs="Times New Roman"/>
                <w:sz w:val="24"/>
                <w:szCs w:val="24"/>
                <w:lang w:eastAsia="tr-TR"/>
              </w:rPr>
              <w:t>kullanılamaz.</w:t>
            </w:r>
          </w:p>
          <w:p w:rsidR="000D6368" w:rsidRPr="0069675C" w:rsidRDefault="0044565F" w:rsidP="0044565F">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Bu gıda kategorisi altında özellikle belirtilmedikçe, </w:t>
            </w:r>
            <w:r w:rsidR="000D6368" w:rsidRPr="0069675C">
              <w:rPr>
                <w:rFonts w:ascii="Times New Roman" w:eastAsia="Times New Roman" w:hAnsi="Times New Roman" w:cs="Times New Roman"/>
                <w:sz w:val="24"/>
                <w:szCs w:val="24"/>
                <w:lang w:eastAsia="tr-TR"/>
              </w:rPr>
              <w:t xml:space="preserve">E 968 </w:t>
            </w:r>
            <w:r w:rsidRPr="0069675C">
              <w:rPr>
                <w:rFonts w:ascii="Times New Roman" w:eastAsia="Times New Roman" w:hAnsi="Times New Roman" w:cs="Times New Roman"/>
                <w:sz w:val="24"/>
                <w:szCs w:val="24"/>
                <w:lang w:eastAsia="tr-TR"/>
              </w:rPr>
              <w:t>kullanılamaz.</w:t>
            </w:r>
          </w:p>
        </w:tc>
      </w:tr>
    </w:tbl>
    <w:p w:rsidR="000C5E28" w:rsidRPr="0069675C" w:rsidRDefault="00CA44EB" w:rsidP="00CA44EB">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w:t>
      </w:r>
    </w:p>
    <w:p w:rsidR="00CA44EB" w:rsidRPr="0069675C" w:rsidRDefault="00CA44EB" w:rsidP="00E10A2F">
      <w:pPr>
        <w:spacing w:after="0" w:line="240" w:lineRule="atLeast"/>
        <w:jc w:val="both"/>
        <w:rPr>
          <w:rFonts w:ascii="Times New Roman" w:eastAsia="Times New Roman" w:hAnsi="Times New Roman" w:cs="Times New Roman"/>
          <w:sz w:val="24"/>
          <w:szCs w:val="24"/>
          <w:lang w:eastAsia="tr-TR"/>
        </w:rPr>
      </w:pPr>
    </w:p>
    <w:p w:rsidR="00E6382A" w:rsidRPr="0069675C" w:rsidRDefault="000D6368" w:rsidP="00CA44EB">
      <w:pPr>
        <w:pStyle w:val="ListeParagraf"/>
        <w:numPr>
          <w:ilvl w:val="0"/>
          <w:numId w:val="34"/>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(E 962) kodlu katkı maddesine ait satırdan sonra gelmek üzere </w:t>
      </w:r>
      <w:r w:rsidR="00084625" w:rsidRPr="0069675C">
        <w:rPr>
          <w:rFonts w:ascii="Times New Roman" w:eastAsia="Times New Roman" w:hAnsi="Times New Roman" w:cs="Times New Roman"/>
          <w:sz w:val="24"/>
          <w:szCs w:val="24"/>
          <w:lang w:eastAsia="tr-TR"/>
        </w:rPr>
        <w:t>(E 968) kodlu katkı maddesine ait aşağıdaki satır eklenmiştir.</w:t>
      </w:r>
    </w:p>
    <w:p w:rsidR="00084625" w:rsidRPr="0069675C" w:rsidRDefault="00084625" w:rsidP="00084625">
      <w:pPr>
        <w:spacing w:after="0" w:line="240" w:lineRule="atLeast"/>
        <w:jc w:val="both"/>
        <w:rPr>
          <w:rFonts w:ascii="Times New Roman" w:eastAsia="Times New Roman" w:hAnsi="Times New Roman" w:cs="Times New Roman"/>
          <w:sz w:val="24"/>
          <w:szCs w:val="24"/>
          <w:lang w:eastAsia="tr-TR"/>
        </w:rPr>
      </w:pPr>
    </w:p>
    <w:p w:rsidR="00CA44EB" w:rsidRPr="0069675C" w:rsidRDefault="00CA44EB" w:rsidP="00084625">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244"/>
        <w:gridCol w:w="1398"/>
        <w:gridCol w:w="1071"/>
        <w:gridCol w:w="689"/>
        <w:gridCol w:w="4670"/>
      </w:tblGrid>
      <w:tr w:rsidR="00084625" w:rsidRPr="0069675C" w:rsidTr="003B410E">
        <w:tc>
          <w:tcPr>
            <w:tcW w:w="1276" w:type="dxa"/>
            <w:tcBorders>
              <w:left w:val="nil"/>
            </w:tcBorders>
          </w:tcPr>
          <w:p w:rsidR="00084625" w:rsidRPr="0069675C" w:rsidRDefault="00084625" w:rsidP="00084625">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968</w:t>
            </w:r>
          </w:p>
        </w:tc>
        <w:tc>
          <w:tcPr>
            <w:tcW w:w="1418" w:type="dxa"/>
          </w:tcPr>
          <w:p w:rsidR="00084625" w:rsidRPr="0069675C" w:rsidRDefault="003A6E57" w:rsidP="00084625">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Erit</w:t>
            </w:r>
            <w:r w:rsidR="00084625" w:rsidRPr="0069675C">
              <w:rPr>
                <w:rFonts w:ascii="Times New Roman" w:eastAsia="Times New Roman" w:hAnsi="Times New Roman" w:cs="Times New Roman"/>
                <w:sz w:val="24"/>
                <w:szCs w:val="24"/>
                <w:lang w:eastAsia="tr-TR"/>
              </w:rPr>
              <w:t>ritol</w:t>
            </w:r>
          </w:p>
        </w:tc>
        <w:tc>
          <w:tcPr>
            <w:tcW w:w="708" w:type="dxa"/>
          </w:tcPr>
          <w:p w:rsidR="00084625" w:rsidRPr="0069675C" w:rsidRDefault="00084625" w:rsidP="00084625">
            <w:pPr>
              <w:spacing w:before="60" w:after="60" w:line="312" w:lineRule="atLeast"/>
              <w:ind w:right="195"/>
              <w:jc w:val="righ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16 000</w:t>
            </w:r>
          </w:p>
        </w:tc>
        <w:tc>
          <w:tcPr>
            <w:tcW w:w="709" w:type="dxa"/>
          </w:tcPr>
          <w:p w:rsidR="00084625" w:rsidRPr="0069675C" w:rsidRDefault="00084625" w:rsidP="00084625">
            <w:pPr>
              <w:spacing w:before="120" w:line="312" w:lineRule="atLeast"/>
              <w:jc w:val="both"/>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w:t>
            </w:r>
          </w:p>
        </w:tc>
        <w:tc>
          <w:tcPr>
            <w:tcW w:w="4840" w:type="dxa"/>
            <w:tcBorders>
              <w:right w:val="nil"/>
            </w:tcBorders>
          </w:tcPr>
          <w:p w:rsidR="00084625" w:rsidRPr="0069675C" w:rsidRDefault="005F2474" w:rsidP="005F2474">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enerjisi azaltılmış veya şeker ilavesiz ürünler</w:t>
            </w:r>
            <w:r w:rsidR="00084625"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sadece aroma artırıcı olarak</w:t>
            </w:r>
          </w:p>
        </w:tc>
      </w:tr>
    </w:tbl>
    <w:p w:rsidR="00084625" w:rsidRPr="0069675C" w:rsidRDefault="00CA44EB" w:rsidP="00CA44EB">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w:t>
      </w:r>
    </w:p>
    <w:p w:rsidR="00E6382A" w:rsidRPr="0069675C" w:rsidRDefault="00E6382A" w:rsidP="00E10A2F">
      <w:pPr>
        <w:spacing w:after="0" w:line="240" w:lineRule="atLeast"/>
        <w:jc w:val="both"/>
        <w:rPr>
          <w:rFonts w:ascii="Times New Roman" w:eastAsia="Times New Roman" w:hAnsi="Times New Roman" w:cs="Times New Roman"/>
          <w:sz w:val="24"/>
          <w:szCs w:val="24"/>
          <w:lang w:eastAsia="tr-TR"/>
        </w:rPr>
      </w:pPr>
    </w:p>
    <w:p w:rsidR="004D211C" w:rsidRPr="0069675C" w:rsidRDefault="004D211C" w:rsidP="00CA44EB">
      <w:pPr>
        <w:spacing w:after="0" w:line="240" w:lineRule="atLeast"/>
        <w:ind w:firstLine="284"/>
        <w:jc w:val="both"/>
        <w:rPr>
          <w:rFonts w:ascii="Times New Roman" w:eastAsia="Times New Roman" w:hAnsi="Times New Roman" w:cs="Times New Roman"/>
          <w:sz w:val="24"/>
          <w:szCs w:val="24"/>
          <w:lang w:val="en-US" w:eastAsia="tr-TR"/>
        </w:rPr>
      </w:pPr>
      <w:r w:rsidRPr="0069675C">
        <w:rPr>
          <w:rFonts w:ascii="Times New Roman" w:eastAsia="Times New Roman" w:hAnsi="Times New Roman" w:cs="Times New Roman"/>
          <w:sz w:val="24"/>
          <w:szCs w:val="24"/>
          <w:lang w:eastAsia="tr-TR"/>
        </w:rPr>
        <w:t>5</w:t>
      </w:r>
      <w:r w:rsidR="004808BF" w:rsidRPr="0069675C">
        <w:rPr>
          <w:rFonts w:ascii="Times New Roman" w:eastAsia="Times New Roman" w:hAnsi="Times New Roman" w:cs="Times New Roman"/>
          <w:sz w:val="24"/>
          <w:szCs w:val="24"/>
          <w:lang w:eastAsia="tr-TR"/>
        </w:rPr>
        <w:t>0</w:t>
      </w:r>
      <w:r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i/>
          <w:sz w:val="24"/>
          <w:szCs w:val="24"/>
          <w:lang w:val="en-US" w:eastAsia="tr-TR"/>
        </w:rPr>
        <w:t>Türk Gıda Kodeksi Sürülebilir Yağlar / Margarin ve Yoğun Yağlar Tebliği’</w:t>
      </w:r>
      <w:r w:rsidRPr="0069675C">
        <w:rPr>
          <w:rFonts w:ascii="Times New Roman" w:eastAsia="Times New Roman" w:hAnsi="Times New Roman" w:cs="Times New Roman"/>
          <w:sz w:val="24"/>
          <w:szCs w:val="24"/>
          <w:lang w:val="en-US" w:eastAsia="tr-TR"/>
        </w:rPr>
        <w:t xml:space="preserve"> nde tanımlanan sürülebilir yağlar dahil olmak üzere diğer katı ve sıvı yağ emülsiyonları -</w:t>
      </w:r>
      <w:r w:rsidR="005F2474" w:rsidRPr="0069675C">
        <w:rPr>
          <w:rFonts w:ascii="Times New Roman" w:eastAsia="Times New Roman" w:hAnsi="Times New Roman" w:cs="Times New Roman"/>
          <w:sz w:val="24"/>
          <w:szCs w:val="24"/>
          <w:lang w:val="en-US" w:eastAsia="tr-TR"/>
        </w:rPr>
        <w:t xml:space="preserve"> </w:t>
      </w:r>
      <w:r w:rsidRPr="0069675C">
        <w:rPr>
          <w:rFonts w:ascii="Times New Roman" w:eastAsia="Times New Roman" w:hAnsi="Times New Roman" w:cs="Times New Roman"/>
          <w:sz w:val="24"/>
          <w:szCs w:val="24"/>
          <w:lang w:val="en-US" w:eastAsia="tr-TR"/>
        </w:rPr>
        <w:t>Sıvı emülsiyonlar başlıklı (02.2.2)  numaralı kategoride aşağıdaki değişiklikler yapılmıştır.</w:t>
      </w:r>
    </w:p>
    <w:p w:rsidR="004D211C" w:rsidRPr="0069675C" w:rsidRDefault="004D211C" w:rsidP="00E10A2F">
      <w:pPr>
        <w:spacing w:after="0" w:line="240" w:lineRule="atLeast"/>
        <w:jc w:val="both"/>
        <w:rPr>
          <w:rFonts w:ascii="Times New Roman" w:eastAsia="Times New Roman" w:hAnsi="Times New Roman" w:cs="Times New Roman"/>
          <w:sz w:val="24"/>
          <w:szCs w:val="24"/>
          <w:lang w:val="en-US" w:eastAsia="tr-TR"/>
        </w:rPr>
      </w:pPr>
    </w:p>
    <w:p w:rsidR="004D211C" w:rsidRPr="0069675C" w:rsidRDefault="004D211C" w:rsidP="00C75A61">
      <w:pPr>
        <w:pStyle w:val="ListeParagraf"/>
        <w:numPr>
          <w:ilvl w:val="0"/>
          <w:numId w:val="35"/>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385) kodlu katkı maddesine ait satırdan sonra gelmek üzere (E 392) kodlu katkı maddesine ait aşağıdaki satır eklenmiştir.</w:t>
      </w:r>
      <w:r w:rsidR="00F27B8D" w:rsidRPr="0069675C">
        <w:rPr>
          <w:rFonts w:ascii="Times New Roman" w:eastAsia="Times New Roman" w:hAnsi="Times New Roman" w:cs="Times New Roman"/>
          <w:sz w:val="24"/>
          <w:szCs w:val="24"/>
          <w:lang w:eastAsia="tr-TR"/>
        </w:rPr>
        <w:t xml:space="preserve"> </w:t>
      </w:r>
    </w:p>
    <w:p w:rsidR="004808BF" w:rsidRPr="0069675C" w:rsidRDefault="004808BF" w:rsidP="004808BF">
      <w:pPr>
        <w:pStyle w:val="ListeParagraf"/>
        <w:spacing w:after="0" w:line="240" w:lineRule="atLeast"/>
        <w:jc w:val="both"/>
        <w:rPr>
          <w:rFonts w:ascii="Times New Roman" w:eastAsia="Times New Roman" w:hAnsi="Times New Roman" w:cs="Times New Roman"/>
          <w:sz w:val="24"/>
          <w:szCs w:val="24"/>
          <w:lang w:eastAsia="tr-TR"/>
        </w:rPr>
      </w:pPr>
    </w:p>
    <w:p w:rsidR="004D211C" w:rsidRPr="0069675C" w:rsidRDefault="00CA44EB" w:rsidP="004D211C">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276"/>
        <w:gridCol w:w="1418"/>
        <w:gridCol w:w="850"/>
        <w:gridCol w:w="1134"/>
        <w:gridCol w:w="4273"/>
      </w:tblGrid>
      <w:tr w:rsidR="004D211C" w:rsidRPr="0069675C" w:rsidTr="00410F96">
        <w:tc>
          <w:tcPr>
            <w:tcW w:w="1276" w:type="dxa"/>
            <w:tcBorders>
              <w:left w:val="nil"/>
            </w:tcBorders>
          </w:tcPr>
          <w:p w:rsidR="004D211C" w:rsidRPr="0069675C" w:rsidRDefault="004D211C" w:rsidP="004D211C">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392</w:t>
            </w:r>
          </w:p>
        </w:tc>
        <w:tc>
          <w:tcPr>
            <w:tcW w:w="1418" w:type="dxa"/>
          </w:tcPr>
          <w:p w:rsidR="004D211C" w:rsidRPr="0069675C" w:rsidRDefault="005F2474" w:rsidP="004D211C">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Biberiye ekstraktları</w:t>
            </w:r>
          </w:p>
        </w:tc>
        <w:tc>
          <w:tcPr>
            <w:tcW w:w="850" w:type="dxa"/>
          </w:tcPr>
          <w:p w:rsidR="004D211C" w:rsidRPr="0069675C" w:rsidRDefault="004D211C" w:rsidP="004D211C">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100</w:t>
            </w:r>
          </w:p>
        </w:tc>
        <w:tc>
          <w:tcPr>
            <w:tcW w:w="1134" w:type="dxa"/>
          </w:tcPr>
          <w:p w:rsidR="004D211C" w:rsidRPr="0069675C" w:rsidRDefault="004D211C" w:rsidP="004D211C">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(41) (46)</w:t>
            </w:r>
          </w:p>
        </w:tc>
        <w:tc>
          <w:tcPr>
            <w:tcW w:w="4273" w:type="dxa"/>
            <w:tcBorders>
              <w:right w:val="nil"/>
            </w:tcBorders>
          </w:tcPr>
          <w:p w:rsidR="00410F96" w:rsidRPr="0069675C" w:rsidRDefault="00410F96" w:rsidP="004D211C">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yağ içeriği %80 in altında olan sürülebilir yağlar</w:t>
            </w:r>
          </w:p>
          <w:p w:rsidR="004D211C" w:rsidRPr="0069675C" w:rsidRDefault="004D211C" w:rsidP="004D211C">
            <w:pPr>
              <w:spacing w:before="60" w:after="60" w:line="312" w:lineRule="atLeast"/>
              <w:textAlignment w:val="baseline"/>
              <w:rPr>
                <w:rFonts w:ascii="Times New Roman" w:eastAsia="Times New Roman" w:hAnsi="Times New Roman" w:cs="Times New Roman"/>
                <w:sz w:val="24"/>
                <w:szCs w:val="24"/>
                <w:lang w:eastAsia="tr-TR"/>
              </w:rPr>
            </w:pPr>
          </w:p>
        </w:tc>
      </w:tr>
    </w:tbl>
    <w:p w:rsidR="004D211C" w:rsidRPr="0069675C" w:rsidRDefault="00CA44EB" w:rsidP="00CA44EB">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4D211C" w:rsidRPr="0069675C" w:rsidRDefault="004D211C" w:rsidP="004D211C">
      <w:pPr>
        <w:spacing w:after="0" w:line="240" w:lineRule="atLeast"/>
        <w:jc w:val="both"/>
        <w:rPr>
          <w:rFonts w:ascii="Times New Roman" w:eastAsia="Times New Roman" w:hAnsi="Times New Roman" w:cs="Times New Roman"/>
          <w:sz w:val="24"/>
          <w:szCs w:val="24"/>
          <w:lang w:eastAsia="tr-TR"/>
        </w:rPr>
      </w:pPr>
    </w:p>
    <w:p w:rsidR="004D211C" w:rsidRPr="0069675C" w:rsidRDefault="004D211C" w:rsidP="00CA44EB">
      <w:pPr>
        <w:pStyle w:val="ListeParagraf"/>
        <w:numPr>
          <w:ilvl w:val="0"/>
          <w:numId w:val="35"/>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(4) numaralı dipnottan sonra gelmek üzere aşağıdaki dipnot</w:t>
      </w:r>
      <w:r w:rsidR="00D2770C" w:rsidRPr="0069675C">
        <w:rPr>
          <w:rFonts w:ascii="Times New Roman" w:eastAsia="Times New Roman" w:hAnsi="Times New Roman" w:cs="Times New Roman"/>
          <w:sz w:val="24"/>
          <w:szCs w:val="24"/>
          <w:lang w:eastAsia="tr-TR"/>
        </w:rPr>
        <w:t>lar</w:t>
      </w:r>
      <w:r w:rsidRPr="0069675C">
        <w:rPr>
          <w:rFonts w:ascii="Times New Roman" w:eastAsia="Times New Roman" w:hAnsi="Times New Roman" w:cs="Times New Roman"/>
          <w:sz w:val="24"/>
          <w:szCs w:val="24"/>
          <w:lang w:eastAsia="tr-TR"/>
        </w:rPr>
        <w:t xml:space="preserve"> eklenmiştir.</w:t>
      </w:r>
    </w:p>
    <w:p w:rsidR="004D211C" w:rsidRPr="0069675C" w:rsidRDefault="004D211C" w:rsidP="00E10A2F">
      <w:pPr>
        <w:spacing w:after="0" w:line="240" w:lineRule="atLeast"/>
        <w:jc w:val="both"/>
        <w:rPr>
          <w:rFonts w:ascii="Times New Roman" w:eastAsia="Times New Roman" w:hAnsi="Times New Roman" w:cs="Times New Roman"/>
          <w:sz w:val="24"/>
          <w:szCs w:val="24"/>
          <w:lang w:eastAsia="tr-TR"/>
        </w:rPr>
      </w:pPr>
    </w:p>
    <w:p w:rsidR="004D211C" w:rsidRPr="0069675C" w:rsidRDefault="00D828C6" w:rsidP="00371964">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4D211C" w:rsidRPr="0069675C">
        <w:rPr>
          <w:rFonts w:ascii="Times New Roman" w:eastAsia="Times New Roman" w:hAnsi="Times New Roman" w:cs="Times New Roman"/>
          <w:sz w:val="24"/>
          <w:szCs w:val="24"/>
          <w:lang w:eastAsia="tr-TR"/>
        </w:rPr>
        <w:t xml:space="preserve">(41): </w:t>
      </w:r>
      <w:r w:rsidRPr="0069675C">
        <w:rPr>
          <w:rFonts w:ascii="Times New Roman" w:eastAsia="Times New Roman" w:hAnsi="Times New Roman" w:cs="Times New Roman"/>
          <w:sz w:val="24"/>
          <w:szCs w:val="24"/>
          <w:lang w:eastAsia="tr-TR"/>
        </w:rPr>
        <w:t>Yağ üzerinden ifade edilir.”</w:t>
      </w:r>
    </w:p>
    <w:p w:rsidR="004D211C" w:rsidRPr="0069675C" w:rsidRDefault="004D211C" w:rsidP="00E10A2F">
      <w:pPr>
        <w:spacing w:after="0" w:line="240" w:lineRule="atLeast"/>
        <w:jc w:val="both"/>
        <w:rPr>
          <w:rFonts w:ascii="Times New Roman" w:eastAsia="Times New Roman" w:hAnsi="Times New Roman" w:cs="Times New Roman"/>
          <w:sz w:val="24"/>
          <w:szCs w:val="24"/>
          <w:lang w:eastAsia="tr-TR"/>
        </w:rPr>
      </w:pPr>
    </w:p>
    <w:p w:rsidR="00E6382A" w:rsidRPr="0069675C" w:rsidRDefault="00D828C6" w:rsidP="00371964">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w:t>
      </w:r>
      <w:r w:rsidR="004D211C" w:rsidRPr="0069675C">
        <w:rPr>
          <w:rFonts w:ascii="Times New Roman" w:eastAsia="Times New Roman" w:hAnsi="Times New Roman" w:cs="Times New Roman"/>
          <w:sz w:val="24"/>
          <w:szCs w:val="24"/>
          <w:lang w:eastAsia="tr-TR"/>
        </w:rPr>
        <w:t xml:space="preserve">(46): </w:t>
      </w:r>
      <w:r w:rsidRPr="0069675C">
        <w:rPr>
          <w:rFonts w:ascii="Times New Roman" w:eastAsia="Times New Roman" w:hAnsi="Times New Roman" w:cs="Times New Roman"/>
          <w:sz w:val="24"/>
          <w:szCs w:val="24"/>
          <w:lang w:eastAsia="tr-TR"/>
        </w:rPr>
        <w:t>Toplam karnosol ve karnosik asit cinsinden”</w:t>
      </w:r>
    </w:p>
    <w:p w:rsidR="00E6382A" w:rsidRPr="0069675C" w:rsidRDefault="00E6382A" w:rsidP="00E10A2F">
      <w:pPr>
        <w:spacing w:after="0" w:line="240" w:lineRule="atLeast"/>
        <w:jc w:val="both"/>
        <w:rPr>
          <w:rFonts w:ascii="Times New Roman" w:eastAsia="Times New Roman" w:hAnsi="Times New Roman" w:cs="Times New Roman"/>
          <w:sz w:val="24"/>
          <w:szCs w:val="24"/>
          <w:lang w:eastAsia="tr-TR"/>
        </w:rPr>
      </w:pPr>
    </w:p>
    <w:p w:rsidR="000C5E28" w:rsidRPr="0069675C" w:rsidRDefault="003F3711" w:rsidP="00455079">
      <w:pPr>
        <w:spacing w:after="0" w:line="240" w:lineRule="atLeast"/>
        <w:ind w:firstLine="284"/>
        <w:jc w:val="both"/>
        <w:rPr>
          <w:rFonts w:ascii="Times New Roman" w:eastAsia="Times New Roman" w:hAnsi="Times New Roman" w:cs="Times New Roman"/>
          <w:color w:val="FF0000"/>
          <w:sz w:val="24"/>
          <w:szCs w:val="24"/>
          <w:lang w:eastAsia="tr-TR"/>
        </w:rPr>
      </w:pPr>
      <w:r w:rsidRPr="0069675C">
        <w:rPr>
          <w:rFonts w:ascii="Times New Roman" w:eastAsia="Times New Roman" w:hAnsi="Times New Roman" w:cs="Times New Roman"/>
          <w:sz w:val="24"/>
          <w:szCs w:val="24"/>
          <w:lang w:eastAsia="tr-TR"/>
        </w:rPr>
        <w:t>5</w:t>
      </w:r>
      <w:r w:rsidR="004808BF" w:rsidRPr="0069675C">
        <w:rPr>
          <w:rFonts w:ascii="Times New Roman" w:eastAsia="Times New Roman" w:hAnsi="Times New Roman" w:cs="Times New Roman"/>
          <w:sz w:val="24"/>
          <w:szCs w:val="24"/>
          <w:lang w:eastAsia="tr-TR"/>
        </w:rPr>
        <w:t>1</w:t>
      </w:r>
      <w:r w:rsidRPr="0069675C">
        <w:rPr>
          <w:rFonts w:ascii="Times New Roman" w:eastAsia="Times New Roman" w:hAnsi="Times New Roman" w:cs="Times New Roman"/>
          <w:sz w:val="24"/>
          <w:szCs w:val="24"/>
          <w:lang w:eastAsia="tr-TR"/>
        </w:rPr>
        <w:t xml:space="preserve">) </w:t>
      </w:r>
      <w:r w:rsidR="003F244E" w:rsidRPr="0069675C">
        <w:rPr>
          <w:rFonts w:ascii="Times New Roman" w:eastAsia="Times New Roman" w:hAnsi="Times New Roman" w:cs="Times New Roman"/>
          <w:sz w:val="24"/>
          <w:szCs w:val="24"/>
          <w:lang w:eastAsia="tr-TR"/>
        </w:rPr>
        <w:t xml:space="preserve">Sirkeler başlıklı </w:t>
      </w:r>
      <w:r w:rsidRPr="0069675C">
        <w:rPr>
          <w:rFonts w:ascii="Times New Roman" w:eastAsia="Times New Roman" w:hAnsi="Times New Roman" w:cs="Times New Roman"/>
          <w:sz w:val="24"/>
          <w:szCs w:val="24"/>
          <w:lang w:eastAsia="tr-TR"/>
        </w:rPr>
        <w:t xml:space="preserve">(12.3) numaralı kategorinin başlığı aşağıdaki ile yer değiştirmiştir. </w:t>
      </w:r>
    </w:p>
    <w:p w:rsidR="004808BF" w:rsidRPr="0069675C" w:rsidRDefault="004808BF" w:rsidP="00455079">
      <w:pPr>
        <w:spacing w:after="0" w:line="240" w:lineRule="atLeast"/>
        <w:ind w:firstLine="284"/>
        <w:jc w:val="both"/>
        <w:rPr>
          <w:rFonts w:ascii="Times New Roman" w:eastAsia="Times New Roman" w:hAnsi="Times New Roman" w:cs="Times New Roman"/>
          <w:sz w:val="24"/>
          <w:szCs w:val="24"/>
          <w:lang w:eastAsia="tr-TR"/>
        </w:rPr>
      </w:pPr>
    </w:p>
    <w:p w:rsidR="003F3711" w:rsidRPr="0069675C" w:rsidRDefault="00455079" w:rsidP="00E10A2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2127"/>
        <w:gridCol w:w="6935"/>
      </w:tblGrid>
      <w:tr w:rsidR="003F3711" w:rsidRPr="0069675C" w:rsidTr="00455079">
        <w:trPr>
          <w:trHeight w:val="705"/>
        </w:trPr>
        <w:tc>
          <w:tcPr>
            <w:tcW w:w="2127" w:type="dxa"/>
            <w:tcBorders>
              <w:left w:val="nil"/>
            </w:tcBorders>
          </w:tcPr>
          <w:p w:rsidR="003F3711" w:rsidRPr="0069675C" w:rsidRDefault="003F3711" w:rsidP="003F3711">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12.3</w:t>
            </w:r>
          </w:p>
        </w:tc>
        <w:tc>
          <w:tcPr>
            <w:tcW w:w="6935" w:type="dxa"/>
            <w:tcBorders>
              <w:right w:val="nil"/>
            </w:tcBorders>
          </w:tcPr>
          <w:p w:rsidR="003F3711" w:rsidRPr="0069675C" w:rsidRDefault="0056717C" w:rsidP="003F3711">
            <w:pPr>
              <w:spacing w:before="60" w:after="60" w:line="312" w:lineRule="atLeast"/>
              <w:textAlignment w:val="baseline"/>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Sirkeler ve seyreltik asetik asit (hacmen %4-30 oranında seyreltilmiş)</w:t>
            </w:r>
          </w:p>
        </w:tc>
      </w:tr>
    </w:tbl>
    <w:p w:rsidR="003F3711" w:rsidRPr="0069675C" w:rsidRDefault="00455079" w:rsidP="00455079">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455079" w:rsidRPr="0069675C" w:rsidRDefault="00455079" w:rsidP="00E10A2F">
      <w:pPr>
        <w:spacing w:after="0" w:line="240" w:lineRule="atLeast"/>
        <w:jc w:val="both"/>
        <w:rPr>
          <w:rFonts w:ascii="Times New Roman" w:eastAsia="Times New Roman" w:hAnsi="Times New Roman" w:cs="Times New Roman"/>
          <w:sz w:val="24"/>
          <w:szCs w:val="24"/>
          <w:lang w:eastAsia="tr-TR"/>
        </w:rPr>
      </w:pPr>
    </w:p>
    <w:p w:rsidR="003B410E" w:rsidRPr="0069675C" w:rsidRDefault="003F244E" w:rsidP="00455079">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5</w:t>
      </w:r>
      <w:r w:rsidR="00FE5C44" w:rsidRPr="0069675C">
        <w:rPr>
          <w:rFonts w:ascii="Times New Roman" w:eastAsia="Times New Roman" w:hAnsi="Times New Roman" w:cs="Times New Roman"/>
          <w:sz w:val="24"/>
          <w:szCs w:val="24"/>
          <w:lang w:eastAsia="tr-TR"/>
        </w:rPr>
        <w:t>2</w:t>
      </w:r>
      <w:r w:rsidRPr="0069675C">
        <w:rPr>
          <w:rFonts w:ascii="Times New Roman" w:eastAsia="Times New Roman" w:hAnsi="Times New Roman" w:cs="Times New Roman"/>
          <w:sz w:val="24"/>
          <w:szCs w:val="24"/>
          <w:lang w:eastAsia="tr-TR"/>
        </w:rPr>
        <w:t xml:space="preserve">) </w:t>
      </w:r>
      <w:r w:rsidR="009741CC" w:rsidRPr="0069675C">
        <w:rPr>
          <w:rFonts w:ascii="Times New Roman" w:eastAsia="Times New Roman" w:hAnsi="Times New Roman" w:cs="Times New Roman"/>
          <w:sz w:val="24"/>
          <w:szCs w:val="24"/>
          <w:lang w:eastAsia="tr-TR"/>
        </w:rPr>
        <w:t xml:space="preserve">Tüm gıda kategorilerinde kullanılmasına izin verilen gıda katkı maddeleri </w:t>
      </w:r>
      <w:r w:rsidRPr="0069675C">
        <w:rPr>
          <w:rFonts w:ascii="Times New Roman" w:eastAsia="Times New Roman" w:hAnsi="Times New Roman" w:cs="Times New Roman"/>
          <w:sz w:val="24"/>
          <w:szCs w:val="24"/>
          <w:lang w:eastAsia="tr-TR"/>
        </w:rPr>
        <w:t>başlıklı (0.) numaralı kategori</w:t>
      </w:r>
      <w:r w:rsidR="003B410E" w:rsidRPr="0069675C">
        <w:rPr>
          <w:rFonts w:ascii="Times New Roman" w:eastAsia="Times New Roman" w:hAnsi="Times New Roman" w:cs="Times New Roman"/>
          <w:sz w:val="24"/>
          <w:szCs w:val="24"/>
          <w:lang w:eastAsia="tr-TR"/>
        </w:rPr>
        <w:t>de aşağıdaki değişiklikler yapılmıştır.</w:t>
      </w:r>
    </w:p>
    <w:p w:rsidR="003B410E" w:rsidRPr="0069675C" w:rsidRDefault="003B410E" w:rsidP="00E10A2F">
      <w:pPr>
        <w:spacing w:after="0" w:line="240" w:lineRule="atLeast"/>
        <w:jc w:val="both"/>
        <w:rPr>
          <w:rFonts w:ascii="Times New Roman" w:eastAsia="Times New Roman" w:hAnsi="Times New Roman" w:cs="Times New Roman"/>
          <w:sz w:val="24"/>
          <w:szCs w:val="24"/>
          <w:lang w:eastAsia="tr-TR"/>
        </w:rPr>
      </w:pPr>
    </w:p>
    <w:p w:rsidR="003F3711" w:rsidRPr="0069675C" w:rsidRDefault="003B410E" w:rsidP="00455079">
      <w:pPr>
        <w:pStyle w:val="ListeParagraf"/>
        <w:numPr>
          <w:ilvl w:val="0"/>
          <w:numId w:val="37"/>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Kategori</w:t>
      </w:r>
      <w:r w:rsidR="003F244E" w:rsidRPr="0069675C">
        <w:rPr>
          <w:rFonts w:ascii="Times New Roman" w:eastAsia="Times New Roman" w:hAnsi="Times New Roman" w:cs="Times New Roman"/>
          <w:sz w:val="24"/>
          <w:szCs w:val="24"/>
          <w:lang w:eastAsia="tr-TR"/>
        </w:rPr>
        <w:t xml:space="preserve"> başlığı aşağıdaki ile yer değiştirmiştir. </w:t>
      </w:r>
    </w:p>
    <w:p w:rsidR="003F244E" w:rsidRPr="0069675C" w:rsidRDefault="003F244E" w:rsidP="00E10A2F">
      <w:pPr>
        <w:spacing w:after="0" w:line="240" w:lineRule="atLeast"/>
        <w:jc w:val="both"/>
        <w:rPr>
          <w:rFonts w:ascii="Times New Roman" w:eastAsia="Times New Roman" w:hAnsi="Times New Roman" w:cs="Times New Roman"/>
          <w:sz w:val="24"/>
          <w:szCs w:val="24"/>
          <w:lang w:eastAsia="tr-TR"/>
        </w:rPr>
      </w:pPr>
    </w:p>
    <w:p w:rsidR="00455079" w:rsidRPr="0069675C" w:rsidRDefault="00455079" w:rsidP="00E10A2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993"/>
        <w:gridCol w:w="8069"/>
      </w:tblGrid>
      <w:tr w:rsidR="003F244E" w:rsidRPr="0069675C" w:rsidTr="003C25C6">
        <w:trPr>
          <w:trHeight w:val="708"/>
        </w:trPr>
        <w:tc>
          <w:tcPr>
            <w:tcW w:w="993" w:type="dxa"/>
            <w:tcBorders>
              <w:left w:val="nil"/>
            </w:tcBorders>
          </w:tcPr>
          <w:p w:rsidR="003F244E" w:rsidRPr="0069675C" w:rsidRDefault="003F244E" w:rsidP="003F244E">
            <w:pPr>
              <w:rPr>
                <w:rFonts w:ascii="Times New Roman" w:hAnsi="Times New Roman" w:cs="Times New Roman"/>
                <w:sz w:val="24"/>
                <w:szCs w:val="24"/>
              </w:rPr>
            </w:pPr>
            <w:r w:rsidRPr="0069675C">
              <w:rPr>
                <w:rFonts w:ascii="Times New Roman" w:hAnsi="Times New Roman" w:cs="Times New Roman"/>
                <w:sz w:val="24"/>
                <w:szCs w:val="24"/>
              </w:rPr>
              <w:t>0.</w:t>
            </w:r>
          </w:p>
        </w:tc>
        <w:tc>
          <w:tcPr>
            <w:tcW w:w="8069" w:type="dxa"/>
            <w:tcBorders>
              <w:right w:val="nil"/>
            </w:tcBorders>
          </w:tcPr>
          <w:p w:rsidR="003F244E" w:rsidRPr="0069675C" w:rsidRDefault="00C42ACD" w:rsidP="003F244E">
            <w:pPr>
              <w:rPr>
                <w:rFonts w:ascii="Times New Roman" w:hAnsi="Times New Roman" w:cs="Times New Roman"/>
                <w:sz w:val="24"/>
                <w:szCs w:val="24"/>
              </w:rPr>
            </w:pPr>
            <w:r w:rsidRPr="0069675C">
              <w:rPr>
                <w:rFonts w:ascii="Times New Roman" w:hAnsi="Times New Roman" w:cs="Times New Roman"/>
                <w:sz w:val="24"/>
                <w:szCs w:val="24"/>
              </w:rPr>
              <w:t>Tüm gıda kategorileri (özellikle belirtilmedikçe, bebek ve küçük çocuklar için gıdalar hariç)</w:t>
            </w:r>
          </w:p>
        </w:tc>
      </w:tr>
    </w:tbl>
    <w:p w:rsidR="003F244E" w:rsidRPr="0069675C" w:rsidRDefault="00455079" w:rsidP="00455079">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455079" w:rsidRPr="0069675C" w:rsidRDefault="00455079" w:rsidP="00E10A2F">
      <w:pPr>
        <w:spacing w:after="0" w:line="240" w:lineRule="atLeast"/>
        <w:jc w:val="both"/>
        <w:rPr>
          <w:rFonts w:ascii="Times New Roman" w:eastAsia="Times New Roman" w:hAnsi="Times New Roman" w:cs="Times New Roman"/>
          <w:sz w:val="24"/>
          <w:szCs w:val="24"/>
          <w:lang w:eastAsia="tr-TR"/>
        </w:rPr>
      </w:pPr>
    </w:p>
    <w:p w:rsidR="003B410E" w:rsidRPr="0069675C" w:rsidRDefault="003C080A" w:rsidP="00455079">
      <w:pPr>
        <w:pStyle w:val="ListeParagraf"/>
        <w:numPr>
          <w:ilvl w:val="0"/>
          <w:numId w:val="37"/>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Kategori altında yer alan tablo aşağıdaki ile yer değiştirmiştir.</w:t>
      </w:r>
    </w:p>
    <w:p w:rsidR="00455079" w:rsidRPr="0069675C" w:rsidRDefault="00455079" w:rsidP="00455079">
      <w:pPr>
        <w:pStyle w:val="ListeParagraf"/>
        <w:spacing w:after="0" w:line="240" w:lineRule="atLeast"/>
        <w:jc w:val="both"/>
        <w:rPr>
          <w:rFonts w:ascii="Times New Roman" w:eastAsia="Times New Roman" w:hAnsi="Times New Roman" w:cs="Times New Roman"/>
          <w:sz w:val="24"/>
          <w:szCs w:val="24"/>
          <w:lang w:eastAsia="tr-TR"/>
        </w:rPr>
      </w:pPr>
    </w:p>
    <w:p w:rsidR="003C080A" w:rsidRPr="0069675C" w:rsidRDefault="00455079" w:rsidP="003B410E">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235"/>
        <w:gridCol w:w="1456"/>
        <w:gridCol w:w="1056"/>
        <w:gridCol w:w="1356"/>
        <w:gridCol w:w="3969"/>
      </w:tblGrid>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E 290</w:t>
            </w:r>
          </w:p>
        </w:tc>
        <w:tc>
          <w:tcPr>
            <w:tcW w:w="1456" w:type="dxa"/>
          </w:tcPr>
          <w:p w:rsidR="003C080A" w:rsidRPr="0069675C" w:rsidRDefault="00D828C6" w:rsidP="003C080A">
            <w:pPr>
              <w:rPr>
                <w:rFonts w:ascii="Times New Roman" w:hAnsi="Times New Roman" w:cs="Times New Roman"/>
                <w:sz w:val="24"/>
                <w:szCs w:val="24"/>
              </w:rPr>
            </w:pPr>
            <w:r w:rsidRPr="0069675C">
              <w:rPr>
                <w:rFonts w:ascii="Times New Roman" w:hAnsi="Times New Roman" w:cs="Times New Roman"/>
                <w:sz w:val="24"/>
                <w:szCs w:val="24"/>
              </w:rPr>
              <w:t>Karbon dioksit</w:t>
            </w:r>
          </w:p>
        </w:tc>
        <w:tc>
          <w:tcPr>
            <w:tcW w:w="1056" w:type="dxa"/>
          </w:tcPr>
          <w:p w:rsidR="003C080A" w:rsidRPr="0069675C" w:rsidRDefault="003C080A" w:rsidP="003C080A">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969" w:type="dxa"/>
            <w:tcBorders>
              <w:right w:val="nil"/>
            </w:tcBorders>
          </w:tcPr>
          <w:p w:rsidR="00DB141B" w:rsidRPr="0069675C" w:rsidRDefault="00DB141B" w:rsidP="003C080A">
            <w:pPr>
              <w:rPr>
                <w:rFonts w:ascii="Times New Roman" w:hAnsi="Times New Roman" w:cs="Times New Roman"/>
                <w:sz w:val="24"/>
                <w:szCs w:val="24"/>
              </w:rPr>
            </w:pPr>
            <w:r w:rsidRPr="0069675C">
              <w:rPr>
                <w:rFonts w:ascii="Times New Roman" w:hAnsi="Times New Roman" w:cs="Times New Roman"/>
                <w:sz w:val="24"/>
                <w:szCs w:val="24"/>
              </w:rPr>
              <w:t>Bebek ve küçük çocuklar için olan gıdalarda kullanılabilir.</w:t>
            </w:r>
          </w:p>
          <w:p w:rsidR="003C080A" w:rsidRPr="0069675C" w:rsidRDefault="003C080A" w:rsidP="003C080A">
            <w:pPr>
              <w:rPr>
                <w:rFonts w:ascii="Times New Roman" w:hAnsi="Times New Roman" w:cs="Times New Roman"/>
                <w:sz w:val="24"/>
                <w:szCs w:val="24"/>
              </w:rPr>
            </w:pPr>
          </w:p>
        </w:tc>
      </w:tr>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E 338-452</w:t>
            </w:r>
          </w:p>
        </w:tc>
        <w:tc>
          <w:tcPr>
            <w:tcW w:w="1456" w:type="dxa"/>
          </w:tcPr>
          <w:p w:rsidR="003C080A" w:rsidRPr="0069675C" w:rsidRDefault="008E0F4F" w:rsidP="003C080A">
            <w:pPr>
              <w:rPr>
                <w:rFonts w:ascii="Times New Roman" w:hAnsi="Times New Roman" w:cs="Times New Roman"/>
                <w:sz w:val="24"/>
                <w:szCs w:val="24"/>
              </w:rPr>
            </w:pPr>
            <w:r w:rsidRPr="0069675C">
              <w:rPr>
                <w:rFonts w:ascii="Times New Roman" w:hAnsi="Times New Roman" w:cs="Times New Roman"/>
                <w:sz w:val="24"/>
                <w:szCs w:val="24"/>
              </w:rPr>
              <w:t>Fosforik asit—fosfatlar—di-,tri-ve polifosfatlar</w:t>
            </w:r>
          </w:p>
        </w:tc>
        <w:tc>
          <w:tcPr>
            <w:tcW w:w="10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10 000</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(1) (4) (57)</w:t>
            </w:r>
          </w:p>
        </w:tc>
        <w:tc>
          <w:tcPr>
            <w:tcW w:w="3969" w:type="dxa"/>
            <w:tcBorders>
              <w:right w:val="nil"/>
            </w:tcBorders>
          </w:tcPr>
          <w:p w:rsidR="008E39CB" w:rsidRPr="0069675C" w:rsidRDefault="0023184A" w:rsidP="003C080A">
            <w:pPr>
              <w:rPr>
                <w:rFonts w:ascii="Times New Roman" w:hAnsi="Times New Roman" w:cs="Times New Roman"/>
                <w:sz w:val="24"/>
                <w:szCs w:val="24"/>
              </w:rPr>
            </w:pPr>
            <w:r w:rsidRPr="0069675C">
              <w:rPr>
                <w:rFonts w:ascii="Times New Roman" w:hAnsi="Times New Roman" w:cs="Times New Roman"/>
                <w:sz w:val="24"/>
                <w:szCs w:val="24"/>
                <w:lang w:val="en-US"/>
              </w:rPr>
              <w:t>s</w:t>
            </w:r>
            <w:r w:rsidR="008E39CB" w:rsidRPr="0069675C">
              <w:rPr>
                <w:rFonts w:ascii="Times New Roman" w:hAnsi="Times New Roman" w:cs="Times New Roman"/>
                <w:sz w:val="24"/>
                <w:szCs w:val="24"/>
                <w:lang w:val="en-US"/>
              </w:rPr>
              <w:t>adece kuru</w:t>
            </w:r>
            <w:r w:rsidRPr="0069675C">
              <w:rPr>
                <w:rFonts w:ascii="Times New Roman" w:hAnsi="Times New Roman" w:cs="Times New Roman"/>
                <w:sz w:val="24"/>
                <w:szCs w:val="24"/>
                <w:lang w:val="en-US"/>
              </w:rPr>
              <w:t>tulmuş</w:t>
            </w:r>
            <w:r w:rsidR="008E39CB" w:rsidRPr="0069675C">
              <w:rPr>
                <w:rFonts w:ascii="Times New Roman" w:hAnsi="Times New Roman" w:cs="Times New Roman"/>
                <w:sz w:val="24"/>
                <w:szCs w:val="24"/>
                <w:lang w:val="en-US"/>
              </w:rPr>
              <w:t xml:space="preserve"> toz formdaki gıdalar (i.e. üretim prosesi sırasında kurutulmuş gı</w:t>
            </w:r>
            <w:r w:rsidRPr="0069675C">
              <w:rPr>
                <w:rFonts w:ascii="Times New Roman" w:hAnsi="Times New Roman" w:cs="Times New Roman"/>
                <w:sz w:val="24"/>
                <w:szCs w:val="24"/>
                <w:lang w:val="en-US"/>
              </w:rPr>
              <w:t>dalar, ve bunların karışımları)</w:t>
            </w:r>
            <w:r w:rsidR="008E39CB" w:rsidRPr="0069675C">
              <w:rPr>
                <w:rFonts w:ascii="Times New Roman" w:hAnsi="Times New Roman" w:cs="Times New Roman"/>
                <w:sz w:val="24"/>
                <w:szCs w:val="24"/>
                <w:lang w:val="en-US"/>
              </w:rPr>
              <w:t xml:space="preserve"> (EK II Bölüm A Tablo 1 de listelenen gıdalar hariç)</w:t>
            </w:r>
          </w:p>
          <w:p w:rsidR="003C080A" w:rsidRPr="0069675C" w:rsidRDefault="003C080A" w:rsidP="003C080A">
            <w:pPr>
              <w:rPr>
                <w:rFonts w:ascii="Times New Roman" w:hAnsi="Times New Roman" w:cs="Times New Roman"/>
                <w:sz w:val="24"/>
                <w:szCs w:val="24"/>
              </w:rPr>
            </w:pPr>
          </w:p>
        </w:tc>
      </w:tr>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E 459</w:t>
            </w:r>
          </w:p>
        </w:tc>
        <w:tc>
          <w:tcPr>
            <w:tcW w:w="1456" w:type="dxa"/>
          </w:tcPr>
          <w:p w:rsidR="003C080A" w:rsidRPr="0069675C" w:rsidRDefault="008E0F4F" w:rsidP="003C080A">
            <w:pPr>
              <w:rPr>
                <w:rFonts w:ascii="Times New Roman" w:hAnsi="Times New Roman" w:cs="Times New Roman"/>
                <w:sz w:val="24"/>
                <w:szCs w:val="24"/>
              </w:rPr>
            </w:pPr>
            <w:r w:rsidRPr="0069675C">
              <w:rPr>
                <w:rFonts w:ascii="Times New Roman" w:hAnsi="Times New Roman" w:cs="Times New Roman"/>
                <w:sz w:val="24"/>
                <w:szCs w:val="24"/>
              </w:rPr>
              <w:t>Beta-siklodekstrin</w:t>
            </w:r>
          </w:p>
        </w:tc>
        <w:tc>
          <w:tcPr>
            <w:tcW w:w="1056" w:type="dxa"/>
          </w:tcPr>
          <w:p w:rsidR="003C080A" w:rsidRPr="0069675C" w:rsidRDefault="003C080A" w:rsidP="003C080A">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969" w:type="dxa"/>
            <w:tcBorders>
              <w:right w:val="nil"/>
            </w:tcBorders>
          </w:tcPr>
          <w:p w:rsidR="003C080A" w:rsidRPr="0069675C" w:rsidRDefault="0023184A" w:rsidP="0023184A">
            <w:pPr>
              <w:rPr>
                <w:rFonts w:ascii="Times New Roman" w:hAnsi="Times New Roman" w:cs="Times New Roman"/>
                <w:sz w:val="24"/>
                <w:szCs w:val="24"/>
              </w:rPr>
            </w:pPr>
            <w:r w:rsidRPr="0069675C">
              <w:rPr>
                <w:rFonts w:ascii="Times New Roman" w:hAnsi="Times New Roman" w:cs="Times New Roman"/>
                <w:sz w:val="24"/>
                <w:szCs w:val="24"/>
              </w:rPr>
              <w:t>sadece tablet ve kaplanmış tablet formundaki gıdalar (EK II Bölüm A Tablo 1 de listelenen gıdalar hariç)</w:t>
            </w:r>
          </w:p>
        </w:tc>
      </w:tr>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E 551-553</w:t>
            </w:r>
          </w:p>
        </w:tc>
        <w:tc>
          <w:tcPr>
            <w:tcW w:w="1456" w:type="dxa"/>
          </w:tcPr>
          <w:p w:rsidR="003C080A" w:rsidRPr="0069675C" w:rsidRDefault="008E0F4F" w:rsidP="008E0F4F">
            <w:pPr>
              <w:rPr>
                <w:rFonts w:ascii="Times New Roman" w:hAnsi="Times New Roman" w:cs="Times New Roman"/>
                <w:sz w:val="24"/>
                <w:szCs w:val="24"/>
              </w:rPr>
            </w:pPr>
            <w:r w:rsidRPr="0069675C">
              <w:rPr>
                <w:rFonts w:ascii="Times New Roman" w:hAnsi="Times New Roman" w:cs="Times New Roman"/>
                <w:sz w:val="24"/>
                <w:szCs w:val="24"/>
              </w:rPr>
              <w:t>Silikon dioks</w:t>
            </w:r>
            <w:r w:rsidR="003C080A" w:rsidRPr="0069675C">
              <w:rPr>
                <w:rFonts w:ascii="Times New Roman" w:hAnsi="Times New Roman" w:cs="Times New Roman"/>
                <w:sz w:val="24"/>
                <w:szCs w:val="24"/>
              </w:rPr>
              <w:t>i</w:t>
            </w:r>
            <w:r w:rsidRPr="0069675C">
              <w:rPr>
                <w:rFonts w:ascii="Times New Roman" w:hAnsi="Times New Roman" w:cs="Times New Roman"/>
                <w:sz w:val="24"/>
                <w:szCs w:val="24"/>
              </w:rPr>
              <w:t>t — silikatlar</w:t>
            </w:r>
          </w:p>
        </w:tc>
        <w:tc>
          <w:tcPr>
            <w:tcW w:w="10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10 000</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(1) (57)</w:t>
            </w:r>
          </w:p>
        </w:tc>
        <w:tc>
          <w:tcPr>
            <w:tcW w:w="3969" w:type="dxa"/>
            <w:tcBorders>
              <w:right w:val="nil"/>
            </w:tcBorders>
          </w:tcPr>
          <w:p w:rsidR="003C080A" w:rsidRPr="0069675C" w:rsidRDefault="0023184A" w:rsidP="003C080A">
            <w:pPr>
              <w:rPr>
                <w:rFonts w:ascii="Times New Roman" w:hAnsi="Times New Roman" w:cs="Times New Roman"/>
                <w:sz w:val="24"/>
                <w:szCs w:val="24"/>
              </w:rPr>
            </w:pPr>
            <w:r w:rsidRPr="0069675C">
              <w:rPr>
                <w:rFonts w:ascii="Times New Roman" w:hAnsi="Times New Roman" w:cs="Times New Roman"/>
                <w:sz w:val="24"/>
                <w:szCs w:val="24"/>
              </w:rPr>
              <w:t>sadece kurutulmuş toz formdaki gıdalar (i.e. üretim prosesi sırasında kurutulmuş gıdalar, ve bunların karışımları), (EK II Bölüm A Tablo 1 de listelenen gıdalar hariç)</w:t>
            </w:r>
          </w:p>
        </w:tc>
      </w:tr>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E 551-553</w:t>
            </w:r>
          </w:p>
        </w:tc>
        <w:tc>
          <w:tcPr>
            <w:tcW w:w="1456" w:type="dxa"/>
          </w:tcPr>
          <w:p w:rsidR="003C080A" w:rsidRPr="0069675C" w:rsidRDefault="008E0F4F" w:rsidP="003C080A">
            <w:pPr>
              <w:rPr>
                <w:rFonts w:ascii="Times New Roman" w:hAnsi="Times New Roman" w:cs="Times New Roman"/>
                <w:sz w:val="24"/>
                <w:szCs w:val="24"/>
              </w:rPr>
            </w:pPr>
            <w:r w:rsidRPr="0069675C">
              <w:rPr>
                <w:rFonts w:ascii="Times New Roman" w:hAnsi="Times New Roman" w:cs="Times New Roman"/>
                <w:sz w:val="24"/>
                <w:szCs w:val="24"/>
              </w:rPr>
              <w:t>Silikon dioksit — silikatlar</w:t>
            </w:r>
          </w:p>
        </w:tc>
        <w:tc>
          <w:tcPr>
            <w:tcW w:w="1056" w:type="dxa"/>
          </w:tcPr>
          <w:p w:rsidR="003C080A" w:rsidRPr="0069675C" w:rsidRDefault="003C080A" w:rsidP="003C080A">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(1)</w:t>
            </w:r>
          </w:p>
        </w:tc>
        <w:tc>
          <w:tcPr>
            <w:tcW w:w="3969" w:type="dxa"/>
            <w:tcBorders>
              <w:right w:val="nil"/>
            </w:tcBorders>
          </w:tcPr>
          <w:p w:rsidR="003C080A" w:rsidRPr="0069675C" w:rsidRDefault="0023184A" w:rsidP="003C080A">
            <w:pPr>
              <w:rPr>
                <w:rFonts w:ascii="Times New Roman" w:hAnsi="Times New Roman" w:cs="Times New Roman"/>
                <w:sz w:val="24"/>
                <w:szCs w:val="24"/>
              </w:rPr>
            </w:pPr>
            <w:r w:rsidRPr="0069675C">
              <w:rPr>
                <w:rFonts w:ascii="Times New Roman" w:hAnsi="Times New Roman" w:cs="Times New Roman"/>
                <w:sz w:val="24"/>
                <w:szCs w:val="24"/>
              </w:rPr>
              <w:t>sadece tablet ve kaplanmış tablet formundaki gıdalar (EK II Bölüm A Tablo 1 de listelenen gıdalar hariç)</w:t>
            </w:r>
          </w:p>
        </w:tc>
      </w:tr>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E 938</w:t>
            </w:r>
          </w:p>
        </w:tc>
        <w:tc>
          <w:tcPr>
            <w:tcW w:w="14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Argon</w:t>
            </w:r>
          </w:p>
        </w:tc>
        <w:tc>
          <w:tcPr>
            <w:tcW w:w="1056" w:type="dxa"/>
          </w:tcPr>
          <w:p w:rsidR="003C080A" w:rsidRPr="0069675C" w:rsidRDefault="003C080A" w:rsidP="003C080A">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969" w:type="dxa"/>
            <w:tcBorders>
              <w:right w:val="nil"/>
            </w:tcBorders>
          </w:tcPr>
          <w:p w:rsidR="003C080A" w:rsidRPr="0069675C" w:rsidRDefault="0023184A" w:rsidP="003C080A">
            <w:pPr>
              <w:rPr>
                <w:rFonts w:ascii="Times New Roman" w:hAnsi="Times New Roman" w:cs="Times New Roman"/>
                <w:sz w:val="24"/>
                <w:szCs w:val="24"/>
              </w:rPr>
            </w:pPr>
            <w:r w:rsidRPr="0069675C">
              <w:rPr>
                <w:rFonts w:ascii="Times New Roman" w:hAnsi="Times New Roman" w:cs="Times New Roman"/>
                <w:sz w:val="24"/>
                <w:szCs w:val="24"/>
              </w:rPr>
              <w:t>Bebek ve küçük çocuklar için olan gıdalarda kullanılabilir.</w:t>
            </w:r>
          </w:p>
        </w:tc>
      </w:tr>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E 939</w:t>
            </w:r>
          </w:p>
        </w:tc>
        <w:tc>
          <w:tcPr>
            <w:tcW w:w="1456" w:type="dxa"/>
          </w:tcPr>
          <w:p w:rsidR="003C080A" w:rsidRPr="0069675C" w:rsidRDefault="008E0F4F" w:rsidP="003C080A">
            <w:pPr>
              <w:rPr>
                <w:rFonts w:ascii="Times New Roman" w:hAnsi="Times New Roman" w:cs="Times New Roman"/>
                <w:sz w:val="24"/>
                <w:szCs w:val="24"/>
              </w:rPr>
            </w:pPr>
            <w:r w:rsidRPr="0069675C">
              <w:rPr>
                <w:rFonts w:ascii="Times New Roman" w:hAnsi="Times New Roman" w:cs="Times New Roman"/>
                <w:sz w:val="24"/>
                <w:szCs w:val="24"/>
              </w:rPr>
              <w:t>Hely</w:t>
            </w:r>
            <w:r w:rsidR="003C080A" w:rsidRPr="0069675C">
              <w:rPr>
                <w:rFonts w:ascii="Times New Roman" w:hAnsi="Times New Roman" w:cs="Times New Roman"/>
                <w:sz w:val="24"/>
                <w:szCs w:val="24"/>
              </w:rPr>
              <w:t>um</w:t>
            </w:r>
          </w:p>
        </w:tc>
        <w:tc>
          <w:tcPr>
            <w:tcW w:w="1056" w:type="dxa"/>
          </w:tcPr>
          <w:p w:rsidR="003C080A" w:rsidRPr="0069675C" w:rsidRDefault="003C080A" w:rsidP="003C080A">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969" w:type="dxa"/>
            <w:tcBorders>
              <w:right w:val="nil"/>
            </w:tcBorders>
          </w:tcPr>
          <w:p w:rsidR="003C080A" w:rsidRPr="0069675C" w:rsidRDefault="0023184A" w:rsidP="003C080A">
            <w:pPr>
              <w:rPr>
                <w:rFonts w:ascii="Times New Roman" w:hAnsi="Times New Roman" w:cs="Times New Roman"/>
                <w:sz w:val="24"/>
                <w:szCs w:val="24"/>
              </w:rPr>
            </w:pPr>
            <w:r w:rsidRPr="0069675C">
              <w:rPr>
                <w:rFonts w:ascii="Times New Roman" w:hAnsi="Times New Roman" w:cs="Times New Roman"/>
                <w:sz w:val="24"/>
                <w:szCs w:val="24"/>
              </w:rPr>
              <w:t>Bebek ve küçük çocuklar için olan gıdalarda kullanılabilir.</w:t>
            </w:r>
          </w:p>
        </w:tc>
      </w:tr>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E 941</w:t>
            </w:r>
          </w:p>
        </w:tc>
        <w:tc>
          <w:tcPr>
            <w:tcW w:w="1456" w:type="dxa"/>
          </w:tcPr>
          <w:p w:rsidR="003C080A" w:rsidRPr="0069675C" w:rsidRDefault="008E0F4F" w:rsidP="003C080A">
            <w:pPr>
              <w:rPr>
                <w:rFonts w:ascii="Times New Roman" w:hAnsi="Times New Roman" w:cs="Times New Roman"/>
                <w:sz w:val="24"/>
                <w:szCs w:val="24"/>
              </w:rPr>
            </w:pPr>
            <w:r w:rsidRPr="0069675C">
              <w:rPr>
                <w:rFonts w:ascii="Times New Roman" w:hAnsi="Times New Roman" w:cs="Times New Roman"/>
                <w:sz w:val="24"/>
                <w:szCs w:val="24"/>
              </w:rPr>
              <w:t>Azot</w:t>
            </w:r>
          </w:p>
        </w:tc>
        <w:tc>
          <w:tcPr>
            <w:tcW w:w="1056" w:type="dxa"/>
          </w:tcPr>
          <w:p w:rsidR="003C080A" w:rsidRPr="0069675C" w:rsidRDefault="003C080A" w:rsidP="003C080A">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969" w:type="dxa"/>
            <w:tcBorders>
              <w:right w:val="nil"/>
            </w:tcBorders>
          </w:tcPr>
          <w:p w:rsidR="003C080A" w:rsidRPr="0069675C" w:rsidRDefault="0023184A" w:rsidP="003C080A">
            <w:pPr>
              <w:rPr>
                <w:rFonts w:ascii="Times New Roman" w:hAnsi="Times New Roman" w:cs="Times New Roman"/>
                <w:sz w:val="24"/>
                <w:szCs w:val="24"/>
              </w:rPr>
            </w:pPr>
            <w:r w:rsidRPr="0069675C">
              <w:rPr>
                <w:rFonts w:ascii="Times New Roman" w:hAnsi="Times New Roman" w:cs="Times New Roman"/>
                <w:sz w:val="24"/>
                <w:szCs w:val="24"/>
              </w:rPr>
              <w:t>Bebek ve küçük çocuklar için olan gıdalarda kullanılabilir.</w:t>
            </w:r>
          </w:p>
        </w:tc>
      </w:tr>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lastRenderedPageBreak/>
              <w:t>E 942</w:t>
            </w:r>
          </w:p>
        </w:tc>
        <w:tc>
          <w:tcPr>
            <w:tcW w:w="1456" w:type="dxa"/>
          </w:tcPr>
          <w:p w:rsidR="003C080A" w:rsidRPr="0069675C" w:rsidRDefault="008E0F4F" w:rsidP="003C080A">
            <w:pPr>
              <w:rPr>
                <w:rFonts w:ascii="Times New Roman" w:hAnsi="Times New Roman" w:cs="Times New Roman"/>
                <w:sz w:val="24"/>
                <w:szCs w:val="24"/>
              </w:rPr>
            </w:pPr>
            <w:r w:rsidRPr="0069675C">
              <w:rPr>
                <w:rFonts w:ascii="Times New Roman" w:hAnsi="Times New Roman" w:cs="Times New Roman"/>
                <w:sz w:val="24"/>
                <w:szCs w:val="24"/>
              </w:rPr>
              <w:t>Azot oksit</w:t>
            </w:r>
          </w:p>
        </w:tc>
        <w:tc>
          <w:tcPr>
            <w:tcW w:w="1056" w:type="dxa"/>
          </w:tcPr>
          <w:p w:rsidR="003C080A" w:rsidRPr="0069675C" w:rsidRDefault="003C080A" w:rsidP="003C080A">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969" w:type="dxa"/>
            <w:tcBorders>
              <w:right w:val="nil"/>
            </w:tcBorders>
          </w:tcPr>
          <w:p w:rsidR="003C080A" w:rsidRPr="0069675C" w:rsidRDefault="0023184A" w:rsidP="003C080A">
            <w:pPr>
              <w:rPr>
                <w:rFonts w:ascii="Times New Roman" w:hAnsi="Times New Roman" w:cs="Times New Roman"/>
                <w:sz w:val="24"/>
                <w:szCs w:val="24"/>
              </w:rPr>
            </w:pPr>
            <w:r w:rsidRPr="0069675C">
              <w:rPr>
                <w:rFonts w:ascii="Times New Roman" w:hAnsi="Times New Roman" w:cs="Times New Roman"/>
                <w:sz w:val="24"/>
                <w:szCs w:val="24"/>
              </w:rPr>
              <w:t>Bebek ve küçük çocuklar için olan gıdalarda kullanılabilir.</w:t>
            </w:r>
          </w:p>
        </w:tc>
      </w:tr>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E 948</w:t>
            </w:r>
          </w:p>
        </w:tc>
        <w:tc>
          <w:tcPr>
            <w:tcW w:w="1456" w:type="dxa"/>
          </w:tcPr>
          <w:p w:rsidR="003C080A" w:rsidRPr="0069675C" w:rsidRDefault="003C080A" w:rsidP="008E0F4F">
            <w:pPr>
              <w:rPr>
                <w:rFonts w:ascii="Times New Roman" w:hAnsi="Times New Roman" w:cs="Times New Roman"/>
                <w:sz w:val="24"/>
                <w:szCs w:val="24"/>
              </w:rPr>
            </w:pPr>
            <w:r w:rsidRPr="0069675C">
              <w:rPr>
                <w:rFonts w:ascii="Times New Roman" w:hAnsi="Times New Roman" w:cs="Times New Roman"/>
                <w:sz w:val="24"/>
                <w:szCs w:val="24"/>
              </w:rPr>
              <w:t>O</w:t>
            </w:r>
            <w:r w:rsidR="008E0F4F" w:rsidRPr="0069675C">
              <w:rPr>
                <w:rFonts w:ascii="Times New Roman" w:hAnsi="Times New Roman" w:cs="Times New Roman"/>
                <w:sz w:val="24"/>
                <w:szCs w:val="24"/>
              </w:rPr>
              <w:t>ksijen</w:t>
            </w:r>
          </w:p>
        </w:tc>
        <w:tc>
          <w:tcPr>
            <w:tcW w:w="1056" w:type="dxa"/>
          </w:tcPr>
          <w:p w:rsidR="003C080A" w:rsidRPr="0069675C" w:rsidRDefault="003C080A" w:rsidP="003C080A">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969" w:type="dxa"/>
            <w:tcBorders>
              <w:right w:val="nil"/>
            </w:tcBorders>
          </w:tcPr>
          <w:p w:rsidR="003C080A" w:rsidRPr="0069675C" w:rsidRDefault="0023184A" w:rsidP="003C080A">
            <w:pPr>
              <w:rPr>
                <w:rFonts w:ascii="Times New Roman" w:hAnsi="Times New Roman" w:cs="Times New Roman"/>
                <w:sz w:val="24"/>
                <w:szCs w:val="24"/>
              </w:rPr>
            </w:pPr>
            <w:r w:rsidRPr="0069675C">
              <w:rPr>
                <w:rFonts w:ascii="Times New Roman" w:hAnsi="Times New Roman" w:cs="Times New Roman"/>
                <w:sz w:val="24"/>
                <w:szCs w:val="24"/>
              </w:rPr>
              <w:t>Bebek ve küçük çocuklar için olan gıdalarda kullanılabilir.</w:t>
            </w:r>
          </w:p>
        </w:tc>
      </w:tr>
      <w:tr w:rsidR="003C080A" w:rsidRPr="0069675C" w:rsidTr="003C25C6">
        <w:tc>
          <w:tcPr>
            <w:tcW w:w="1235" w:type="dxa"/>
            <w:tcBorders>
              <w:left w:val="nil"/>
            </w:tcBorders>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E 949</w:t>
            </w:r>
          </w:p>
        </w:tc>
        <w:tc>
          <w:tcPr>
            <w:tcW w:w="1456" w:type="dxa"/>
          </w:tcPr>
          <w:p w:rsidR="003C080A" w:rsidRPr="0069675C" w:rsidRDefault="003C080A" w:rsidP="008E0F4F">
            <w:pPr>
              <w:rPr>
                <w:rFonts w:ascii="Times New Roman" w:hAnsi="Times New Roman" w:cs="Times New Roman"/>
                <w:sz w:val="24"/>
                <w:szCs w:val="24"/>
              </w:rPr>
            </w:pPr>
            <w:r w:rsidRPr="0069675C">
              <w:rPr>
                <w:rFonts w:ascii="Times New Roman" w:hAnsi="Times New Roman" w:cs="Times New Roman"/>
                <w:sz w:val="24"/>
                <w:szCs w:val="24"/>
              </w:rPr>
              <w:t>H</w:t>
            </w:r>
            <w:r w:rsidR="008E0F4F" w:rsidRPr="0069675C">
              <w:rPr>
                <w:rFonts w:ascii="Times New Roman" w:hAnsi="Times New Roman" w:cs="Times New Roman"/>
                <w:sz w:val="24"/>
                <w:szCs w:val="24"/>
              </w:rPr>
              <w:t>idrojen</w:t>
            </w:r>
          </w:p>
        </w:tc>
        <w:tc>
          <w:tcPr>
            <w:tcW w:w="1056" w:type="dxa"/>
          </w:tcPr>
          <w:p w:rsidR="003C080A" w:rsidRPr="0069675C" w:rsidRDefault="003C080A" w:rsidP="003C080A">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1356" w:type="dxa"/>
          </w:tcPr>
          <w:p w:rsidR="003C080A" w:rsidRPr="0069675C" w:rsidRDefault="003C080A" w:rsidP="003C080A">
            <w:pPr>
              <w:rPr>
                <w:rFonts w:ascii="Times New Roman" w:hAnsi="Times New Roman" w:cs="Times New Roman"/>
                <w:sz w:val="24"/>
                <w:szCs w:val="24"/>
              </w:rPr>
            </w:pPr>
            <w:r w:rsidRPr="0069675C">
              <w:rPr>
                <w:rFonts w:ascii="Times New Roman" w:hAnsi="Times New Roman" w:cs="Times New Roman"/>
                <w:sz w:val="24"/>
                <w:szCs w:val="24"/>
              </w:rPr>
              <w:t xml:space="preserve"> </w:t>
            </w:r>
          </w:p>
        </w:tc>
        <w:tc>
          <w:tcPr>
            <w:tcW w:w="3969" w:type="dxa"/>
            <w:tcBorders>
              <w:right w:val="nil"/>
            </w:tcBorders>
          </w:tcPr>
          <w:p w:rsidR="003C080A" w:rsidRPr="0069675C" w:rsidRDefault="0023184A" w:rsidP="003C080A">
            <w:pPr>
              <w:rPr>
                <w:rFonts w:ascii="Times New Roman" w:hAnsi="Times New Roman" w:cs="Times New Roman"/>
                <w:sz w:val="24"/>
                <w:szCs w:val="24"/>
              </w:rPr>
            </w:pPr>
            <w:r w:rsidRPr="0069675C">
              <w:rPr>
                <w:rFonts w:ascii="Times New Roman" w:hAnsi="Times New Roman" w:cs="Times New Roman"/>
                <w:sz w:val="24"/>
                <w:szCs w:val="24"/>
              </w:rPr>
              <w:t>Bebek ve küçük çocuklar için olan gıdalarda kullanılabilir.</w:t>
            </w:r>
          </w:p>
        </w:tc>
      </w:tr>
    </w:tbl>
    <w:p w:rsidR="003C080A" w:rsidRPr="0069675C" w:rsidRDefault="00455079" w:rsidP="003B410E">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r>
      <w:r w:rsidRPr="0069675C">
        <w:rPr>
          <w:rFonts w:ascii="Times New Roman" w:eastAsia="Times New Roman" w:hAnsi="Times New Roman" w:cs="Times New Roman"/>
          <w:sz w:val="24"/>
          <w:szCs w:val="24"/>
          <w:lang w:eastAsia="tr-TR"/>
        </w:rPr>
        <w:tab/>
        <w:t xml:space="preserve">      ”</w:t>
      </w:r>
    </w:p>
    <w:p w:rsidR="003C080A" w:rsidRPr="0069675C" w:rsidRDefault="003C080A" w:rsidP="00E10A2F">
      <w:pPr>
        <w:spacing w:after="0" w:line="240" w:lineRule="atLeast"/>
        <w:jc w:val="both"/>
        <w:rPr>
          <w:rFonts w:ascii="Times New Roman" w:eastAsia="Times New Roman" w:hAnsi="Times New Roman" w:cs="Times New Roman"/>
          <w:sz w:val="24"/>
          <w:szCs w:val="24"/>
          <w:lang w:eastAsia="tr-TR"/>
        </w:rPr>
      </w:pPr>
    </w:p>
    <w:p w:rsidR="006C56C1" w:rsidRPr="0069675C" w:rsidRDefault="003C080A" w:rsidP="00455079">
      <w:pPr>
        <w:spacing w:after="0" w:line="240" w:lineRule="atLeast"/>
        <w:ind w:firstLine="284"/>
        <w:jc w:val="both"/>
        <w:rPr>
          <w:rFonts w:ascii="Times New Roman" w:eastAsia="Times New Roman" w:hAnsi="Times New Roman" w:cs="Times New Roman"/>
          <w:sz w:val="24"/>
          <w:szCs w:val="24"/>
          <w:lang w:val="en-US" w:eastAsia="tr-TR"/>
        </w:rPr>
      </w:pPr>
      <w:r w:rsidRPr="0069675C">
        <w:rPr>
          <w:rFonts w:ascii="Times New Roman" w:eastAsia="Times New Roman" w:hAnsi="Times New Roman" w:cs="Times New Roman"/>
          <w:sz w:val="24"/>
          <w:szCs w:val="24"/>
          <w:lang w:eastAsia="tr-TR"/>
        </w:rPr>
        <w:t>5</w:t>
      </w:r>
      <w:r w:rsidR="00FE5C44" w:rsidRPr="0069675C">
        <w:rPr>
          <w:rFonts w:ascii="Times New Roman" w:eastAsia="Times New Roman" w:hAnsi="Times New Roman" w:cs="Times New Roman"/>
          <w:sz w:val="24"/>
          <w:szCs w:val="24"/>
          <w:lang w:eastAsia="tr-TR"/>
        </w:rPr>
        <w:t>3</w:t>
      </w:r>
      <w:r w:rsidRPr="0069675C">
        <w:rPr>
          <w:rFonts w:ascii="Times New Roman" w:eastAsia="Times New Roman" w:hAnsi="Times New Roman" w:cs="Times New Roman"/>
          <w:sz w:val="24"/>
          <w:szCs w:val="24"/>
          <w:lang w:eastAsia="tr-TR"/>
        </w:rPr>
        <w:t xml:space="preserve">) </w:t>
      </w:r>
      <w:r w:rsidR="006C56C1" w:rsidRPr="0069675C">
        <w:rPr>
          <w:rFonts w:ascii="Times New Roman" w:eastAsia="Times New Roman" w:hAnsi="Times New Roman" w:cs="Times New Roman"/>
          <w:sz w:val="24"/>
          <w:szCs w:val="24"/>
          <w:lang w:eastAsia="tr-TR"/>
        </w:rPr>
        <w:t xml:space="preserve">Hardal </w:t>
      </w:r>
      <w:r w:rsidR="006C56C1" w:rsidRPr="0069675C">
        <w:rPr>
          <w:rFonts w:ascii="Times New Roman" w:eastAsia="Times New Roman" w:hAnsi="Times New Roman" w:cs="Times New Roman"/>
          <w:sz w:val="24"/>
          <w:szCs w:val="24"/>
          <w:lang w:val="en-US" w:eastAsia="tr-TR"/>
        </w:rPr>
        <w:t>başlıklı (12.4)  numaralı kategoride aşağıdaki değişiklikler yapılmıştır.</w:t>
      </w:r>
      <w:r w:rsidR="0023184A" w:rsidRPr="0069675C">
        <w:rPr>
          <w:rFonts w:ascii="Times New Roman" w:eastAsia="Times New Roman" w:hAnsi="Times New Roman" w:cs="Times New Roman"/>
          <w:sz w:val="24"/>
          <w:szCs w:val="24"/>
          <w:lang w:val="en-US" w:eastAsia="tr-TR"/>
        </w:rPr>
        <w:t xml:space="preserve"> </w:t>
      </w:r>
    </w:p>
    <w:p w:rsidR="003C080A" w:rsidRPr="0069675C" w:rsidRDefault="003C080A" w:rsidP="00E10A2F">
      <w:pPr>
        <w:spacing w:after="0" w:line="240" w:lineRule="atLeast"/>
        <w:jc w:val="both"/>
        <w:rPr>
          <w:rFonts w:ascii="Times New Roman" w:eastAsia="Times New Roman" w:hAnsi="Times New Roman" w:cs="Times New Roman"/>
          <w:sz w:val="24"/>
          <w:szCs w:val="24"/>
          <w:lang w:eastAsia="tr-TR"/>
        </w:rPr>
      </w:pPr>
    </w:p>
    <w:p w:rsidR="00340CA2" w:rsidRPr="0069675C" w:rsidRDefault="00340CA2" w:rsidP="00FE5C44">
      <w:pPr>
        <w:pStyle w:val="ListeParagraf"/>
        <w:numPr>
          <w:ilvl w:val="0"/>
          <w:numId w:val="39"/>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(E 959) kodlu katkı maddesine ait satırdan sonra gelmek üzere (E 960) kodlu katkı maddesine ait aşağıdaki satır eklenmiştir. </w:t>
      </w:r>
    </w:p>
    <w:p w:rsidR="00455079" w:rsidRPr="0069675C" w:rsidRDefault="00455079" w:rsidP="00455079">
      <w:pPr>
        <w:spacing w:after="0" w:line="240" w:lineRule="atLeast"/>
        <w:jc w:val="both"/>
        <w:rPr>
          <w:rFonts w:ascii="Times New Roman" w:eastAsia="Times New Roman" w:hAnsi="Times New Roman" w:cs="Times New Roman"/>
          <w:sz w:val="24"/>
          <w:szCs w:val="24"/>
          <w:lang w:eastAsia="tr-TR"/>
        </w:rPr>
      </w:pPr>
    </w:p>
    <w:p w:rsidR="00455079" w:rsidRPr="0069675C" w:rsidRDefault="00455079" w:rsidP="00455079">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701"/>
        <w:gridCol w:w="2410"/>
        <w:gridCol w:w="1134"/>
        <w:gridCol w:w="1276"/>
        <w:gridCol w:w="2458"/>
      </w:tblGrid>
      <w:tr w:rsidR="00340CA2" w:rsidRPr="0069675C" w:rsidTr="00455079">
        <w:trPr>
          <w:trHeight w:val="595"/>
        </w:trPr>
        <w:tc>
          <w:tcPr>
            <w:tcW w:w="1701" w:type="dxa"/>
            <w:tcBorders>
              <w:left w:val="nil"/>
            </w:tcBorders>
          </w:tcPr>
          <w:p w:rsidR="00340CA2" w:rsidRPr="0069675C" w:rsidRDefault="00340CA2" w:rsidP="00340CA2">
            <w:pPr>
              <w:rPr>
                <w:rFonts w:ascii="Times New Roman" w:hAnsi="Times New Roman" w:cs="Times New Roman"/>
                <w:sz w:val="24"/>
                <w:szCs w:val="24"/>
              </w:rPr>
            </w:pPr>
            <w:r w:rsidRPr="0069675C">
              <w:rPr>
                <w:rFonts w:ascii="Times New Roman" w:hAnsi="Times New Roman" w:cs="Times New Roman"/>
                <w:sz w:val="24"/>
                <w:szCs w:val="24"/>
              </w:rPr>
              <w:t>E 960</w:t>
            </w:r>
          </w:p>
        </w:tc>
        <w:tc>
          <w:tcPr>
            <w:tcW w:w="2410" w:type="dxa"/>
          </w:tcPr>
          <w:p w:rsidR="00340CA2" w:rsidRPr="0069675C" w:rsidRDefault="00340CA2" w:rsidP="0023184A">
            <w:pPr>
              <w:rPr>
                <w:rFonts w:ascii="Times New Roman" w:hAnsi="Times New Roman" w:cs="Times New Roman"/>
                <w:sz w:val="24"/>
                <w:szCs w:val="24"/>
              </w:rPr>
            </w:pPr>
            <w:r w:rsidRPr="0069675C">
              <w:rPr>
                <w:rFonts w:ascii="Times New Roman" w:hAnsi="Times New Roman" w:cs="Times New Roman"/>
                <w:sz w:val="24"/>
                <w:szCs w:val="24"/>
              </w:rPr>
              <w:t>Steviol gl</w:t>
            </w:r>
            <w:r w:rsidR="0023184A" w:rsidRPr="0069675C">
              <w:rPr>
                <w:rFonts w:ascii="Times New Roman" w:hAnsi="Times New Roman" w:cs="Times New Roman"/>
                <w:sz w:val="24"/>
                <w:szCs w:val="24"/>
              </w:rPr>
              <w:t>ikozitler</w:t>
            </w:r>
          </w:p>
        </w:tc>
        <w:tc>
          <w:tcPr>
            <w:tcW w:w="1134" w:type="dxa"/>
          </w:tcPr>
          <w:p w:rsidR="00340CA2" w:rsidRPr="0069675C" w:rsidRDefault="00340CA2" w:rsidP="00340CA2">
            <w:pPr>
              <w:rPr>
                <w:rFonts w:ascii="Times New Roman" w:hAnsi="Times New Roman" w:cs="Times New Roman"/>
                <w:sz w:val="24"/>
                <w:szCs w:val="24"/>
              </w:rPr>
            </w:pPr>
            <w:r w:rsidRPr="0069675C">
              <w:rPr>
                <w:rFonts w:ascii="Times New Roman" w:hAnsi="Times New Roman" w:cs="Times New Roman"/>
                <w:sz w:val="24"/>
                <w:szCs w:val="24"/>
              </w:rPr>
              <w:t>120</w:t>
            </w:r>
          </w:p>
        </w:tc>
        <w:tc>
          <w:tcPr>
            <w:tcW w:w="1276" w:type="dxa"/>
          </w:tcPr>
          <w:p w:rsidR="00340CA2" w:rsidRPr="0069675C" w:rsidRDefault="005D3F92" w:rsidP="00340CA2">
            <w:pPr>
              <w:rPr>
                <w:rFonts w:ascii="Times New Roman" w:hAnsi="Times New Roman" w:cs="Times New Roman"/>
                <w:sz w:val="24"/>
                <w:szCs w:val="24"/>
              </w:rPr>
            </w:pPr>
            <w:r w:rsidRPr="0069675C">
              <w:rPr>
                <w:rFonts w:ascii="Times New Roman" w:hAnsi="Times New Roman" w:cs="Times New Roman"/>
                <w:sz w:val="24"/>
                <w:szCs w:val="24"/>
              </w:rPr>
              <w:t>(60)</w:t>
            </w:r>
          </w:p>
        </w:tc>
        <w:tc>
          <w:tcPr>
            <w:tcW w:w="2458" w:type="dxa"/>
            <w:tcBorders>
              <w:right w:val="nil"/>
            </w:tcBorders>
          </w:tcPr>
          <w:p w:rsidR="00340CA2" w:rsidRPr="0069675C" w:rsidRDefault="00340CA2" w:rsidP="00340CA2">
            <w:pPr>
              <w:rPr>
                <w:rFonts w:ascii="Times New Roman" w:hAnsi="Times New Roman" w:cs="Times New Roman"/>
                <w:sz w:val="24"/>
                <w:szCs w:val="24"/>
              </w:rPr>
            </w:pPr>
            <w:r w:rsidRPr="0069675C">
              <w:rPr>
                <w:rFonts w:ascii="Times New Roman" w:hAnsi="Times New Roman" w:cs="Times New Roman"/>
                <w:sz w:val="24"/>
                <w:szCs w:val="24"/>
              </w:rPr>
              <w:t xml:space="preserve"> </w:t>
            </w:r>
          </w:p>
        </w:tc>
      </w:tr>
    </w:tbl>
    <w:p w:rsidR="006C56C1" w:rsidRPr="0069675C" w:rsidRDefault="00455079" w:rsidP="00455079">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340CA2" w:rsidRPr="0069675C" w:rsidRDefault="00340CA2" w:rsidP="00340CA2">
      <w:pPr>
        <w:spacing w:after="0" w:line="240" w:lineRule="atLeast"/>
        <w:jc w:val="both"/>
        <w:rPr>
          <w:rFonts w:ascii="Times New Roman" w:eastAsia="Times New Roman" w:hAnsi="Times New Roman" w:cs="Times New Roman"/>
          <w:sz w:val="24"/>
          <w:szCs w:val="24"/>
          <w:lang w:eastAsia="tr-TR"/>
        </w:rPr>
      </w:pPr>
    </w:p>
    <w:p w:rsidR="003F244E" w:rsidRPr="0069675C" w:rsidRDefault="00340CA2" w:rsidP="00455079">
      <w:pPr>
        <w:pStyle w:val="ListeParagraf"/>
        <w:numPr>
          <w:ilvl w:val="0"/>
          <w:numId w:val="39"/>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(60) numaralı dipnot eklenmiştir.</w:t>
      </w:r>
    </w:p>
    <w:p w:rsidR="00340CA2" w:rsidRPr="0069675C" w:rsidRDefault="00340CA2" w:rsidP="00340CA2">
      <w:pPr>
        <w:spacing w:after="0" w:line="240" w:lineRule="atLeast"/>
        <w:jc w:val="both"/>
        <w:rPr>
          <w:rFonts w:ascii="Times New Roman" w:eastAsia="Times New Roman" w:hAnsi="Times New Roman" w:cs="Times New Roman"/>
          <w:sz w:val="24"/>
          <w:szCs w:val="24"/>
          <w:lang w:eastAsia="tr-TR"/>
        </w:rPr>
      </w:pPr>
    </w:p>
    <w:p w:rsidR="00340CA2" w:rsidRPr="0069675C" w:rsidRDefault="005D3F92" w:rsidP="00371964">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340CA2" w:rsidRPr="0069675C">
        <w:rPr>
          <w:rFonts w:ascii="Times New Roman" w:eastAsia="Times New Roman" w:hAnsi="Times New Roman" w:cs="Times New Roman"/>
          <w:sz w:val="24"/>
          <w:szCs w:val="24"/>
          <w:lang w:eastAsia="tr-TR"/>
        </w:rPr>
        <w:t xml:space="preserve">(60): </w:t>
      </w:r>
      <w:r w:rsidRPr="0069675C">
        <w:rPr>
          <w:rFonts w:ascii="Times New Roman" w:eastAsia="Times New Roman" w:hAnsi="Times New Roman" w:cs="Times New Roman"/>
          <w:sz w:val="24"/>
          <w:szCs w:val="24"/>
          <w:lang w:eastAsia="tr-TR"/>
        </w:rPr>
        <w:t>Steviol eşdeğerleri olarak ifade edilir.”</w:t>
      </w:r>
    </w:p>
    <w:p w:rsidR="003F244E" w:rsidRPr="0069675C" w:rsidRDefault="003F244E" w:rsidP="00E10A2F">
      <w:pPr>
        <w:spacing w:after="0" w:line="240" w:lineRule="atLeast"/>
        <w:jc w:val="both"/>
        <w:rPr>
          <w:rFonts w:ascii="Times New Roman" w:eastAsia="Times New Roman" w:hAnsi="Times New Roman" w:cs="Times New Roman"/>
          <w:sz w:val="24"/>
          <w:szCs w:val="24"/>
          <w:lang w:eastAsia="tr-TR"/>
        </w:rPr>
      </w:pPr>
    </w:p>
    <w:p w:rsidR="006C56C1" w:rsidRPr="0069675C" w:rsidRDefault="000967C2" w:rsidP="009001BC">
      <w:pPr>
        <w:spacing w:after="0" w:line="240" w:lineRule="auto"/>
        <w:ind w:firstLine="284"/>
        <w:rPr>
          <w:rFonts w:ascii="Times New Roman" w:eastAsia="Times New Roman" w:hAnsi="Times New Roman" w:cs="Times New Roman"/>
          <w:vanish/>
          <w:sz w:val="24"/>
          <w:szCs w:val="24"/>
          <w:lang w:eastAsia="tr-TR"/>
        </w:rPr>
      </w:pPr>
      <w:r w:rsidRPr="0069675C">
        <w:rPr>
          <w:rFonts w:ascii="Times New Roman" w:eastAsia="Times New Roman" w:hAnsi="Times New Roman" w:cs="Times New Roman"/>
          <w:sz w:val="24"/>
          <w:szCs w:val="24"/>
          <w:lang w:eastAsia="tr-TR"/>
        </w:rPr>
        <w:t>5</w:t>
      </w:r>
      <w:r w:rsidR="00FE5C44" w:rsidRPr="0069675C">
        <w:rPr>
          <w:rFonts w:ascii="Times New Roman" w:eastAsia="Times New Roman" w:hAnsi="Times New Roman" w:cs="Times New Roman"/>
          <w:sz w:val="24"/>
          <w:szCs w:val="24"/>
          <w:lang w:eastAsia="tr-TR"/>
        </w:rPr>
        <w:t>4</w:t>
      </w:r>
      <w:r w:rsidRPr="0069675C">
        <w:rPr>
          <w:rFonts w:ascii="Times New Roman" w:eastAsia="Times New Roman" w:hAnsi="Times New Roman" w:cs="Times New Roman"/>
          <w:sz w:val="24"/>
          <w:szCs w:val="24"/>
          <w:lang w:eastAsia="tr-TR"/>
        </w:rPr>
        <w:t xml:space="preserve">) </w:t>
      </w:r>
      <w:r w:rsidR="00B07942" w:rsidRPr="0069675C">
        <w:rPr>
          <w:rFonts w:ascii="Times New Roman" w:eastAsia="Times New Roman" w:hAnsi="Times New Roman" w:cs="Times New Roman"/>
          <w:sz w:val="24"/>
          <w:szCs w:val="24"/>
          <w:lang w:eastAsia="tr-TR"/>
        </w:rPr>
        <w:t>Diğerleri başlıklı (14.1.4.2) numaralı kategoride aşağıdaki değişiklikler yapılmıştır.</w:t>
      </w:r>
      <w:r w:rsidR="006E5424" w:rsidRPr="0069675C">
        <w:rPr>
          <w:rFonts w:ascii="Times New Roman" w:eastAsia="Times New Roman" w:hAnsi="Times New Roman" w:cs="Times New Roman"/>
          <w:sz w:val="24"/>
          <w:szCs w:val="24"/>
          <w:lang w:eastAsia="tr-TR"/>
        </w:rPr>
        <w:t xml:space="preserve"> </w:t>
      </w:r>
    </w:p>
    <w:p w:rsidR="003F244E" w:rsidRPr="0069675C" w:rsidRDefault="003F244E" w:rsidP="00E10A2F">
      <w:pPr>
        <w:spacing w:after="0" w:line="240" w:lineRule="atLeast"/>
        <w:jc w:val="both"/>
        <w:rPr>
          <w:rFonts w:ascii="Times New Roman" w:eastAsia="Times New Roman" w:hAnsi="Times New Roman" w:cs="Times New Roman"/>
          <w:sz w:val="24"/>
          <w:szCs w:val="24"/>
          <w:lang w:eastAsia="tr-TR"/>
        </w:rPr>
      </w:pPr>
    </w:p>
    <w:p w:rsidR="003F244E" w:rsidRPr="0069675C" w:rsidRDefault="003F244E" w:rsidP="00E10A2F">
      <w:pPr>
        <w:spacing w:after="0" w:line="240" w:lineRule="atLeast"/>
        <w:jc w:val="both"/>
        <w:rPr>
          <w:rFonts w:ascii="Times New Roman" w:eastAsia="Times New Roman" w:hAnsi="Times New Roman" w:cs="Times New Roman"/>
          <w:sz w:val="24"/>
          <w:szCs w:val="24"/>
          <w:lang w:eastAsia="tr-TR"/>
        </w:rPr>
      </w:pPr>
    </w:p>
    <w:p w:rsidR="00B07942" w:rsidRPr="0069675C" w:rsidRDefault="00B07942" w:rsidP="00FE5C44">
      <w:pPr>
        <w:pStyle w:val="ListeParagraf"/>
        <w:numPr>
          <w:ilvl w:val="0"/>
          <w:numId w:val="40"/>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491-495) kodlu katkı maddelerine ait satırdan sonra gelmek üzere</w:t>
      </w:r>
      <w:r w:rsidR="00F42F42" w:rsidRPr="0069675C">
        <w:rPr>
          <w:rFonts w:ascii="Times New Roman" w:eastAsia="Times New Roman" w:hAnsi="Times New Roman" w:cs="Times New Roman"/>
          <w:sz w:val="24"/>
          <w:szCs w:val="24"/>
          <w:lang w:eastAsia="tr-TR"/>
        </w:rPr>
        <w:t xml:space="preserve"> (E 960) kodlu katkı maddesine ait</w:t>
      </w:r>
      <w:r w:rsidRPr="0069675C">
        <w:rPr>
          <w:rFonts w:ascii="Times New Roman" w:eastAsia="Times New Roman" w:hAnsi="Times New Roman" w:cs="Times New Roman"/>
          <w:sz w:val="24"/>
          <w:szCs w:val="24"/>
          <w:lang w:eastAsia="tr-TR"/>
        </w:rPr>
        <w:t xml:space="preserve"> aşağıdaki satırlar eklenmiştir.</w:t>
      </w:r>
    </w:p>
    <w:p w:rsidR="00B07942" w:rsidRPr="0069675C" w:rsidRDefault="00B07942" w:rsidP="00B07942">
      <w:pPr>
        <w:spacing w:after="0" w:line="240" w:lineRule="atLeast"/>
        <w:jc w:val="both"/>
        <w:rPr>
          <w:rFonts w:ascii="Times New Roman" w:eastAsia="Times New Roman" w:hAnsi="Times New Roman" w:cs="Times New Roman"/>
          <w:sz w:val="24"/>
          <w:szCs w:val="24"/>
          <w:lang w:eastAsia="tr-TR"/>
        </w:rPr>
      </w:pPr>
    </w:p>
    <w:p w:rsidR="009001BC" w:rsidRPr="0069675C" w:rsidRDefault="009001BC" w:rsidP="00B07942">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0" w:type="auto"/>
        <w:tblLook w:val="04A0" w:firstRow="1" w:lastRow="0" w:firstColumn="1" w:lastColumn="0" w:noHBand="0" w:noVBand="1"/>
      </w:tblPr>
      <w:tblGrid>
        <w:gridCol w:w="1134"/>
        <w:gridCol w:w="1418"/>
        <w:gridCol w:w="709"/>
        <w:gridCol w:w="1134"/>
        <w:gridCol w:w="4556"/>
      </w:tblGrid>
      <w:tr w:rsidR="00B07942" w:rsidRPr="0069675C" w:rsidTr="005D3F92">
        <w:tc>
          <w:tcPr>
            <w:tcW w:w="1134" w:type="dxa"/>
            <w:tcBorders>
              <w:left w:val="nil"/>
            </w:tcBorders>
          </w:tcPr>
          <w:p w:rsidR="00B07942" w:rsidRPr="0069675C" w:rsidRDefault="00B07942" w:rsidP="00B07942">
            <w:pPr>
              <w:rPr>
                <w:rFonts w:ascii="Times New Roman" w:hAnsi="Times New Roman" w:cs="Times New Roman"/>
                <w:sz w:val="24"/>
                <w:szCs w:val="24"/>
              </w:rPr>
            </w:pPr>
            <w:r w:rsidRPr="0069675C">
              <w:rPr>
                <w:rFonts w:ascii="Times New Roman" w:hAnsi="Times New Roman" w:cs="Times New Roman"/>
                <w:sz w:val="24"/>
                <w:szCs w:val="24"/>
              </w:rPr>
              <w:t>E 960</w:t>
            </w:r>
          </w:p>
        </w:tc>
        <w:tc>
          <w:tcPr>
            <w:tcW w:w="1418" w:type="dxa"/>
          </w:tcPr>
          <w:p w:rsidR="00B07942" w:rsidRPr="0069675C" w:rsidRDefault="005D3F92" w:rsidP="00B07942">
            <w:pPr>
              <w:rPr>
                <w:rFonts w:ascii="Times New Roman" w:hAnsi="Times New Roman" w:cs="Times New Roman"/>
                <w:sz w:val="24"/>
                <w:szCs w:val="24"/>
              </w:rPr>
            </w:pPr>
            <w:r w:rsidRPr="0069675C">
              <w:rPr>
                <w:rFonts w:ascii="Times New Roman" w:hAnsi="Times New Roman" w:cs="Times New Roman"/>
                <w:sz w:val="24"/>
                <w:szCs w:val="24"/>
              </w:rPr>
              <w:t>Steviol glikozitler</w:t>
            </w:r>
          </w:p>
        </w:tc>
        <w:tc>
          <w:tcPr>
            <w:tcW w:w="709" w:type="dxa"/>
          </w:tcPr>
          <w:p w:rsidR="00B07942" w:rsidRPr="0069675C" w:rsidRDefault="00B07942" w:rsidP="00B07942">
            <w:pPr>
              <w:rPr>
                <w:rFonts w:ascii="Times New Roman" w:hAnsi="Times New Roman" w:cs="Times New Roman"/>
                <w:sz w:val="24"/>
                <w:szCs w:val="24"/>
              </w:rPr>
            </w:pPr>
            <w:r w:rsidRPr="0069675C">
              <w:rPr>
                <w:rFonts w:ascii="Times New Roman" w:hAnsi="Times New Roman" w:cs="Times New Roman"/>
                <w:sz w:val="24"/>
                <w:szCs w:val="24"/>
              </w:rPr>
              <w:t>30</w:t>
            </w:r>
          </w:p>
        </w:tc>
        <w:tc>
          <w:tcPr>
            <w:tcW w:w="1134" w:type="dxa"/>
          </w:tcPr>
          <w:p w:rsidR="00B07942" w:rsidRPr="0069675C" w:rsidRDefault="00B07942" w:rsidP="00B07942">
            <w:pPr>
              <w:rPr>
                <w:rFonts w:ascii="Times New Roman" w:hAnsi="Times New Roman" w:cs="Times New Roman"/>
                <w:sz w:val="24"/>
                <w:szCs w:val="24"/>
              </w:rPr>
            </w:pPr>
            <w:r w:rsidRPr="0069675C">
              <w:rPr>
                <w:rFonts w:ascii="Times New Roman" w:hAnsi="Times New Roman" w:cs="Times New Roman"/>
                <w:sz w:val="24"/>
                <w:szCs w:val="24"/>
              </w:rPr>
              <w:t>(60) (93)</w:t>
            </w:r>
          </w:p>
        </w:tc>
        <w:tc>
          <w:tcPr>
            <w:tcW w:w="4556" w:type="dxa"/>
            <w:tcBorders>
              <w:right w:val="nil"/>
            </w:tcBorders>
          </w:tcPr>
          <w:p w:rsidR="00BF7E62" w:rsidRPr="0069675C" w:rsidRDefault="00BF7E62" w:rsidP="00BF7E62">
            <w:pPr>
              <w:rPr>
                <w:rFonts w:ascii="Times New Roman" w:hAnsi="Times New Roman" w:cs="Times New Roman"/>
                <w:sz w:val="24"/>
                <w:szCs w:val="24"/>
              </w:rPr>
            </w:pPr>
            <w:r w:rsidRPr="0069675C">
              <w:rPr>
                <w:rFonts w:ascii="Times New Roman" w:hAnsi="Times New Roman" w:cs="Times New Roman"/>
                <w:sz w:val="24"/>
                <w:szCs w:val="24"/>
              </w:rPr>
              <w:t>sadece enerjisi azaltılmış veya şeker ilavesiz kahve, çay ve bitkisel infüzyon içecekleri</w:t>
            </w:r>
          </w:p>
          <w:p w:rsidR="00B07942" w:rsidRPr="0069675C" w:rsidRDefault="00B07942" w:rsidP="00B07942">
            <w:pPr>
              <w:rPr>
                <w:rFonts w:ascii="Times New Roman" w:hAnsi="Times New Roman" w:cs="Times New Roman"/>
                <w:sz w:val="24"/>
                <w:szCs w:val="24"/>
              </w:rPr>
            </w:pPr>
          </w:p>
        </w:tc>
      </w:tr>
      <w:tr w:rsidR="00B07942" w:rsidRPr="0069675C" w:rsidTr="005D3F92">
        <w:tc>
          <w:tcPr>
            <w:tcW w:w="1134" w:type="dxa"/>
            <w:tcBorders>
              <w:left w:val="nil"/>
            </w:tcBorders>
          </w:tcPr>
          <w:p w:rsidR="00B07942" w:rsidRPr="0069675C" w:rsidRDefault="00B07942" w:rsidP="00B07942">
            <w:pPr>
              <w:rPr>
                <w:rFonts w:ascii="Times New Roman" w:hAnsi="Times New Roman" w:cs="Times New Roman"/>
                <w:sz w:val="24"/>
                <w:szCs w:val="24"/>
              </w:rPr>
            </w:pPr>
            <w:r w:rsidRPr="0069675C">
              <w:rPr>
                <w:rFonts w:ascii="Times New Roman" w:hAnsi="Times New Roman" w:cs="Times New Roman"/>
                <w:sz w:val="24"/>
                <w:szCs w:val="24"/>
              </w:rPr>
              <w:t>E 960</w:t>
            </w:r>
          </w:p>
        </w:tc>
        <w:tc>
          <w:tcPr>
            <w:tcW w:w="1418" w:type="dxa"/>
          </w:tcPr>
          <w:p w:rsidR="00B07942" w:rsidRPr="0069675C" w:rsidRDefault="005D3F92" w:rsidP="00B07942">
            <w:pPr>
              <w:rPr>
                <w:rFonts w:ascii="Times New Roman" w:hAnsi="Times New Roman" w:cs="Times New Roman"/>
                <w:sz w:val="24"/>
                <w:szCs w:val="24"/>
              </w:rPr>
            </w:pPr>
            <w:r w:rsidRPr="0069675C">
              <w:rPr>
                <w:rFonts w:ascii="Times New Roman" w:hAnsi="Times New Roman" w:cs="Times New Roman"/>
                <w:sz w:val="24"/>
                <w:szCs w:val="24"/>
              </w:rPr>
              <w:t>Steviol glikozitler</w:t>
            </w:r>
          </w:p>
        </w:tc>
        <w:tc>
          <w:tcPr>
            <w:tcW w:w="709" w:type="dxa"/>
          </w:tcPr>
          <w:p w:rsidR="00B07942" w:rsidRPr="0069675C" w:rsidRDefault="00B07942" w:rsidP="00B07942">
            <w:pPr>
              <w:rPr>
                <w:rFonts w:ascii="Times New Roman" w:hAnsi="Times New Roman" w:cs="Times New Roman"/>
                <w:sz w:val="24"/>
                <w:szCs w:val="24"/>
              </w:rPr>
            </w:pPr>
            <w:r w:rsidRPr="0069675C">
              <w:rPr>
                <w:rFonts w:ascii="Times New Roman" w:hAnsi="Times New Roman" w:cs="Times New Roman"/>
                <w:sz w:val="24"/>
                <w:szCs w:val="24"/>
              </w:rPr>
              <w:t>30</w:t>
            </w:r>
          </w:p>
        </w:tc>
        <w:tc>
          <w:tcPr>
            <w:tcW w:w="1134" w:type="dxa"/>
          </w:tcPr>
          <w:p w:rsidR="00B07942" w:rsidRPr="0069675C" w:rsidRDefault="00B07942" w:rsidP="00B07942">
            <w:pPr>
              <w:rPr>
                <w:rFonts w:ascii="Times New Roman" w:hAnsi="Times New Roman" w:cs="Times New Roman"/>
                <w:sz w:val="24"/>
                <w:szCs w:val="24"/>
              </w:rPr>
            </w:pPr>
            <w:r w:rsidRPr="0069675C">
              <w:rPr>
                <w:rFonts w:ascii="Times New Roman" w:hAnsi="Times New Roman" w:cs="Times New Roman"/>
                <w:sz w:val="24"/>
                <w:szCs w:val="24"/>
              </w:rPr>
              <w:t>(60) (93)</w:t>
            </w:r>
          </w:p>
        </w:tc>
        <w:tc>
          <w:tcPr>
            <w:tcW w:w="4556" w:type="dxa"/>
            <w:tcBorders>
              <w:right w:val="nil"/>
            </w:tcBorders>
          </w:tcPr>
          <w:p w:rsidR="00BF7E62" w:rsidRPr="0069675C" w:rsidRDefault="00BF7E62" w:rsidP="00B07942">
            <w:pPr>
              <w:rPr>
                <w:rFonts w:ascii="Times New Roman" w:hAnsi="Times New Roman" w:cs="Times New Roman"/>
                <w:sz w:val="24"/>
                <w:szCs w:val="24"/>
              </w:rPr>
            </w:pPr>
            <w:r w:rsidRPr="0069675C">
              <w:rPr>
                <w:rFonts w:ascii="Times New Roman" w:hAnsi="Times New Roman" w:cs="Times New Roman"/>
                <w:sz w:val="24"/>
                <w:szCs w:val="24"/>
              </w:rPr>
              <w:t>sadece enerjisi azaltılmış veya şeker ilavesiz aromalandırılmış hazır kahve ve hazır cappuccino ürünleri</w:t>
            </w:r>
          </w:p>
          <w:p w:rsidR="00B07942" w:rsidRPr="0069675C" w:rsidRDefault="00B07942" w:rsidP="00B07942">
            <w:pPr>
              <w:rPr>
                <w:rFonts w:ascii="Times New Roman" w:hAnsi="Times New Roman" w:cs="Times New Roman"/>
                <w:sz w:val="24"/>
                <w:szCs w:val="24"/>
              </w:rPr>
            </w:pPr>
          </w:p>
        </w:tc>
      </w:tr>
      <w:tr w:rsidR="00B07942" w:rsidRPr="0069675C" w:rsidTr="005D3F92">
        <w:tc>
          <w:tcPr>
            <w:tcW w:w="1134" w:type="dxa"/>
            <w:tcBorders>
              <w:left w:val="nil"/>
            </w:tcBorders>
          </w:tcPr>
          <w:p w:rsidR="00B07942" w:rsidRPr="0069675C" w:rsidRDefault="00B07942" w:rsidP="00B07942">
            <w:pPr>
              <w:rPr>
                <w:rFonts w:ascii="Times New Roman" w:hAnsi="Times New Roman" w:cs="Times New Roman"/>
                <w:sz w:val="24"/>
                <w:szCs w:val="24"/>
              </w:rPr>
            </w:pPr>
            <w:r w:rsidRPr="0069675C">
              <w:rPr>
                <w:rFonts w:ascii="Times New Roman" w:hAnsi="Times New Roman" w:cs="Times New Roman"/>
                <w:sz w:val="24"/>
                <w:szCs w:val="24"/>
              </w:rPr>
              <w:t>E 960</w:t>
            </w:r>
          </w:p>
        </w:tc>
        <w:tc>
          <w:tcPr>
            <w:tcW w:w="1418" w:type="dxa"/>
          </w:tcPr>
          <w:p w:rsidR="00B07942" w:rsidRPr="0069675C" w:rsidRDefault="005D3F92" w:rsidP="00B07942">
            <w:pPr>
              <w:rPr>
                <w:rFonts w:ascii="Times New Roman" w:hAnsi="Times New Roman" w:cs="Times New Roman"/>
                <w:sz w:val="24"/>
                <w:szCs w:val="24"/>
              </w:rPr>
            </w:pPr>
            <w:r w:rsidRPr="0069675C">
              <w:rPr>
                <w:rFonts w:ascii="Times New Roman" w:hAnsi="Times New Roman" w:cs="Times New Roman"/>
                <w:sz w:val="24"/>
                <w:szCs w:val="24"/>
              </w:rPr>
              <w:t>Steviol glikozitler</w:t>
            </w:r>
          </w:p>
        </w:tc>
        <w:tc>
          <w:tcPr>
            <w:tcW w:w="709" w:type="dxa"/>
          </w:tcPr>
          <w:p w:rsidR="00B07942" w:rsidRPr="0069675C" w:rsidRDefault="00B07942" w:rsidP="00B07942">
            <w:pPr>
              <w:rPr>
                <w:rFonts w:ascii="Times New Roman" w:hAnsi="Times New Roman" w:cs="Times New Roman"/>
                <w:sz w:val="24"/>
                <w:szCs w:val="24"/>
              </w:rPr>
            </w:pPr>
            <w:r w:rsidRPr="0069675C">
              <w:rPr>
                <w:rFonts w:ascii="Times New Roman" w:hAnsi="Times New Roman" w:cs="Times New Roman"/>
                <w:sz w:val="24"/>
                <w:szCs w:val="24"/>
              </w:rPr>
              <w:t>20</w:t>
            </w:r>
          </w:p>
        </w:tc>
        <w:tc>
          <w:tcPr>
            <w:tcW w:w="1134" w:type="dxa"/>
          </w:tcPr>
          <w:p w:rsidR="00B07942" w:rsidRPr="0069675C" w:rsidRDefault="00B07942" w:rsidP="00B07942">
            <w:pPr>
              <w:rPr>
                <w:rFonts w:ascii="Times New Roman" w:hAnsi="Times New Roman" w:cs="Times New Roman"/>
                <w:sz w:val="24"/>
                <w:szCs w:val="24"/>
              </w:rPr>
            </w:pPr>
            <w:r w:rsidRPr="0069675C">
              <w:rPr>
                <w:rFonts w:ascii="Times New Roman" w:hAnsi="Times New Roman" w:cs="Times New Roman"/>
                <w:sz w:val="24"/>
                <w:szCs w:val="24"/>
              </w:rPr>
              <w:t>(60) (93)</w:t>
            </w:r>
          </w:p>
        </w:tc>
        <w:tc>
          <w:tcPr>
            <w:tcW w:w="4556" w:type="dxa"/>
            <w:tcBorders>
              <w:right w:val="nil"/>
            </w:tcBorders>
          </w:tcPr>
          <w:p w:rsidR="00BF7E62" w:rsidRPr="0069675C" w:rsidRDefault="00BF7E62" w:rsidP="00B07942">
            <w:pPr>
              <w:rPr>
                <w:rFonts w:ascii="Times New Roman" w:hAnsi="Times New Roman" w:cs="Times New Roman"/>
                <w:sz w:val="24"/>
                <w:szCs w:val="24"/>
              </w:rPr>
            </w:pPr>
            <w:r w:rsidRPr="0069675C">
              <w:rPr>
                <w:rFonts w:ascii="Times New Roman" w:hAnsi="Times New Roman" w:cs="Times New Roman"/>
                <w:sz w:val="24"/>
                <w:szCs w:val="24"/>
              </w:rPr>
              <w:t>sadece enerjisi azaltılmış veya şeker ilavesiz malt bazlı ve çikolata/cappuccino aromalı içecekler</w:t>
            </w:r>
          </w:p>
          <w:p w:rsidR="00B07942" w:rsidRPr="0069675C" w:rsidRDefault="00B07942" w:rsidP="00B07942">
            <w:pPr>
              <w:rPr>
                <w:rFonts w:ascii="Times New Roman" w:hAnsi="Times New Roman" w:cs="Times New Roman"/>
                <w:sz w:val="24"/>
                <w:szCs w:val="24"/>
              </w:rPr>
            </w:pPr>
          </w:p>
        </w:tc>
      </w:tr>
    </w:tbl>
    <w:p w:rsidR="00B07942" w:rsidRDefault="009001BC" w:rsidP="009001BC">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C75A61" w:rsidRPr="0069675C" w:rsidRDefault="00C75A61" w:rsidP="009001BC">
      <w:pPr>
        <w:spacing w:after="0" w:line="240" w:lineRule="atLeast"/>
        <w:jc w:val="right"/>
        <w:rPr>
          <w:rFonts w:ascii="Times New Roman" w:eastAsia="Times New Roman" w:hAnsi="Times New Roman" w:cs="Times New Roman"/>
          <w:sz w:val="24"/>
          <w:szCs w:val="24"/>
          <w:lang w:eastAsia="tr-TR"/>
        </w:rPr>
      </w:pPr>
    </w:p>
    <w:p w:rsidR="003F244E" w:rsidRPr="0069675C" w:rsidRDefault="00B07942" w:rsidP="009001BC">
      <w:pPr>
        <w:pStyle w:val="ListeParagraf"/>
        <w:numPr>
          <w:ilvl w:val="0"/>
          <w:numId w:val="40"/>
        </w:numPr>
        <w:spacing w:after="0" w:line="240" w:lineRule="atLeast"/>
        <w:ind w:hanging="436"/>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Aşağıdaki dipnotlar eklenmiştir.</w:t>
      </w:r>
    </w:p>
    <w:p w:rsidR="00B07942" w:rsidRPr="0069675C" w:rsidRDefault="00B07942" w:rsidP="00B07942">
      <w:pPr>
        <w:spacing w:after="0" w:line="240" w:lineRule="atLeast"/>
        <w:jc w:val="both"/>
        <w:rPr>
          <w:rFonts w:ascii="Times New Roman" w:eastAsia="Times New Roman" w:hAnsi="Times New Roman" w:cs="Times New Roman"/>
          <w:sz w:val="24"/>
          <w:szCs w:val="24"/>
          <w:lang w:eastAsia="tr-TR"/>
        </w:rPr>
      </w:pPr>
    </w:p>
    <w:p w:rsidR="00B07942" w:rsidRPr="0069675C" w:rsidRDefault="00BF7E62" w:rsidP="00371964">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“(60): Steviol eşdeğerleri olarak ifade edilir.”</w:t>
      </w:r>
    </w:p>
    <w:p w:rsidR="00BF7E62" w:rsidRPr="0069675C" w:rsidRDefault="00BF7E62" w:rsidP="00B07942">
      <w:pPr>
        <w:spacing w:after="0" w:line="240" w:lineRule="atLeast"/>
        <w:jc w:val="both"/>
        <w:rPr>
          <w:rFonts w:ascii="Times New Roman" w:eastAsia="Times New Roman" w:hAnsi="Times New Roman" w:cs="Times New Roman"/>
          <w:sz w:val="24"/>
          <w:szCs w:val="24"/>
          <w:lang w:eastAsia="tr-TR"/>
        </w:rPr>
      </w:pPr>
    </w:p>
    <w:p w:rsidR="0074762C" w:rsidRPr="0069675C" w:rsidRDefault="009001BC" w:rsidP="009001BC">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r w:rsidR="00F42F42" w:rsidRPr="0069675C">
        <w:rPr>
          <w:rFonts w:ascii="Times New Roman" w:eastAsia="Times New Roman" w:hAnsi="Times New Roman" w:cs="Times New Roman"/>
          <w:sz w:val="24"/>
          <w:szCs w:val="24"/>
          <w:lang w:eastAsia="tr-TR"/>
        </w:rPr>
        <w:t xml:space="preserve">(93) : </w:t>
      </w:r>
      <w:r w:rsidR="0071398A" w:rsidRPr="0069675C">
        <w:rPr>
          <w:rFonts w:ascii="Times New Roman" w:eastAsia="Times New Roman" w:hAnsi="Times New Roman" w:cs="Times New Roman"/>
          <w:sz w:val="24"/>
          <w:szCs w:val="24"/>
          <w:lang w:eastAsia="tr-TR"/>
        </w:rPr>
        <w:t xml:space="preserve">Maksimum miktar içime hazır ürünlere (tenekedeki içecekler gibi) ve bunların karışımlarına ve </w:t>
      </w:r>
      <w:r w:rsidR="0074762C" w:rsidRPr="0069675C">
        <w:rPr>
          <w:rFonts w:ascii="Times New Roman" w:eastAsia="Times New Roman" w:hAnsi="Times New Roman" w:cs="Times New Roman"/>
          <w:sz w:val="24"/>
          <w:szCs w:val="24"/>
          <w:lang w:eastAsia="tr-TR"/>
        </w:rPr>
        <w:t>hazırlandıktan sonra konsantrelere ve tüketime hazır ürünlere</w:t>
      </w:r>
      <w:r w:rsidR="0071398A" w:rsidRPr="0069675C">
        <w:rPr>
          <w:rFonts w:ascii="Times New Roman" w:eastAsia="Times New Roman" w:hAnsi="Times New Roman" w:cs="Times New Roman"/>
          <w:sz w:val="24"/>
          <w:szCs w:val="24"/>
          <w:lang w:eastAsia="tr-TR"/>
        </w:rPr>
        <w:t xml:space="preserve"> uygulanır</w:t>
      </w:r>
      <w:r w:rsidR="0074762C" w:rsidRPr="0069675C">
        <w:rPr>
          <w:rFonts w:ascii="Times New Roman" w:eastAsia="Times New Roman" w:hAnsi="Times New Roman" w:cs="Times New Roman"/>
          <w:sz w:val="24"/>
          <w:szCs w:val="24"/>
          <w:lang w:eastAsia="tr-TR"/>
        </w:rPr>
        <w:t>.</w:t>
      </w:r>
      <w:r w:rsidR="0071398A" w:rsidRPr="0069675C">
        <w:rPr>
          <w:rFonts w:ascii="Times New Roman" w:eastAsia="Times New Roman" w:hAnsi="Times New Roman" w:cs="Times New Roman"/>
          <w:sz w:val="24"/>
          <w:szCs w:val="24"/>
          <w:lang w:eastAsia="tr-TR"/>
        </w:rPr>
        <w:t xml:space="preserve"> </w:t>
      </w:r>
      <w:r w:rsidRPr="0069675C">
        <w:rPr>
          <w:rFonts w:ascii="Times New Roman" w:eastAsia="Times New Roman" w:hAnsi="Times New Roman" w:cs="Times New Roman"/>
          <w:sz w:val="24"/>
          <w:szCs w:val="24"/>
          <w:lang w:eastAsia="tr-TR"/>
        </w:rPr>
        <w:t>“</w:t>
      </w:r>
    </w:p>
    <w:p w:rsidR="003F244E" w:rsidRPr="0069675C" w:rsidRDefault="003F244E" w:rsidP="00E10A2F">
      <w:pPr>
        <w:spacing w:after="0" w:line="240" w:lineRule="atLeast"/>
        <w:jc w:val="both"/>
        <w:rPr>
          <w:rFonts w:ascii="Times New Roman" w:eastAsia="Times New Roman" w:hAnsi="Times New Roman" w:cs="Times New Roman"/>
          <w:sz w:val="24"/>
          <w:szCs w:val="24"/>
          <w:lang w:eastAsia="tr-TR"/>
        </w:rPr>
      </w:pPr>
    </w:p>
    <w:p w:rsidR="009001BC" w:rsidRPr="0069675C" w:rsidRDefault="00A00248" w:rsidP="00C75A61">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5</w:t>
      </w:r>
      <w:r w:rsidR="00FE5C44" w:rsidRPr="0069675C">
        <w:rPr>
          <w:rFonts w:ascii="Times New Roman" w:eastAsia="Times New Roman" w:hAnsi="Times New Roman" w:cs="Times New Roman"/>
          <w:sz w:val="24"/>
          <w:szCs w:val="24"/>
          <w:lang w:eastAsia="tr-TR"/>
        </w:rPr>
        <w:t>5</w:t>
      </w:r>
      <w:r w:rsidRPr="0069675C">
        <w:rPr>
          <w:rFonts w:ascii="Times New Roman" w:eastAsia="Times New Roman" w:hAnsi="Times New Roman" w:cs="Times New Roman"/>
          <w:sz w:val="24"/>
          <w:szCs w:val="24"/>
          <w:lang w:eastAsia="tr-TR"/>
        </w:rPr>
        <w:t xml:space="preserve">) </w:t>
      </w:r>
      <w:r w:rsidR="0088223F" w:rsidRPr="0069675C">
        <w:rPr>
          <w:rFonts w:ascii="Times New Roman" w:eastAsia="Times New Roman" w:hAnsi="Times New Roman" w:cs="Times New Roman"/>
          <w:sz w:val="24"/>
          <w:szCs w:val="24"/>
          <w:lang w:eastAsia="tr-TR"/>
        </w:rPr>
        <w:t>“Süt analogları, içecek beyazlatıcıları” dahil başlıklı (01.8) numaralı kategoriden sonra gelmek üzere (01.9) numaralı kategoriye ait aşağıdaki tablo eklenmiştir.</w:t>
      </w:r>
      <w:r w:rsidR="00D717D6" w:rsidRPr="0069675C">
        <w:rPr>
          <w:rFonts w:ascii="Times New Roman" w:eastAsia="Times New Roman" w:hAnsi="Times New Roman" w:cs="Times New Roman"/>
          <w:sz w:val="24"/>
          <w:szCs w:val="24"/>
          <w:lang w:eastAsia="tr-TR"/>
        </w:rPr>
        <w:t xml:space="preserve"> </w:t>
      </w:r>
    </w:p>
    <w:p w:rsidR="0088223F" w:rsidRPr="0069675C" w:rsidRDefault="009001BC" w:rsidP="00E10A2F">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lastRenderedPageBreak/>
        <w:t>“</w:t>
      </w:r>
    </w:p>
    <w:tbl>
      <w:tblPr>
        <w:tblStyle w:val="TabloKlavuzu"/>
        <w:tblW w:w="9182" w:type="dxa"/>
        <w:tblLook w:val="04A0" w:firstRow="1" w:lastRow="0" w:firstColumn="1" w:lastColumn="0" w:noHBand="0" w:noVBand="1"/>
      </w:tblPr>
      <w:tblGrid>
        <w:gridCol w:w="1149"/>
        <w:gridCol w:w="1580"/>
        <w:gridCol w:w="2872"/>
        <w:gridCol w:w="2010"/>
        <w:gridCol w:w="862"/>
        <w:gridCol w:w="709"/>
      </w:tblGrid>
      <w:tr w:rsidR="00E0292D" w:rsidRPr="0069675C" w:rsidTr="00E0292D">
        <w:trPr>
          <w:trHeight w:val="376"/>
        </w:trPr>
        <w:tc>
          <w:tcPr>
            <w:tcW w:w="1149" w:type="dxa"/>
            <w:tcBorders>
              <w:left w:val="nil"/>
            </w:tcBorders>
          </w:tcPr>
          <w:p w:rsidR="00E0292D" w:rsidRPr="0069675C" w:rsidRDefault="00E0292D" w:rsidP="00E10A2F">
            <w:pPr>
              <w:spacing w:line="240" w:lineRule="atLeast"/>
              <w:jc w:val="both"/>
              <w:rPr>
                <w:rFonts w:ascii="Times New Roman" w:eastAsia="Times New Roman" w:hAnsi="Times New Roman" w:cs="Times New Roman"/>
                <w:b/>
                <w:sz w:val="24"/>
                <w:szCs w:val="24"/>
                <w:lang w:eastAsia="tr-TR"/>
              </w:rPr>
            </w:pPr>
            <w:r w:rsidRPr="0069675C">
              <w:rPr>
                <w:rFonts w:ascii="Times New Roman" w:eastAsia="Times New Roman" w:hAnsi="Times New Roman" w:cs="Times New Roman"/>
                <w:b/>
                <w:sz w:val="24"/>
                <w:szCs w:val="24"/>
                <w:lang w:eastAsia="tr-TR"/>
              </w:rPr>
              <w:t>01.9</w:t>
            </w:r>
          </w:p>
        </w:tc>
        <w:tc>
          <w:tcPr>
            <w:tcW w:w="8033" w:type="dxa"/>
            <w:gridSpan w:val="5"/>
            <w:tcBorders>
              <w:right w:val="nil"/>
            </w:tcBorders>
          </w:tcPr>
          <w:p w:rsidR="00E0292D" w:rsidRPr="0069675C" w:rsidRDefault="00E0292D" w:rsidP="00E10A2F">
            <w:pPr>
              <w:spacing w:line="240" w:lineRule="atLeast"/>
              <w:jc w:val="both"/>
              <w:rPr>
                <w:rFonts w:ascii="Times New Roman" w:eastAsia="Times New Roman" w:hAnsi="Times New Roman" w:cs="Times New Roman"/>
                <w:b/>
                <w:sz w:val="24"/>
                <w:szCs w:val="24"/>
                <w:lang w:eastAsia="tr-TR"/>
              </w:rPr>
            </w:pPr>
            <w:r w:rsidRPr="0069675C">
              <w:rPr>
                <w:rFonts w:ascii="Times New Roman" w:eastAsia="Times New Roman" w:hAnsi="Times New Roman" w:cs="Times New Roman"/>
                <w:b/>
                <w:sz w:val="24"/>
                <w:szCs w:val="24"/>
                <w:lang w:eastAsia="tr-TR"/>
              </w:rPr>
              <w:t>Yenilebilir kazeinatlar</w:t>
            </w: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170</w:t>
            </w:r>
          </w:p>
        </w:tc>
        <w:tc>
          <w:tcPr>
            <w:tcW w:w="2872" w:type="dxa"/>
          </w:tcPr>
          <w:p w:rsidR="00E0292D" w:rsidRPr="0069675C" w:rsidRDefault="0074762C" w:rsidP="00E0292D">
            <w:pPr>
              <w:rPr>
                <w:rFonts w:ascii="Times New Roman" w:hAnsi="Times New Roman" w:cs="Times New Roman"/>
                <w:sz w:val="24"/>
                <w:szCs w:val="24"/>
              </w:rPr>
            </w:pPr>
            <w:r w:rsidRPr="0069675C">
              <w:rPr>
                <w:rFonts w:ascii="Times New Roman" w:hAnsi="Times New Roman" w:cs="Times New Roman"/>
                <w:sz w:val="24"/>
                <w:szCs w:val="24"/>
              </w:rPr>
              <w:t>Kalsiyum karbonat</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9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331</w:t>
            </w:r>
          </w:p>
        </w:tc>
        <w:tc>
          <w:tcPr>
            <w:tcW w:w="2872" w:type="dxa"/>
          </w:tcPr>
          <w:p w:rsidR="00E0292D" w:rsidRPr="0069675C" w:rsidRDefault="00E0292D" w:rsidP="0074762C">
            <w:pPr>
              <w:rPr>
                <w:rFonts w:ascii="Times New Roman" w:hAnsi="Times New Roman" w:cs="Times New Roman"/>
                <w:sz w:val="24"/>
                <w:szCs w:val="24"/>
              </w:rPr>
            </w:pPr>
            <w:r w:rsidRPr="0069675C">
              <w:rPr>
                <w:rFonts w:ascii="Times New Roman" w:hAnsi="Times New Roman" w:cs="Times New Roman"/>
                <w:sz w:val="24"/>
                <w:szCs w:val="24"/>
              </w:rPr>
              <w:t>So</w:t>
            </w:r>
            <w:r w:rsidR="0074762C" w:rsidRPr="0069675C">
              <w:rPr>
                <w:rFonts w:ascii="Times New Roman" w:hAnsi="Times New Roman" w:cs="Times New Roman"/>
                <w:sz w:val="24"/>
                <w:szCs w:val="24"/>
              </w:rPr>
              <w:t>dyum sitratlar</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332</w:t>
            </w:r>
          </w:p>
        </w:tc>
        <w:tc>
          <w:tcPr>
            <w:tcW w:w="2872" w:type="dxa"/>
          </w:tcPr>
          <w:p w:rsidR="00E0292D" w:rsidRPr="0069675C" w:rsidRDefault="0074762C" w:rsidP="00E0292D">
            <w:pPr>
              <w:rPr>
                <w:rFonts w:ascii="Times New Roman" w:hAnsi="Times New Roman" w:cs="Times New Roman"/>
                <w:sz w:val="24"/>
                <w:szCs w:val="24"/>
              </w:rPr>
            </w:pPr>
            <w:r w:rsidRPr="0069675C">
              <w:rPr>
                <w:rFonts w:ascii="Times New Roman" w:hAnsi="Times New Roman" w:cs="Times New Roman"/>
                <w:sz w:val="24"/>
                <w:szCs w:val="24"/>
              </w:rPr>
              <w:t>Potasyum sitratlar</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333</w:t>
            </w:r>
          </w:p>
        </w:tc>
        <w:tc>
          <w:tcPr>
            <w:tcW w:w="2872" w:type="dxa"/>
          </w:tcPr>
          <w:p w:rsidR="00E0292D" w:rsidRPr="0069675C" w:rsidRDefault="0074762C" w:rsidP="0074762C">
            <w:pPr>
              <w:rPr>
                <w:rFonts w:ascii="Times New Roman" w:hAnsi="Times New Roman" w:cs="Times New Roman"/>
                <w:sz w:val="24"/>
                <w:szCs w:val="24"/>
              </w:rPr>
            </w:pPr>
            <w:r w:rsidRPr="0069675C">
              <w:rPr>
                <w:rFonts w:ascii="Times New Roman" w:hAnsi="Times New Roman" w:cs="Times New Roman"/>
                <w:sz w:val="24"/>
                <w:szCs w:val="24"/>
              </w:rPr>
              <w:t>Kalsiyum sitratlar</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380</w:t>
            </w:r>
          </w:p>
        </w:tc>
        <w:tc>
          <w:tcPr>
            <w:tcW w:w="2872" w:type="dxa"/>
          </w:tcPr>
          <w:p w:rsidR="00E0292D" w:rsidRPr="0069675C" w:rsidRDefault="0074762C" w:rsidP="0074762C">
            <w:pPr>
              <w:rPr>
                <w:rFonts w:ascii="Times New Roman" w:hAnsi="Times New Roman" w:cs="Times New Roman"/>
                <w:sz w:val="24"/>
                <w:szCs w:val="24"/>
              </w:rPr>
            </w:pPr>
            <w:r w:rsidRPr="0069675C">
              <w:rPr>
                <w:rFonts w:ascii="Times New Roman" w:hAnsi="Times New Roman" w:cs="Times New Roman"/>
                <w:sz w:val="24"/>
                <w:szCs w:val="24"/>
              </w:rPr>
              <w:t>Triam</w:t>
            </w:r>
            <w:r w:rsidR="00E0292D" w:rsidRPr="0069675C">
              <w:rPr>
                <w:rFonts w:ascii="Times New Roman" w:hAnsi="Times New Roman" w:cs="Times New Roman"/>
                <w:sz w:val="24"/>
                <w:szCs w:val="24"/>
              </w:rPr>
              <w:t>on</w:t>
            </w:r>
            <w:r w:rsidRPr="0069675C">
              <w:rPr>
                <w:rFonts w:ascii="Times New Roman" w:hAnsi="Times New Roman" w:cs="Times New Roman"/>
                <w:sz w:val="24"/>
                <w:szCs w:val="24"/>
              </w:rPr>
              <w:t>y</w:t>
            </w:r>
            <w:r w:rsidR="00E0292D" w:rsidRPr="0069675C">
              <w:rPr>
                <w:rFonts w:ascii="Times New Roman" w:hAnsi="Times New Roman" w:cs="Times New Roman"/>
                <w:sz w:val="24"/>
                <w:szCs w:val="24"/>
              </w:rPr>
              <w:t xml:space="preserve">um </w:t>
            </w:r>
            <w:r w:rsidRPr="0069675C">
              <w:rPr>
                <w:rFonts w:ascii="Times New Roman" w:hAnsi="Times New Roman" w:cs="Times New Roman"/>
                <w:sz w:val="24"/>
                <w:szCs w:val="24"/>
              </w:rPr>
              <w:t>sitrat</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500</w:t>
            </w:r>
          </w:p>
        </w:tc>
        <w:tc>
          <w:tcPr>
            <w:tcW w:w="2872" w:type="dxa"/>
          </w:tcPr>
          <w:p w:rsidR="00E0292D" w:rsidRPr="0069675C" w:rsidRDefault="0074762C" w:rsidP="0074762C">
            <w:pPr>
              <w:rPr>
                <w:rFonts w:ascii="Times New Roman" w:hAnsi="Times New Roman" w:cs="Times New Roman"/>
                <w:sz w:val="24"/>
                <w:szCs w:val="24"/>
              </w:rPr>
            </w:pPr>
            <w:r w:rsidRPr="0069675C">
              <w:rPr>
                <w:rFonts w:ascii="Times New Roman" w:hAnsi="Times New Roman" w:cs="Times New Roman"/>
                <w:sz w:val="24"/>
                <w:szCs w:val="24"/>
              </w:rPr>
              <w:t>Sody</w:t>
            </w:r>
            <w:r w:rsidR="00E0292D" w:rsidRPr="0069675C">
              <w:rPr>
                <w:rFonts w:ascii="Times New Roman" w:hAnsi="Times New Roman" w:cs="Times New Roman"/>
                <w:sz w:val="24"/>
                <w:szCs w:val="24"/>
              </w:rPr>
              <w:t xml:space="preserve">um </w:t>
            </w:r>
            <w:r w:rsidRPr="0069675C">
              <w:rPr>
                <w:rFonts w:ascii="Times New Roman" w:hAnsi="Times New Roman" w:cs="Times New Roman"/>
                <w:sz w:val="24"/>
                <w:szCs w:val="24"/>
              </w:rPr>
              <w:t>k</w:t>
            </w:r>
            <w:r w:rsidR="00E0292D" w:rsidRPr="0069675C">
              <w:rPr>
                <w:rFonts w:ascii="Times New Roman" w:hAnsi="Times New Roman" w:cs="Times New Roman"/>
                <w:sz w:val="24"/>
                <w:szCs w:val="24"/>
              </w:rPr>
              <w:t>arbonates</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9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501</w:t>
            </w:r>
          </w:p>
        </w:tc>
        <w:tc>
          <w:tcPr>
            <w:tcW w:w="2872" w:type="dxa"/>
          </w:tcPr>
          <w:p w:rsidR="00E0292D" w:rsidRPr="0069675C" w:rsidRDefault="00310711" w:rsidP="00E0292D">
            <w:pPr>
              <w:rPr>
                <w:rFonts w:ascii="Times New Roman" w:hAnsi="Times New Roman" w:cs="Times New Roman"/>
                <w:sz w:val="24"/>
                <w:szCs w:val="24"/>
              </w:rPr>
            </w:pPr>
            <w:r w:rsidRPr="0069675C">
              <w:rPr>
                <w:rFonts w:ascii="Times New Roman" w:hAnsi="Times New Roman" w:cs="Times New Roman"/>
                <w:sz w:val="24"/>
                <w:szCs w:val="24"/>
              </w:rPr>
              <w:t>Potassium k</w:t>
            </w:r>
            <w:r w:rsidR="0074762C" w:rsidRPr="0069675C">
              <w:rPr>
                <w:rFonts w:ascii="Times New Roman" w:hAnsi="Times New Roman" w:cs="Times New Roman"/>
                <w:sz w:val="24"/>
                <w:szCs w:val="24"/>
              </w:rPr>
              <w:t>arbonatlar</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503</w:t>
            </w:r>
          </w:p>
        </w:tc>
        <w:tc>
          <w:tcPr>
            <w:tcW w:w="2872" w:type="dxa"/>
          </w:tcPr>
          <w:p w:rsidR="00E0292D" w:rsidRPr="0069675C" w:rsidRDefault="0074762C" w:rsidP="0074762C">
            <w:pPr>
              <w:rPr>
                <w:rFonts w:ascii="Times New Roman" w:hAnsi="Times New Roman" w:cs="Times New Roman"/>
                <w:sz w:val="24"/>
                <w:szCs w:val="24"/>
              </w:rPr>
            </w:pPr>
            <w:r w:rsidRPr="0069675C">
              <w:rPr>
                <w:rFonts w:ascii="Times New Roman" w:hAnsi="Times New Roman" w:cs="Times New Roman"/>
                <w:sz w:val="24"/>
                <w:szCs w:val="24"/>
              </w:rPr>
              <w:t>Amony</w:t>
            </w:r>
            <w:r w:rsidR="00E0292D" w:rsidRPr="0069675C">
              <w:rPr>
                <w:rFonts w:ascii="Times New Roman" w:hAnsi="Times New Roman" w:cs="Times New Roman"/>
                <w:sz w:val="24"/>
                <w:szCs w:val="24"/>
              </w:rPr>
              <w:t xml:space="preserve">um </w:t>
            </w:r>
            <w:r w:rsidRPr="0069675C">
              <w:rPr>
                <w:rFonts w:ascii="Times New Roman" w:hAnsi="Times New Roman" w:cs="Times New Roman"/>
                <w:sz w:val="24"/>
                <w:szCs w:val="24"/>
              </w:rPr>
              <w:t>karbonatlar</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504</w:t>
            </w:r>
          </w:p>
        </w:tc>
        <w:tc>
          <w:tcPr>
            <w:tcW w:w="2872" w:type="dxa"/>
          </w:tcPr>
          <w:p w:rsidR="00E0292D" w:rsidRPr="0069675C" w:rsidRDefault="0074762C" w:rsidP="0074762C">
            <w:pPr>
              <w:rPr>
                <w:rFonts w:ascii="Times New Roman" w:hAnsi="Times New Roman" w:cs="Times New Roman"/>
                <w:sz w:val="24"/>
                <w:szCs w:val="24"/>
              </w:rPr>
            </w:pPr>
            <w:r w:rsidRPr="0069675C">
              <w:rPr>
                <w:rFonts w:ascii="Times New Roman" w:hAnsi="Times New Roman" w:cs="Times New Roman"/>
                <w:sz w:val="24"/>
                <w:szCs w:val="24"/>
              </w:rPr>
              <w:t>Magnezy</w:t>
            </w:r>
            <w:r w:rsidR="00E0292D" w:rsidRPr="0069675C">
              <w:rPr>
                <w:rFonts w:ascii="Times New Roman" w:hAnsi="Times New Roman" w:cs="Times New Roman"/>
                <w:sz w:val="24"/>
                <w:szCs w:val="24"/>
              </w:rPr>
              <w:t xml:space="preserve">um </w:t>
            </w:r>
            <w:r w:rsidRPr="0069675C">
              <w:rPr>
                <w:rFonts w:ascii="Times New Roman" w:hAnsi="Times New Roman" w:cs="Times New Roman"/>
                <w:sz w:val="24"/>
                <w:szCs w:val="24"/>
              </w:rPr>
              <w:t>karbonatlar</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524</w:t>
            </w:r>
          </w:p>
        </w:tc>
        <w:tc>
          <w:tcPr>
            <w:tcW w:w="2872" w:type="dxa"/>
          </w:tcPr>
          <w:p w:rsidR="00E0292D" w:rsidRPr="0069675C" w:rsidRDefault="0074762C" w:rsidP="0074762C">
            <w:pPr>
              <w:rPr>
                <w:rFonts w:ascii="Times New Roman" w:hAnsi="Times New Roman" w:cs="Times New Roman"/>
                <w:sz w:val="24"/>
                <w:szCs w:val="24"/>
              </w:rPr>
            </w:pPr>
            <w:r w:rsidRPr="0069675C">
              <w:rPr>
                <w:rFonts w:ascii="Times New Roman" w:hAnsi="Times New Roman" w:cs="Times New Roman"/>
                <w:sz w:val="24"/>
                <w:szCs w:val="24"/>
              </w:rPr>
              <w:t>Sodyum hidroks</w:t>
            </w:r>
            <w:r w:rsidR="00E0292D" w:rsidRPr="0069675C">
              <w:rPr>
                <w:rFonts w:ascii="Times New Roman" w:hAnsi="Times New Roman" w:cs="Times New Roman"/>
                <w:sz w:val="24"/>
                <w:szCs w:val="24"/>
              </w:rPr>
              <w:t>i</w:t>
            </w:r>
            <w:r w:rsidRPr="0069675C">
              <w:rPr>
                <w:rFonts w:ascii="Times New Roman" w:hAnsi="Times New Roman" w:cs="Times New Roman"/>
                <w:sz w:val="24"/>
                <w:szCs w:val="24"/>
              </w:rPr>
              <w:t>t</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525</w:t>
            </w:r>
          </w:p>
        </w:tc>
        <w:tc>
          <w:tcPr>
            <w:tcW w:w="2872" w:type="dxa"/>
          </w:tcPr>
          <w:p w:rsidR="00E0292D" w:rsidRPr="0069675C" w:rsidRDefault="0074762C" w:rsidP="00E0292D">
            <w:pPr>
              <w:rPr>
                <w:rFonts w:ascii="Times New Roman" w:hAnsi="Times New Roman" w:cs="Times New Roman"/>
                <w:sz w:val="24"/>
                <w:szCs w:val="24"/>
              </w:rPr>
            </w:pPr>
            <w:r w:rsidRPr="0069675C">
              <w:rPr>
                <w:rFonts w:ascii="Times New Roman" w:hAnsi="Times New Roman" w:cs="Times New Roman"/>
                <w:sz w:val="24"/>
                <w:szCs w:val="24"/>
              </w:rPr>
              <w:t>Potasy</w:t>
            </w:r>
            <w:r w:rsidR="00E0292D" w:rsidRPr="0069675C">
              <w:rPr>
                <w:rFonts w:ascii="Times New Roman" w:hAnsi="Times New Roman" w:cs="Times New Roman"/>
                <w:sz w:val="24"/>
                <w:szCs w:val="24"/>
              </w:rPr>
              <w:t xml:space="preserve">um </w:t>
            </w:r>
            <w:r w:rsidRPr="0069675C">
              <w:rPr>
                <w:rFonts w:ascii="Times New Roman" w:hAnsi="Times New Roman" w:cs="Times New Roman"/>
                <w:sz w:val="24"/>
                <w:szCs w:val="24"/>
              </w:rPr>
              <w:t>hidroksit</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9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526</w:t>
            </w:r>
          </w:p>
        </w:tc>
        <w:tc>
          <w:tcPr>
            <w:tcW w:w="2872" w:type="dxa"/>
          </w:tcPr>
          <w:p w:rsidR="00E0292D" w:rsidRPr="0069675C" w:rsidRDefault="0074762C" w:rsidP="00E0292D">
            <w:pPr>
              <w:rPr>
                <w:rFonts w:ascii="Times New Roman" w:hAnsi="Times New Roman" w:cs="Times New Roman"/>
                <w:sz w:val="24"/>
                <w:szCs w:val="24"/>
              </w:rPr>
            </w:pPr>
            <w:r w:rsidRPr="0069675C">
              <w:rPr>
                <w:rFonts w:ascii="Times New Roman" w:hAnsi="Times New Roman" w:cs="Times New Roman"/>
                <w:sz w:val="24"/>
                <w:szCs w:val="24"/>
              </w:rPr>
              <w:t>Kalsiyum</w:t>
            </w:r>
            <w:r w:rsidR="00E0292D" w:rsidRPr="0069675C">
              <w:rPr>
                <w:rFonts w:ascii="Times New Roman" w:hAnsi="Times New Roman" w:cs="Times New Roman"/>
                <w:sz w:val="24"/>
                <w:szCs w:val="24"/>
              </w:rPr>
              <w:t xml:space="preserve"> </w:t>
            </w:r>
            <w:r w:rsidRPr="0069675C">
              <w:rPr>
                <w:rFonts w:ascii="Times New Roman" w:hAnsi="Times New Roman" w:cs="Times New Roman"/>
                <w:sz w:val="24"/>
                <w:szCs w:val="24"/>
              </w:rPr>
              <w:t>hidroksit</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527</w:t>
            </w:r>
          </w:p>
        </w:tc>
        <w:tc>
          <w:tcPr>
            <w:tcW w:w="2872" w:type="dxa"/>
          </w:tcPr>
          <w:p w:rsidR="00E0292D" w:rsidRPr="0069675C" w:rsidRDefault="0074762C" w:rsidP="0074762C">
            <w:pPr>
              <w:rPr>
                <w:rFonts w:ascii="Times New Roman" w:hAnsi="Times New Roman" w:cs="Times New Roman"/>
                <w:sz w:val="24"/>
                <w:szCs w:val="24"/>
              </w:rPr>
            </w:pPr>
            <w:r w:rsidRPr="0069675C">
              <w:rPr>
                <w:rFonts w:ascii="Times New Roman" w:hAnsi="Times New Roman" w:cs="Times New Roman"/>
                <w:sz w:val="24"/>
                <w:szCs w:val="24"/>
              </w:rPr>
              <w:t>Amony</w:t>
            </w:r>
            <w:r w:rsidR="00E0292D" w:rsidRPr="0069675C">
              <w:rPr>
                <w:rFonts w:ascii="Times New Roman" w:hAnsi="Times New Roman" w:cs="Times New Roman"/>
                <w:sz w:val="24"/>
                <w:szCs w:val="24"/>
              </w:rPr>
              <w:t xml:space="preserve">um </w:t>
            </w:r>
            <w:r w:rsidRPr="0069675C">
              <w:rPr>
                <w:rFonts w:ascii="Times New Roman" w:hAnsi="Times New Roman" w:cs="Times New Roman"/>
                <w:sz w:val="24"/>
                <w:szCs w:val="24"/>
              </w:rPr>
              <w:t xml:space="preserve">hidroksit </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r w:rsidR="00E0292D" w:rsidRPr="0069675C" w:rsidTr="00E0292D">
        <w:trPr>
          <w:trHeight w:val="376"/>
        </w:trPr>
        <w:tc>
          <w:tcPr>
            <w:tcW w:w="1149" w:type="dxa"/>
            <w:tcBorders>
              <w:lef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1580" w:type="dxa"/>
          </w:tcPr>
          <w:p w:rsidR="00E0292D" w:rsidRPr="0069675C" w:rsidRDefault="00E0292D" w:rsidP="00E0292D">
            <w:pPr>
              <w:rPr>
                <w:rFonts w:ascii="Times New Roman" w:hAnsi="Times New Roman" w:cs="Times New Roman"/>
                <w:sz w:val="24"/>
                <w:szCs w:val="24"/>
              </w:rPr>
            </w:pPr>
            <w:r w:rsidRPr="0069675C">
              <w:rPr>
                <w:rFonts w:ascii="Times New Roman" w:hAnsi="Times New Roman" w:cs="Times New Roman"/>
                <w:sz w:val="24"/>
                <w:szCs w:val="24"/>
              </w:rPr>
              <w:t>E 528</w:t>
            </w:r>
          </w:p>
        </w:tc>
        <w:tc>
          <w:tcPr>
            <w:tcW w:w="2872" w:type="dxa"/>
          </w:tcPr>
          <w:p w:rsidR="00E0292D" w:rsidRPr="0069675C" w:rsidRDefault="0074762C" w:rsidP="00E0292D">
            <w:pPr>
              <w:rPr>
                <w:rFonts w:ascii="Times New Roman" w:hAnsi="Times New Roman" w:cs="Times New Roman"/>
                <w:sz w:val="24"/>
                <w:szCs w:val="24"/>
              </w:rPr>
            </w:pPr>
            <w:r w:rsidRPr="0069675C">
              <w:rPr>
                <w:rFonts w:ascii="Times New Roman" w:hAnsi="Times New Roman" w:cs="Times New Roman"/>
                <w:sz w:val="24"/>
                <w:szCs w:val="24"/>
              </w:rPr>
              <w:t>Magnezyu</w:t>
            </w:r>
            <w:r w:rsidR="00E0292D" w:rsidRPr="0069675C">
              <w:rPr>
                <w:rFonts w:ascii="Times New Roman" w:hAnsi="Times New Roman" w:cs="Times New Roman"/>
                <w:sz w:val="24"/>
                <w:szCs w:val="24"/>
              </w:rPr>
              <w:t xml:space="preserve">m </w:t>
            </w:r>
            <w:r w:rsidRPr="0069675C">
              <w:rPr>
                <w:rFonts w:ascii="Times New Roman" w:hAnsi="Times New Roman" w:cs="Times New Roman"/>
                <w:sz w:val="24"/>
                <w:szCs w:val="24"/>
              </w:rPr>
              <w:t>hidroksit</w:t>
            </w:r>
          </w:p>
        </w:tc>
        <w:tc>
          <w:tcPr>
            <w:tcW w:w="2010" w:type="dxa"/>
          </w:tcPr>
          <w:p w:rsidR="00E0292D" w:rsidRPr="0069675C" w:rsidRDefault="00E0292D" w:rsidP="00E0292D">
            <w:pPr>
              <w:rPr>
                <w:rFonts w:ascii="Times New Roman" w:hAnsi="Times New Roman" w:cs="Times New Roman"/>
                <w:i/>
                <w:sz w:val="24"/>
                <w:szCs w:val="24"/>
              </w:rPr>
            </w:pPr>
            <w:r w:rsidRPr="0069675C">
              <w:rPr>
                <w:rFonts w:ascii="Times New Roman" w:hAnsi="Times New Roman" w:cs="Times New Roman"/>
                <w:i/>
                <w:sz w:val="24"/>
                <w:szCs w:val="24"/>
              </w:rPr>
              <w:t>quantum satis</w:t>
            </w:r>
          </w:p>
        </w:tc>
        <w:tc>
          <w:tcPr>
            <w:tcW w:w="862" w:type="dxa"/>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c>
          <w:tcPr>
            <w:tcW w:w="707" w:type="dxa"/>
            <w:tcBorders>
              <w:right w:val="nil"/>
            </w:tcBorders>
          </w:tcPr>
          <w:p w:rsidR="00E0292D" w:rsidRPr="0069675C" w:rsidRDefault="00E0292D" w:rsidP="00E0292D">
            <w:pPr>
              <w:spacing w:line="240" w:lineRule="atLeast"/>
              <w:jc w:val="both"/>
              <w:rPr>
                <w:rFonts w:ascii="Times New Roman" w:eastAsia="Times New Roman" w:hAnsi="Times New Roman" w:cs="Times New Roman"/>
                <w:sz w:val="24"/>
                <w:szCs w:val="24"/>
                <w:lang w:eastAsia="tr-TR"/>
              </w:rPr>
            </w:pPr>
          </w:p>
        </w:tc>
      </w:tr>
    </w:tbl>
    <w:p w:rsidR="0088223F" w:rsidRPr="0069675C" w:rsidRDefault="009001BC" w:rsidP="009001BC">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3F244E" w:rsidRPr="0069675C" w:rsidRDefault="003F244E" w:rsidP="00E10A2F">
      <w:pPr>
        <w:spacing w:after="0" w:line="240" w:lineRule="atLeast"/>
        <w:jc w:val="both"/>
        <w:rPr>
          <w:rFonts w:ascii="Times New Roman" w:eastAsia="Times New Roman" w:hAnsi="Times New Roman" w:cs="Times New Roman"/>
          <w:sz w:val="24"/>
          <w:szCs w:val="24"/>
          <w:lang w:eastAsia="tr-TR"/>
        </w:rPr>
      </w:pPr>
    </w:p>
    <w:p w:rsidR="00D2770C" w:rsidRPr="0069675C" w:rsidRDefault="00D2770C" w:rsidP="00C75A61">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5</w:t>
      </w:r>
      <w:r w:rsidR="00583623" w:rsidRPr="0069675C">
        <w:rPr>
          <w:rFonts w:ascii="Times New Roman" w:eastAsia="Times New Roman" w:hAnsi="Times New Roman" w:cs="Times New Roman"/>
          <w:sz w:val="24"/>
          <w:szCs w:val="24"/>
          <w:lang w:eastAsia="tr-TR"/>
        </w:rPr>
        <w:t>6</w:t>
      </w:r>
      <w:r w:rsidRPr="0069675C">
        <w:rPr>
          <w:rFonts w:ascii="Times New Roman" w:eastAsia="Times New Roman" w:hAnsi="Times New Roman" w:cs="Times New Roman"/>
          <w:sz w:val="24"/>
          <w:szCs w:val="24"/>
          <w:lang w:eastAsia="tr-TR"/>
        </w:rPr>
        <w:t xml:space="preserve">) </w:t>
      </w:r>
      <w:r w:rsidR="002F0C10" w:rsidRPr="0069675C">
        <w:rPr>
          <w:rFonts w:ascii="Times New Roman" w:eastAsia="Times New Roman" w:hAnsi="Times New Roman" w:cs="Times New Roman"/>
          <w:sz w:val="24"/>
          <w:szCs w:val="24"/>
          <w:lang w:eastAsia="tr-TR"/>
        </w:rPr>
        <w:t>Sakız</w:t>
      </w:r>
      <w:r w:rsidRPr="0069675C">
        <w:rPr>
          <w:rFonts w:ascii="Times New Roman" w:eastAsia="Times New Roman" w:hAnsi="Times New Roman" w:cs="Times New Roman"/>
          <w:sz w:val="24"/>
          <w:szCs w:val="24"/>
          <w:lang w:eastAsia="tr-TR"/>
        </w:rPr>
        <w:t xml:space="preserve"> başlıklı (</w:t>
      </w:r>
      <w:r w:rsidR="002F0C10" w:rsidRPr="0069675C">
        <w:rPr>
          <w:rFonts w:ascii="Times New Roman" w:eastAsia="Times New Roman" w:hAnsi="Times New Roman" w:cs="Times New Roman"/>
          <w:sz w:val="24"/>
          <w:szCs w:val="24"/>
          <w:lang w:eastAsia="tr-TR"/>
        </w:rPr>
        <w:t>05.3</w:t>
      </w:r>
      <w:r w:rsidRPr="0069675C">
        <w:rPr>
          <w:rFonts w:ascii="Times New Roman" w:eastAsia="Times New Roman" w:hAnsi="Times New Roman" w:cs="Times New Roman"/>
          <w:sz w:val="24"/>
          <w:szCs w:val="24"/>
          <w:lang w:eastAsia="tr-TR"/>
        </w:rPr>
        <w:t>)  numaralı kategoride aşağıdaki değişiklikler yapılmıştır.</w:t>
      </w:r>
    </w:p>
    <w:p w:rsidR="00D2770C" w:rsidRPr="0069675C" w:rsidRDefault="00D2770C" w:rsidP="00D2770C">
      <w:pPr>
        <w:spacing w:after="0" w:line="240" w:lineRule="atLeast"/>
        <w:jc w:val="both"/>
        <w:rPr>
          <w:rFonts w:ascii="Times New Roman" w:eastAsia="Times New Roman" w:hAnsi="Times New Roman" w:cs="Times New Roman"/>
          <w:sz w:val="24"/>
          <w:szCs w:val="24"/>
          <w:lang w:eastAsia="tr-TR"/>
        </w:rPr>
      </w:pPr>
    </w:p>
    <w:p w:rsidR="00D2770C" w:rsidRPr="0069675C" w:rsidRDefault="00D2770C" w:rsidP="00310711">
      <w:pPr>
        <w:pStyle w:val="ListeParagraf"/>
        <w:numPr>
          <w:ilvl w:val="0"/>
          <w:numId w:val="46"/>
        </w:numPr>
        <w:spacing w:after="0" w:line="240" w:lineRule="atLeast"/>
        <w:ind w:left="0"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(E </w:t>
      </w:r>
      <w:r w:rsidR="002F0C10" w:rsidRPr="0069675C">
        <w:rPr>
          <w:rFonts w:ascii="Times New Roman" w:eastAsia="Times New Roman" w:hAnsi="Times New Roman" w:cs="Times New Roman"/>
          <w:sz w:val="24"/>
          <w:szCs w:val="24"/>
          <w:lang w:eastAsia="tr-TR"/>
        </w:rPr>
        <w:t>951</w:t>
      </w:r>
      <w:r w:rsidRPr="0069675C">
        <w:rPr>
          <w:rFonts w:ascii="Times New Roman" w:eastAsia="Times New Roman" w:hAnsi="Times New Roman" w:cs="Times New Roman"/>
          <w:sz w:val="24"/>
          <w:szCs w:val="24"/>
          <w:lang w:eastAsia="tr-TR"/>
        </w:rPr>
        <w:t xml:space="preserve">) kodlu katkı maddesine ait satırdan sonra gelmek üzere (E </w:t>
      </w:r>
      <w:r w:rsidR="002F0C10" w:rsidRPr="0069675C">
        <w:rPr>
          <w:rFonts w:ascii="Times New Roman" w:eastAsia="Times New Roman" w:hAnsi="Times New Roman" w:cs="Times New Roman"/>
          <w:sz w:val="24"/>
          <w:szCs w:val="24"/>
          <w:lang w:eastAsia="tr-TR"/>
        </w:rPr>
        <w:t>955</w:t>
      </w:r>
      <w:r w:rsidRPr="0069675C">
        <w:rPr>
          <w:rFonts w:ascii="Times New Roman" w:eastAsia="Times New Roman" w:hAnsi="Times New Roman" w:cs="Times New Roman"/>
          <w:sz w:val="24"/>
          <w:szCs w:val="24"/>
          <w:lang w:eastAsia="tr-TR"/>
        </w:rPr>
        <w:t xml:space="preserve">) kodlu katkı maddesine ait aşağıdaki satır eklenmiştir. </w:t>
      </w:r>
    </w:p>
    <w:p w:rsidR="00310711" w:rsidRPr="0069675C" w:rsidRDefault="00310711" w:rsidP="00310711">
      <w:pPr>
        <w:pStyle w:val="ListeParagraf"/>
        <w:spacing w:after="0" w:line="240" w:lineRule="atLeast"/>
        <w:ind w:left="284"/>
        <w:jc w:val="both"/>
        <w:rPr>
          <w:rFonts w:ascii="Times New Roman" w:eastAsia="Times New Roman" w:hAnsi="Times New Roman" w:cs="Times New Roman"/>
          <w:sz w:val="24"/>
          <w:szCs w:val="24"/>
          <w:lang w:eastAsia="tr-TR"/>
        </w:rPr>
      </w:pPr>
    </w:p>
    <w:p w:rsidR="002F0C10" w:rsidRPr="0069675C" w:rsidRDefault="00310711" w:rsidP="002F0C10">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tbl>
      <w:tblPr>
        <w:tblStyle w:val="TabloKlavuzu"/>
        <w:tblW w:w="9182" w:type="dxa"/>
        <w:tblLook w:val="04A0" w:firstRow="1" w:lastRow="0" w:firstColumn="1" w:lastColumn="0" w:noHBand="0" w:noVBand="1"/>
      </w:tblPr>
      <w:tblGrid>
        <w:gridCol w:w="709"/>
        <w:gridCol w:w="992"/>
        <w:gridCol w:w="1418"/>
        <w:gridCol w:w="1559"/>
        <w:gridCol w:w="1134"/>
        <w:gridCol w:w="3370"/>
      </w:tblGrid>
      <w:tr w:rsidR="002F0C10" w:rsidRPr="0069675C" w:rsidTr="002F0C10">
        <w:trPr>
          <w:trHeight w:val="376"/>
        </w:trPr>
        <w:tc>
          <w:tcPr>
            <w:tcW w:w="709" w:type="dxa"/>
            <w:tcBorders>
              <w:left w:val="nil"/>
            </w:tcBorders>
          </w:tcPr>
          <w:p w:rsidR="002F0C10" w:rsidRPr="0069675C" w:rsidRDefault="002F0C10" w:rsidP="002F0C10">
            <w:pPr>
              <w:spacing w:line="240" w:lineRule="atLeast"/>
              <w:jc w:val="both"/>
              <w:rPr>
                <w:rFonts w:ascii="Times New Roman" w:eastAsia="Times New Roman" w:hAnsi="Times New Roman" w:cs="Times New Roman"/>
                <w:sz w:val="24"/>
                <w:szCs w:val="24"/>
                <w:lang w:eastAsia="tr-TR"/>
              </w:rPr>
            </w:pPr>
          </w:p>
        </w:tc>
        <w:tc>
          <w:tcPr>
            <w:tcW w:w="992" w:type="dxa"/>
          </w:tcPr>
          <w:p w:rsidR="002F0C10" w:rsidRPr="0069675C" w:rsidRDefault="002F0C10" w:rsidP="002F0C10">
            <w:pPr>
              <w:spacing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E 955</w:t>
            </w:r>
          </w:p>
        </w:tc>
        <w:tc>
          <w:tcPr>
            <w:tcW w:w="1418" w:type="dxa"/>
          </w:tcPr>
          <w:p w:rsidR="002F0C10" w:rsidRPr="0069675C" w:rsidRDefault="002F0C10" w:rsidP="002F0C10">
            <w:pPr>
              <w:spacing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Sukraloz</w:t>
            </w:r>
          </w:p>
        </w:tc>
        <w:tc>
          <w:tcPr>
            <w:tcW w:w="1559" w:type="dxa"/>
          </w:tcPr>
          <w:p w:rsidR="002F0C10" w:rsidRPr="0069675C" w:rsidRDefault="002F0C10" w:rsidP="002F0C10">
            <w:pPr>
              <w:spacing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1200</w:t>
            </w:r>
          </w:p>
        </w:tc>
        <w:tc>
          <w:tcPr>
            <w:tcW w:w="1134" w:type="dxa"/>
          </w:tcPr>
          <w:p w:rsidR="002F0C10" w:rsidRPr="0069675C" w:rsidRDefault="002F0C10" w:rsidP="002F0C10">
            <w:pPr>
              <w:spacing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(12)</w:t>
            </w:r>
          </w:p>
        </w:tc>
        <w:tc>
          <w:tcPr>
            <w:tcW w:w="3370" w:type="dxa"/>
            <w:tcBorders>
              <w:right w:val="nil"/>
            </w:tcBorders>
          </w:tcPr>
          <w:p w:rsidR="002F0C10" w:rsidRPr="0069675C" w:rsidRDefault="002F0C10" w:rsidP="002F0C10">
            <w:pPr>
              <w:spacing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sadece şeker veya poliol ilaveli ürünler, aroma artırıcı olarak</w:t>
            </w:r>
          </w:p>
        </w:tc>
      </w:tr>
    </w:tbl>
    <w:p w:rsidR="002F0C10" w:rsidRPr="0069675C" w:rsidRDefault="00310711" w:rsidP="00310711">
      <w:pPr>
        <w:spacing w:after="0" w:line="240" w:lineRule="atLeast"/>
        <w:jc w:val="right"/>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w:t>
      </w:r>
    </w:p>
    <w:p w:rsidR="002F0C10" w:rsidRPr="0069675C" w:rsidRDefault="002F0C10" w:rsidP="00D2770C">
      <w:pPr>
        <w:spacing w:after="0" w:line="240" w:lineRule="atLeast"/>
        <w:jc w:val="both"/>
        <w:rPr>
          <w:rFonts w:ascii="Times New Roman" w:eastAsia="Times New Roman" w:hAnsi="Times New Roman" w:cs="Times New Roman"/>
          <w:sz w:val="24"/>
          <w:szCs w:val="24"/>
          <w:lang w:eastAsia="tr-TR"/>
        </w:rPr>
      </w:pPr>
    </w:p>
    <w:p w:rsidR="00D2770C" w:rsidRPr="0069675C" w:rsidRDefault="006D30B1" w:rsidP="006D30B1">
      <w:pPr>
        <w:spacing w:after="0" w:line="240" w:lineRule="atLeast"/>
        <w:ind w:firstLine="284"/>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w:t>
      </w:r>
      <w:r w:rsidR="00D2770C" w:rsidRPr="0069675C">
        <w:rPr>
          <w:rFonts w:ascii="Times New Roman" w:eastAsia="Times New Roman" w:hAnsi="Times New Roman" w:cs="Times New Roman"/>
          <w:sz w:val="24"/>
          <w:szCs w:val="24"/>
          <w:lang w:eastAsia="tr-TR"/>
        </w:rPr>
        <w:t>b)</w:t>
      </w:r>
      <w:r w:rsidR="00D2770C" w:rsidRPr="0069675C">
        <w:rPr>
          <w:rFonts w:ascii="Times New Roman" w:eastAsia="Times New Roman" w:hAnsi="Times New Roman" w:cs="Times New Roman"/>
          <w:sz w:val="24"/>
          <w:szCs w:val="24"/>
          <w:lang w:eastAsia="tr-TR"/>
        </w:rPr>
        <w:tab/>
        <w:t>(</w:t>
      </w:r>
      <w:r w:rsidR="002F0C10" w:rsidRPr="0069675C">
        <w:rPr>
          <w:rFonts w:ascii="Times New Roman" w:eastAsia="Times New Roman" w:hAnsi="Times New Roman" w:cs="Times New Roman"/>
          <w:sz w:val="24"/>
          <w:szCs w:val="24"/>
          <w:lang w:eastAsia="tr-TR"/>
        </w:rPr>
        <w:t>12</w:t>
      </w:r>
      <w:r w:rsidR="00D2770C" w:rsidRPr="0069675C">
        <w:rPr>
          <w:rFonts w:ascii="Times New Roman" w:eastAsia="Times New Roman" w:hAnsi="Times New Roman" w:cs="Times New Roman"/>
          <w:sz w:val="24"/>
          <w:szCs w:val="24"/>
          <w:lang w:eastAsia="tr-TR"/>
        </w:rPr>
        <w:t xml:space="preserve">) </w:t>
      </w:r>
      <w:r w:rsidR="002F0C10" w:rsidRPr="0069675C">
        <w:rPr>
          <w:rFonts w:ascii="Times New Roman" w:eastAsia="Times New Roman" w:hAnsi="Times New Roman" w:cs="Times New Roman"/>
          <w:sz w:val="24"/>
          <w:szCs w:val="24"/>
          <w:lang w:eastAsia="tr-TR"/>
        </w:rPr>
        <w:t>numaralı dipnot aşağıdaki ile yer değiştirmiştir.</w:t>
      </w:r>
    </w:p>
    <w:p w:rsidR="00D2770C" w:rsidRPr="0069675C" w:rsidRDefault="00D2770C" w:rsidP="00D2770C">
      <w:pPr>
        <w:spacing w:after="0" w:line="240" w:lineRule="atLeast"/>
        <w:jc w:val="both"/>
        <w:rPr>
          <w:rFonts w:ascii="Times New Roman" w:eastAsia="Times New Roman" w:hAnsi="Times New Roman" w:cs="Times New Roman"/>
          <w:sz w:val="24"/>
          <w:szCs w:val="24"/>
          <w:lang w:eastAsia="tr-TR"/>
        </w:rPr>
      </w:pPr>
    </w:p>
    <w:p w:rsidR="00D2770C" w:rsidRPr="0069675C" w:rsidRDefault="006D30B1" w:rsidP="00D2770C">
      <w:pPr>
        <w:spacing w:after="0" w:line="240" w:lineRule="atLeast"/>
        <w:jc w:val="both"/>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 xml:space="preserve">     </w:t>
      </w:r>
      <w:r w:rsidR="002F0C10" w:rsidRPr="0069675C">
        <w:rPr>
          <w:rFonts w:ascii="Times New Roman" w:eastAsia="Times New Roman" w:hAnsi="Times New Roman" w:cs="Times New Roman"/>
          <w:sz w:val="24"/>
          <w:szCs w:val="24"/>
          <w:lang w:eastAsia="tr-TR"/>
        </w:rPr>
        <w:t xml:space="preserve">“(12): </w:t>
      </w:r>
      <w:r w:rsidR="008766E1" w:rsidRPr="0069675C">
        <w:rPr>
          <w:rFonts w:ascii="Times New Roman" w:eastAsia="Times New Roman" w:hAnsi="Times New Roman" w:cs="Times New Roman"/>
          <w:sz w:val="24"/>
          <w:szCs w:val="24"/>
          <w:lang w:eastAsia="tr-TR"/>
        </w:rPr>
        <w:t>E 950, E 951, E 955, E 957, E 959 ve E 961 kodlu gıda katkı maddelerinin sakızlarda birlikte kullanılması halinde, herbirinin maksimum kullanım miktarı oransal olarak azaltılır.”</w:t>
      </w:r>
    </w:p>
    <w:p w:rsidR="00D2770C" w:rsidRPr="0069675C" w:rsidRDefault="00D2770C" w:rsidP="00D2770C">
      <w:pPr>
        <w:spacing w:after="0" w:line="240" w:lineRule="atLeast"/>
        <w:jc w:val="both"/>
        <w:rPr>
          <w:rFonts w:ascii="Times New Roman" w:eastAsia="Times New Roman" w:hAnsi="Times New Roman" w:cs="Times New Roman"/>
          <w:sz w:val="24"/>
          <w:szCs w:val="24"/>
          <w:lang w:eastAsia="tr-TR"/>
        </w:rPr>
      </w:pPr>
    </w:p>
    <w:p w:rsidR="00D2770C" w:rsidRPr="0069675C" w:rsidRDefault="00D2770C" w:rsidP="00D2770C">
      <w:pPr>
        <w:spacing w:after="0" w:line="240" w:lineRule="auto"/>
        <w:rPr>
          <w:rFonts w:ascii="Times New Roman" w:eastAsia="Times New Roman" w:hAnsi="Times New Roman" w:cs="Times New Roman"/>
          <w:vanish/>
          <w:sz w:val="24"/>
          <w:szCs w:val="24"/>
          <w:lang w:eastAsia="tr-TR"/>
        </w:rPr>
      </w:pPr>
    </w:p>
    <w:p w:rsidR="00DF23C9" w:rsidRPr="0069675C" w:rsidRDefault="00DF23C9" w:rsidP="00E10A2F">
      <w:pPr>
        <w:spacing w:after="0" w:line="240" w:lineRule="atLeast"/>
        <w:jc w:val="both"/>
        <w:rPr>
          <w:rFonts w:ascii="Times New Roman" w:eastAsia="Times New Roman" w:hAnsi="Times New Roman" w:cs="Times New Roman"/>
          <w:color w:val="FF0000"/>
          <w:sz w:val="24"/>
          <w:szCs w:val="24"/>
          <w:lang w:eastAsia="tr-TR"/>
        </w:rPr>
      </w:pPr>
    </w:p>
    <w:p w:rsidR="00B97B4F" w:rsidRPr="0069675C" w:rsidRDefault="008A6C35" w:rsidP="009001BC">
      <w:pPr>
        <w:shd w:val="clear" w:color="auto" w:fill="FFFFFF"/>
        <w:spacing w:after="0" w:line="240" w:lineRule="auto"/>
        <w:ind w:firstLine="284"/>
        <w:jc w:val="both"/>
        <w:rPr>
          <w:rFonts w:ascii="Times New Roman" w:eastAsia="Times New Roman" w:hAnsi="Times New Roman" w:cs="Times New Roman"/>
          <w:bCs/>
          <w:kern w:val="36"/>
          <w:sz w:val="24"/>
          <w:szCs w:val="24"/>
          <w:lang w:eastAsia="tr-TR"/>
        </w:rPr>
      </w:pPr>
      <w:r>
        <w:rPr>
          <w:rFonts w:ascii="Times New Roman" w:eastAsia="Times New Roman" w:hAnsi="Times New Roman" w:cs="Times New Roman"/>
          <w:b/>
          <w:bCs/>
          <w:kern w:val="36"/>
          <w:sz w:val="24"/>
          <w:szCs w:val="24"/>
          <w:lang w:eastAsia="tr-TR"/>
        </w:rPr>
        <w:t>MADDE 2</w:t>
      </w:r>
      <w:r w:rsidR="00B97B4F" w:rsidRPr="0069675C">
        <w:rPr>
          <w:rFonts w:ascii="Times New Roman" w:eastAsia="Times New Roman" w:hAnsi="Times New Roman" w:cs="Times New Roman"/>
          <w:b/>
          <w:bCs/>
          <w:kern w:val="36"/>
          <w:sz w:val="24"/>
          <w:szCs w:val="24"/>
          <w:lang w:eastAsia="tr-TR"/>
        </w:rPr>
        <w:t xml:space="preserve"> –</w:t>
      </w:r>
      <w:r w:rsidR="00B97B4F" w:rsidRPr="0069675C">
        <w:rPr>
          <w:rFonts w:ascii="Times New Roman" w:eastAsia="Times New Roman" w:hAnsi="Times New Roman" w:cs="Times New Roman"/>
          <w:bCs/>
          <w:kern w:val="36"/>
          <w:sz w:val="24"/>
          <w:szCs w:val="24"/>
          <w:lang w:eastAsia="tr-TR"/>
        </w:rPr>
        <w:t> Aynı Yönetmeliğin ekinde yer alan Gıda katkı maddelerinde, gıda enzimlerinde, gıda aroma vericilerinde, besin öğelerinde kullanılmasına izin verilen taşıyıcıları da içeren gıda katkı maddelerinin listesi ve kullanım koşulları başlıklı EK-III’ ün;</w:t>
      </w:r>
    </w:p>
    <w:p w:rsidR="00FF1034" w:rsidRPr="0069675C" w:rsidRDefault="00FF1034" w:rsidP="00524B40">
      <w:pPr>
        <w:shd w:val="clear" w:color="auto" w:fill="FFFFFF"/>
        <w:spacing w:after="0" w:line="240" w:lineRule="auto"/>
        <w:jc w:val="both"/>
        <w:rPr>
          <w:rFonts w:ascii="Times New Roman" w:eastAsia="Times New Roman" w:hAnsi="Times New Roman" w:cs="Times New Roman"/>
          <w:b/>
          <w:bCs/>
          <w:color w:val="FF0000"/>
          <w:kern w:val="36"/>
          <w:sz w:val="24"/>
          <w:szCs w:val="24"/>
          <w:lang w:eastAsia="tr-TR"/>
        </w:rPr>
      </w:pPr>
    </w:p>
    <w:p w:rsidR="00507C2A" w:rsidRPr="0069675C" w:rsidRDefault="00B97B4F" w:rsidP="009001BC">
      <w:pPr>
        <w:pStyle w:val="ListeParagraf"/>
        <w:numPr>
          <w:ilvl w:val="0"/>
          <w:numId w:val="44"/>
        </w:numPr>
        <w:shd w:val="clear" w:color="auto" w:fill="FFFFFF"/>
        <w:spacing w:after="0" w:line="240" w:lineRule="auto"/>
        <w:ind w:left="0" w:firstLine="284"/>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Bölüm 2 - Gıda katkı maddelerinde kullanılan taşıyıcılar dışındaki gıda katkı maddeleri başlıklı tablosunda</w:t>
      </w:r>
      <w:r w:rsidR="00507C2A" w:rsidRPr="0069675C">
        <w:rPr>
          <w:rFonts w:ascii="Times New Roman" w:eastAsia="Times New Roman" w:hAnsi="Times New Roman" w:cs="Times New Roman"/>
          <w:bCs/>
          <w:kern w:val="36"/>
          <w:sz w:val="24"/>
          <w:szCs w:val="24"/>
          <w:lang w:eastAsia="tr-TR"/>
        </w:rPr>
        <w:t xml:space="preserve"> aşağıdaki değişiklikler yapılmıştır.</w:t>
      </w:r>
      <w:r w:rsidR="00E42855" w:rsidRPr="0069675C">
        <w:rPr>
          <w:rFonts w:ascii="Times New Roman" w:eastAsia="Times New Roman" w:hAnsi="Times New Roman" w:cs="Times New Roman"/>
          <w:bCs/>
          <w:kern w:val="36"/>
          <w:sz w:val="24"/>
          <w:szCs w:val="24"/>
          <w:lang w:eastAsia="tr-TR"/>
        </w:rPr>
        <w:t xml:space="preserve"> </w:t>
      </w:r>
    </w:p>
    <w:p w:rsidR="00507C2A" w:rsidRPr="0069675C" w:rsidRDefault="00507C2A" w:rsidP="00507C2A">
      <w:pPr>
        <w:shd w:val="clear" w:color="auto" w:fill="FFFFFF"/>
        <w:spacing w:after="0" w:line="240" w:lineRule="auto"/>
        <w:jc w:val="both"/>
        <w:rPr>
          <w:rFonts w:ascii="Times New Roman" w:eastAsia="Times New Roman" w:hAnsi="Times New Roman" w:cs="Times New Roman"/>
          <w:bCs/>
          <w:kern w:val="36"/>
          <w:sz w:val="24"/>
          <w:szCs w:val="24"/>
          <w:lang w:eastAsia="tr-TR"/>
        </w:rPr>
      </w:pPr>
    </w:p>
    <w:p w:rsidR="00507C2A" w:rsidRPr="0069675C" w:rsidRDefault="00507C2A" w:rsidP="009001BC">
      <w:pPr>
        <w:pStyle w:val="ListeParagraf"/>
        <w:numPr>
          <w:ilvl w:val="0"/>
          <w:numId w:val="13"/>
        </w:numPr>
        <w:shd w:val="clear" w:color="auto" w:fill="FFFFFF"/>
        <w:spacing w:after="0" w:line="240" w:lineRule="auto"/>
        <w:ind w:left="0" w:firstLine="284"/>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(E 551) kodlu katkı maddesine ait üçüncü satırdan sonra gelmek üzere aşağıdaki satır eklenmiştir.</w:t>
      </w:r>
    </w:p>
    <w:p w:rsidR="00507C2A" w:rsidRPr="0069675C" w:rsidRDefault="00507C2A" w:rsidP="00507C2A">
      <w:pPr>
        <w:shd w:val="clear" w:color="auto" w:fill="FFFFFF"/>
        <w:spacing w:after="0" w:line="240" w:lineRule="auto"/>
        <w:jc w:val="both"/>
        <w:rPr>
          <w:rFonts w:ascii="Times New Roman" w:eastAsia="Times New Roman" w:hAnsi="Times New Roman" w:cs="Times New Roman"/>
          <w:bCs/>
          <w:kern w:val="36"/>
          <w:sz w:val="24"/>
          <w:szCs w:val="24"/>
          <w:lang w:eastAsia="tr-TR"/>
        </w:rPr>
      </w:pPr>
    </w:p>
    <w:p w:rsidR="00507C2A" w:rsidRPr="0069675C" w:rsidRDefault="009001BC" w:rsidP="00507C2A">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lastRenderedPageBreak/>
        <w:t>“</w:t>
      </w:r>
    </w:p>
    <w:tbl>
      <w:tblPr>
        <w:tblW w:w="8612" w:type="dxa"/>
        <w:jc w:val="center"/>
        <w:tblCellMar>
          <w:left w:w="0" w:type="dxa"/>
          <w:right w:w="0" w:type="dxa"/>
        </w:tblCellMar>
        <w:tblLook w:val="04A0" w:firstRow="1" w:lastRow="0" w:firstColumn="1" w:lastColumn="0" w:noHBand="0" w:noVBand="1"/>
      </w:tblPr>
      <w:tblGrid>
        <w:gridCol w:w="1167"/>
        <w:gridCol w:w="1772"/>
        <w:gridCol w:w="1496"/>
        <w:gridCol w:w="4177"/>
      </w:tblGrid>
      <w:tr w:rsidR="00507C2A" w:rsidRPr="0069675C" w:rsidTr="00507C2A">
        <w:trPr>
          <w:trHeight w:val="14"/>
          <w:jc w:val="center"/>
        </w:trPr>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7C2A" w:rsidRPr="0069675C" w:rsidRDefault="00507C2A" w:rsidP="00507C2A">
            <w:pPr>
              <w:rPr>
                <w:rFonts w:ascii="Times New Roman" w:hAnsi="Times New Roman" w:cs="Times New Roman"/>
                <w:sz w:val="24"/>
                <w:szCs w:val="24"/>
              </w:rPr>
            </w:pPr>
            <w:r w:rsidRPr="0069675C">
              <w:rPr>
                <w:rFonts w:ascii="Times New Roman" w:hAnsi="Times New Roman" w:cs="Times New Roman"/>
                <w:sz w:val="24"/>
                <w:szCs w:val="24"/>
              </w:rPr>
              <w:t>E 551</w:t>
            </w:r>
          </w:p>
        </w:tc>
        <w:tc>
          <w:tcPr>
            <w:tcW w:w="17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7C2A" w:rsidRPr="0069675C" w:rsidRDefault="00507C2A" w:rsidP="000452EA">
            <w:pPr>
              <w:rPr>
                <w:rFonts w:ascii="Times New Roman" w:hAnsi="Times New Roman" w:cs="Times New Roman"/>
                <w:sz w:val="24"/>
                <w:szCs w:val="24"/>
              </w:rPr>
            </w:pPr>
            <w:r w:rsidRPr="0069675C">
              <w:rPr>
                <w:rFonts w:ascii="Times New Roman" w:hAnsi="Times New Roman" w:cs="Times New Roman"/>
                <w:sz w:val="24"/>
                <w:szCs w:val="24"/>
              </w:rPr>
              <w:t>Sili</w:t>
            </w:r>
            <w:r w:rsidR="000452EA" w:rsidRPr="0069675C">
              <w:rPr>
                <w:rFonts w:ascii="Times New Roman" w:hAnsi="Times New Roman" w:cs="Times New Roman"/>
                <w:sz w:val="24"/>
                <w:szCs w:val="24"/>
              </w:rPr>
              <w:t>k</w:t>
            </w:r>
            <w:r w:rsidRPr="0069675C">
              <w:rPr>
                <w:rFonts w:ascii="Times New Roman" w:hAnsi="Times New Roman" w:cs="Times New Roman"/>
                <w:sz w:val="24"/>
                <w:szCs w:val="24"/>
              </w:rPr>
              <w:t>on dio</w:t>
            </w:r>
            <w:r w:rsidR="000452EA" w:rsidRPr="0069675C">
              <w:rPr>
                <w:rFonts w:ascii="Times New Roman" w:hAnsi="Times New Roman" w:cs="Times New Roman"/>
                <w:sz w:val="24"/>
                <w:szCs w:val="24"/>
              </w:rPr>
              <w:t>ksit</w:t>
            </w:r>
          </w:p>
        </w:tc>
        <w:tc>
          <w:tcPr>
            <w:tcW w:w="14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7C2A" w:rsidRPr="0069675C" w:rsidRDefault="00C550C7" w:rsidP="00C550C7">
            <w:pPr>
              <w:rPr>
                <w:rFonts w:ascii="Times New Roman" w:hAnsi="Times New Roman" w:cs="Times New Roman"/>
                <w:sz w:val="24"/>
                <w:szCs w:val="24"/>
              </w:rPr>
            </w:pPr>
            <w:r w:rsidRPr="0069675C">
              <w:rPr>
                <w:rFonts w:ascii="Times New Roman" w:hAnsi="Times New Roman" w:cs="Times New Roman"/>
                <w:sz w:val="24"/>
                <w:szCs w:val="24"/>
              </w:rPr>
              <w:t xml:space="preserve">Preparatlarda </w:t>
            </w:r>
            <w:r w:rsidR="00507C2A" w:rsidRPr="0069675C">
              <w:rPr>
                <w:rFonts w:ascii="Times New Roman" w:hAnsi="Times New Roman" w:cs="Times New Roman"/>
                <w:sz w:val="24"/>
                <w:szCs w:val="24"/>
              </w:rPr>
              <w:t xml:space="preserve">5 000  mg/kg </w:t>
            </w:r>
          </w:p>
        </w:tc>
        <w:tc>
          <w:tcPr>
            <w:tcW w:w="4208" w:type="dxa"/>
            <w:tcBorders>
              <w:top w:val="single" w:sz="8" w:space="0" w:color="auto"/>
              <w:left w:val="nil"/>
              <w:bottom w:val="single" w:sz="8" w:space="0" w:color="auto"/>
              <w:right w:val="nil"/>
            </w:tcBorders>
            <w:tcMar>
              <w:top w:w="0" w:type="dxa"/>
              <w:left w:w="108" w:type="dxa"/>
              <w:bottom w:w="0" w:type="dxa"/>
              <w:right w:w="108" w:type="dxa"/>
            </w:tcMar>
          </w:tcPr>
          <w:p w:rsidR="00507C2A" w:rsidRPr="0069675C" w:rsidRDefault="00507C2A" w:rsidP="00011D78">
            <w:pPr>
              <w:rPr>
                <w:rFonts w:ascii="Times New Roman" w:hAnsi="Times New Roman" w:cs="Times New Roman"/>
                <w:sz w:val="24"/>
                <w:szCs w:val="24"/>
              </w:rPr>
            </w:pPr>
            <w:r w:rsidRPr="0069675C">
              <w:rPr>
                <w:rFonts w:ascii="Times New Roman" w:hAnsi="Times New Roman" w:cs="Times New Roman"/>
                <w:sz w:val="24"/>
                <w:szCs w:val="24"/>
              </w:rPr>
              <w:t xml:space="preserve">E 1209 </w:t>
            </w:r>
            <w:r w:rsidR="0000191F" w:rsidRPr="0069675C">
              <w:rPr>
                <w:rFonts w:ascii="Times New Roman" w:hAnsi="Times New Roman" w:cs="Times New Roman"/>
                <w:sz w:val="24"/>
                <w:szCs w:val="24"/>
              </w:rPr>
              <w:t>Polivinil alkol-polietilen glikol-</w:t>
            </w:r>
            <w:r w:rsidR="0000191F" w:rsidRPr="0069675C">
              <w:rPr>
                <w:rFonts w:ascii="Times New Roman" w:hAnsi="Times New Roman" w:cs="Times New Roman"/>
                <w:i/>
                <w:sz w:val="24"/>
                <w:szCs w:val="24"/>
              </w:rPr>
              <w:t>a</w:t>
            </w:r>
            <w:r w:rsidR="00011D78" w:rsidRPr="0069675C">
              <w:rPr>
                <w:rFonts w:ascii="Times New Roman" w:hAnsi="Times New Roman" w:cs="Times New Roman"/>
                <w:i/>
                <w:sz w:val="24"/>
                <w:szCs w:val="24"/>
              </w:rPr>
              <w:t>ş</w:t>
            </w:r>
            <w:r w:rsidR="0000191F" w:rsidRPr="0069675C">
              <w:rPr>
                <w:rFonts w:ascii="Times New Roman" w:hAnsi="Times New Roman" w:cs="Times New Roman"/>
                <w:i/>
                <w:sz w:val="24"/>
                <w:szCs w:val="24"/>
              </w:rPr>
              <w:t>ılı</w:t>
            </w:r>
            <w:r w:rsidR="0000191F" w:rsidRPr="0069675C">
              <w:rPr>
                <w:rFonts w:ascii="Times New Roman" w:hAnsi="Times New Roman" w:cs="Times New Roman"/>
                <w:sz w:val="24"/>
                <w:szCs w:val="24"/>
              </w:rPr>
              <w:t>-kopolimer</w:t>
            </w:r>
          </w:p>
        </w:tc>
      </w:tr>
    </w:tbl>
    <w:p w:rsidR="00507C2A" w:rsidRDefault="00507C2A" w:rsidP="00507C2A">
      <w:pPr>
        <w:shd w:val="clear" w:color="auto" w:fill="FFFFFF"/>
        <w:spacing w:after="0" w:line="240" w:lineRule="auto"/>
        <w:ind w:left="7788" w:firstLine="708"/>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 xml:space="preserve">    ”</w:t>
      </w:r>
    </w:p>
    <w:p w:rsidR="004C7FA6" w:rsidRPr="0069675C" w:rsidRDefault="004C7FA6" w:rsidP="00507C2A">
      <w:pPr>
        <w:shd w:val="clear" w:color="auto" w:fill="FFFFFF"/>
        <w:spacing w:after="0" w:line="240" w:lineRule="auto"/>
        <w:ind w:left="7788" w:firstLine="708"/>
        <w:jc w:val="both"/>
        <w:rPr>
          <w:rFonts w:ascii="Times New Roman" w:eastAsia="Times New Roman" w:hAnsi="Times New Roman" w:cs="Times New Roman"/>
          <w:bCs/>
          <w:kern w:val="36"/>
          <w:sz w:val="24"/>
          <w:szCs w:val="24"/>
          <w:lang w:eastAsia="tr-TR"/>
        </w:rPr>
      </w:pPr>
    </w:p>
    <w:p w:rsidR="002213F0" w:rsidRDefault="002213F0" w:rsidP="009001BC">
      <w:pPr>
        <w:pStyle w:val="ListeParagraf"/>
        <w:numPr>
          <w:ilvl w:val="0"/>
          <w:numId w:val="13"/>
        </w:numPr>
        <w:shd w:val="clear" w:color="auto" w:fill="FFFFFF"/>
        <w:spacing w:after="0" w:line="240" w:lineRule="auto"/>
        <w:ind w:left="0" w:firstLine="284"/>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 xml:space="preserve">(E 551) kodlu katkı maddesine ait ilk satırdan sonra gelmek üzere aşağıdaki satır eklenmiştir. </w:t>
      </w:r>
    </w:p>
    <w:p w:rsidR="002213F0" w:rsidRPr="0069675C" w:rsidRDefault="002213F0" w:rsidP="00371964">
      <w:pPr>
        <w:shd w:val="clear" w:color="auto" w:fill="FFFFFF"/>
        <w:spacing w:after="0" w:line="240" w:lineRule="auto"/>
        <w:jc w:val="both"/>
        <w:rPr>
          <w:rFonts w:ascii="Times New Roman" w:eastAsia="Times New Roman" w:hAnsi="Times New Roman" w:cs="Times New Roman"/>
          <w:bCs/>
          <w:kern w:val="36"/>
          <w:sz w:val="24"/>
          <w:szCs w:val="24"/>
          <w:lang w:eastAsia="tr-TR"/>
        </w:rPr>
      </w:pPr>
    </w:p>
    <w:p w:rsidR="002213F0" w:rsidRPr="0069675C" w:rsidRDefault="009001BC" w:rsidP="00371964">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w:t>
      </w:r>
    </w:p>
    <w:tbl>
      <w:tblPr>
        <w:tblW w:w="8612" w:type="dxa"/>
        <w:jc w:val="center"/>
        <w:tblCellMar>
          <w:left w:w="0" w:type="dxa"/>
          <w:right w:w="0" w:type="dxa"/>
        </w:tblCellMar>
        <w:tblLook w:val="04A0" w:firstRow="1" w:lastRow="0" w:firstColumn="1" w:lastColumn="0" w:noHBand="0" w:noVBand="1"/>
      </w:tblPr>
      <w:tblGrid>
        <w:gridCol w:w="1166"/>
        <w:gridCol w:w="1771"/>
        <w:gridCol w:w="1496"/>
        <w:gridCol w:w="4179"/>
      </w:tblGrid>
      <w:tr w:rsidR="002213F0" w:rsidRPr="0069675C" w:rsidTr="003B410E">
        <w:trPr>
          <w:trHeight w:val="14"/>
          <w:jc w:val="center"/>
        </w:trPr>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13F0" w:rsidRPr="0069675C" w:rsidRDefault="002213F0" w:rsidP="00371964">
            <w:pPr>
              <w:spacing w:after="0"/>
              <w:rPr>
                <w:rFonts w:ascii="Times New Roman" w:hAnsi="Times New Roman" w:cs="Times New Roman"/>
                <w:sz w:val="24"/>
                <w:szCs w:val="24"/>
              </w:rPr>
            </w:pPr>
            <w:r w:rsidRPr="0069675C">
              <w:rPr>
                <w:rFonts w:ascii="Times New Roman" w:hAnsi="Times New Roman" w:cs="Times New Roman"/>
                <w:sz w:val="24"/>
                <w:szCs w:val="24"/>
              </w:rPr>
              <w:t>E 551</w:t>
            </w:r>
          </w:p>
        </w:tc>
        <w:tc>
          <w:tcPr>
            <w:tcW w:w="17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13F0" w:rsidRPr="0069675C" w:rsidRDefault="00115960" w:rsidP="00371964">
            <w:pPr>
              <w:spacing w:after="0"/>
              <w:rPr>
                <w:rFonts w:ascii="Times New Roman" w:hAnsi="Times New Roman" w:cs="Times New Roman"/>
                <w:sz w:val="24"/>
                <w:szCs w:val="24"/>
              </w:rPr>
            </w:pPr>
            <w:r w:rsidRPr="0069675C">
              <w:rPr>
                <w:rFonts w:ascii="Times New Roman" w:hAnsi="Times New Roman" w:cs="Times New Roman"/>
                <w:sz w:val="24"/>
                <w:szCs w:val="24"/>
              </w:rPr>
              <w:t xml:space="preserve">Silikon dioksit </w:t>
            </w:r>
          </w:p>
        </w:tc>
        <w:tc>
          <w:tcPr>
            <w:tcW w:w="14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13F0" w:rsidRPr="0069675C" w:rsidRDefault="00115960" w:rsidP="00371964">
            <w:pPr>
              <w:spacing w:after="0"/>
              <w:rPr>
                <w:rFonts w:ascii="Times New Roman" w:hAnsi="Times New Roman" w:cs="Times New Roman"/>
                <w:sz w:val="24"/>
                <w:szCs w:val="24"/>
              </w:rPr>
            </w:pPr>
            <w:r w:rsidRPr="0069675C">
              <w:rPr>
                <w:rFonts w:ascii="Times New Roman" w:hAnsi="Times New Roman" w:cs="Times New Roman"/>
                <w:sz w:val="24"/>
                <w:szCs w:val="24"/>
              </w:rPr>
              <w:t xml:space="preserve">Preparatlarda </w:t>
            </w:r>
            <w:r w:rsidR="002213F0" w:rsidRPr="0069675C">
              <w:rPr>
                <w:rFonts w:ascii="Times New Roman" w:hAnsi="Times New Roman" w:cs="Times New Roman"/>
                <w:sz w:val="24"/>
                <w:szCs w:val="24"/>
              </w:rPr>
              <w:t xml:space="preserve">30 000 mg/kg </w:t>
            </w:r>
          </w:p>
        </w:tc>
        <w:tc>
          <w:tcPr>
            <w:tcW w:w="4208" w:type="dxa"/>
            <w:tcBorders>
              <w:top w:val="single" w:sz="8" w:space="0" w:color="auto"/>
              <w:left w:val="nil"/>
              <w:bottom w:val="single" w:sz="8" w:space="0" w:color="auto"/>
              <w:right w:val="nil"/>
            </w:tcBorders>
            <w:tcMar>
              <w:top w:w="0" w:type="dxa"/>
              <w:left w:w="108" w:type="dxa"/>
              <w:bottom w:w="0" w:type="dxa"/>
              <w:right w:w="108" w:type="dxa"/>
            </w:tcMar>
          </w:tcPr>
          <w:p w:rsidR="002213F0" w:rsidRPr="0069675C" w:rsidRDefault="00115960" w:rsidP="00371964">
            <w:pPr>
              <w:spacing w:after="0"/>
              <w:rPr>
                <w:rFonts w:ascii="Times New Roman" w:hAnsi="Times New Roman" w:cs="Times New Roman"/>
                <w:sz w:val="24"/>
                <w:szCs w:val="24"/>
              </w:rPr>
            </w:pPr>
            <w:r w:rsidRPr="0069675C">
              <w:rPr>
                <w:rFonts w:ascii="Times New Roman" w:hAnsi="Times New Roman" w:cs="Times New Roman"/>
                <w:sz w:val="24"/>
                <w:szCs w:val="24"/>
              </w:rPr>
              <w:t>Biberiye ekstraktlarının (E 392) kuru toz formu</w:t>
            </w:r>
          </w:p>
        </w:tc>
      </w:tr>
    </w:tbl>
    <w:p w:rsidR="00507C2A" w:rsidRPr="0069675C" w:rsidRDefault="009001BC" w:rsidP="00371964">
      <w:pPr>
        <w:pStyle w:val="ListeParagraf"/>
        <w:shd w:val="clear" w:color="auto" w:fill="FFFFFF"/>
        <w:spacing w:after="0" w:line="240" w:lineRule="auto"/>
        <w:jc w:val="right"/>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w:t>
      </w:r>
    </w:p>
    <w:p w:rsidR="00B97B4F" w:rsidRPr="0069675C" w:rsidRDefault="00B97B4F" w:rsidP="00371964">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p w:rsidR="002733B5" w:rsidRPr="0069675C" w:rsidRDefault="00B97B4F" w:rsidP="00371964">
      <w:pPr>
        <w:pStyle w:val="ListeParagraf"/>
        <w:numPr>
          <w:ilvl w:val="0"/>
          <w:numId w:val="44"/>
        </w:numPr>
        <w:shd w:val="clear" w:color="auto" w:fill="FFFFFF"/>
        <w:spacing w:after="0" w:line="240" w:lineRule="auto"/>
        <w:ind w:left="0" w:firstLine="284"/>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Bölüm 4 - Gıda aroma vericilerinde taşıyıcılar dahil gıda kat</w:t>
      </w:r>
      <w:r w:rsidR="002733B5" w:rsidRPr="0069675C">
        <w:rPr>
          <w:rFonts w:ascii="Times New Roman" w:eastAsia="Times New Roman" w:hAnsi="Times New Roman" w:cs="Times New Roman"/>
          <w:bCs/>
          <w:kern w:val="36"/>
          <w:sz w:val="24"/>
          <w:szCs w:val="24"/>
          <w:lang w:eastAsia="tr-TR"/>
        </w:rPr>
        <w:t>kı maddeleri başlıklı tablosunda ( E 423) kodlu katkı maddesine ait satırlar aşağıdaki ile yer değiştirmiştir.</w:t>
      </w:r>
    </w:p>
    <w:p w:rsidR="009001BC" w:rsidRPr="0069675C" w:rsidRDefault="009001BC" w:rsidP="00371964">
      <w:pPr>
        <w:pStyle w:val="ListeParagraf"/>
        <w:shd w:val="clear" w:color="auto" w:fill="FFFFFF"/>
        <w:spacing w:after="0" w:line="240" w:lineRule="auto"/>
        <w:jc w:val="both"/>
        <w:rPr>
          <w:rFonts w:ascii="Times New Roman" w:eastAsia="Times New Roman" w:hAnsi="Times New Roman" w:cs="Times New Roman"/>
          <w:bCs/>
          <w:kern w:val="36"/>
          <w:sz w:val="24"/>
          <w:szCs w:val="24"/>
          <w:lang w:eastAsia="tr-TR"/>
        </w:rPr>
      </w:pPr>
    </w:p>
    <w:p w:rsidR="002733B5" w:rsidRPr="0069675C" w:rsidRDefault="009001BC" w:rsidP="00371964">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w:t>
      </w:r>
    </w:p>
    <w:tbl>
      <w:tblPr>
        <w:tblW w:w="8612" w:type="dxa"/>
        <w:jc w:val="center"/>
        <w:tblCellMar>
          <w:left w:w="0" w:type="dxa"/>
          <w:right w:w="0" w:type="dxa"/>
        </w:tblCellMar>
        <w:tblLook w:val="04A0" w:firstRow="1" w:lastRow="0" w:firstColumn="1" w:lastColumn="0" w:noHBand="0" w:noVBand="1"/>
      </w:tblPr>
      <w:tblGrid>
        <w:gridCol w:w="1172"/>
        <w:gridCol w:w="1781"/>
        <w:gridCol w:w="4135"/>
        <w:gridCol w:w="1524"/>
      </w:tblGrid>
      <w:tr w:rsidR="002733B5" w:rsidRPr="0069675C" w:rsidTr="002733B5">
        <w:trPr>
          <w:trHeight w:val="14"/>
          <w:jc w:val="center"/>
        </w:trPr>
        <w:tc>
          <w:tcPr>
            <w:tcW w:w="1172" w:type="dxa"/>
            <w:vMerge w:val="restart"/>
            <w:tcBorders>
              <w:top w:val="single" w:sz="8" w:space="0" w:color="auto"/>
              <w:left w:val="nil"/>
              <w:right w:val="single" w:sz="8" w:space="0" w:color="auto"/>
            </w:tcBorders>
            <w:tcMar>
              <w:top w:w="0" w:type="dxa"/>
              <w:left w:w="108" w:type="dxa"/>
              <w:bottom w:w="0" w:type="dxa"/>
              <w:right w:w="108" w:type="dxa"/>
            </w:tcMar>
          </w:tcPr>
          <w:p w:rsidR="002733B5" w:rsidRPr="0069675C" w:rsidRDefault="002733B5" w:rsidP="00371964">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 xml:space="preserve">E 423 </w:t>
            </w:r>
          </w:p>
        </w:tc>
        <w:tc>
          <w:tcPr>
            <w:tcW w:w="1781" w:type="dxa"/>
            <w:vMerge w:val="restart"/>
            <w:tcBorders>
              <w:top w:val="single" w:sz="8" w:space="0" w:color="auto"/>
              <w:left w:val="nil"/>
              <w:right w:val="single" w:sz="8" w:space="0" w:color="auto"/>
            </w:tcBorders>
            <w:tcMar>
              <w:top w:w="0" w:type="dxa"/>
              <w:left w:w="108" w:type="dxa"/>
              <w:bottom w:w="0" w:type="dxa"/>
              <w:right w:w="108" w:type="dxa"/>
            </w:tcMar>
          </w:tcPr>
          <w:p w:rsidR="002733B5" w:rsidRPr="0069675C" w:rsidRDefault="009631FB" w:rsidP="00371964">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r w:rsidRPr="0069675C">
              <w:rPr>
                <w:rFonts w:ascii="Times New Roman" w:eastAsia="Times New Roman" w:hAnsi="Times New Roman" w:cs="Times New Roman"/>
                <w:sz w:val="24"/>
                <w:szCs w:val="24"/>
                <w:lang w:eastAsia="tr-TR"/>
              </w:rPr>
              <w:t>Gam arabikle modifiye edilmiş oktenil süksinik asit</w:t>
            </w:r>
            <w:r w:rsidR="009110AC" w:rsidRPr="0069675C">
              <w:rPr>
                <w:rFonts w:ascii="Times New Roman" w:eastAsia="Times New Roman" w:hAnsi="Times New Roman" w:cs="Times New Roman"/>
                <w:sz w:val="24"/>
                <w:szCs w:val="24"/>
                <w:lang w:eastAsia="tr-TR"/>
              </w:rPr>
              <w:t xml:space="preserve"> </w:t>
            </w: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052D" w:rsidRPr="0069675C" w:rsidRDefault="0058052D" w:rsidP="00371964">
            <w:pPr>
              <w:spacing w:after="0" w:line="240" w:lineRule="auto"/>
              <w:rPr>
                <w:rFonts w:ascii="Times New Roman" w:hAnsi="Times New Roman" w:cs="Times New Roman"/>
                <w:sz w:val="24"/>
                <w:szCs w:val="24"/>
              </w:rPr>
            </w:pPr>
            <w:r w:rsidRPr="0069675C">
              <w:rPr>
                <w:rFonts w:ascii="Times New Roman" w:hAnsi="Times New Roman" w:cs="Times New Roman"/>
                <w:sz w:val="24"/>
                <w:szCs w:val="24"/>
              </w:rPr>
              <w:t xml:space="preserve">03: ‘Yenilebilir buzlar ve Dondurma’, </w:t>
            </w:r>
          </w:p>
          <w:p w:rsidR="0058052D" w:rsidRPr="0069675C" w:rsidRDefault="0058052D" w:rsidP="00371964">
            <w:pPr>
              <w:spacing w:after="0" w:line="240" w:lineRule="auto"/>
              <w:rPr>
                <w:rFonts w:ascii="Times New Roman" w:hAnsi="Times New Roman" w:cs="Times New Roman"/>
                <w:sz w:val="24"/>
                <w:szCs w:val="24"/>
              </w:rPr>
            </w:pPr>
            <w:r w:rsidRPr="0069675C">
              <w:rPr>
                <w:rFonts w:ascii="Times New Roman" w:hAnsi="Times New Roman" w:cs="Times New Roman"/>
                <w:sz w:val="24"/>
                <w:szCs w:val="24"/>
              </w:rPr>
              <w:t>07.2: ‘Hafif Fırıncılık Ürünleri’,</w:t>
            </w:r>
          </w:p>
          <w:p w:rsidR="0058052D" w:rsidRPr="0069675C" w:rsidRDefault="0058052D" w:rsidP="00371964">
            <w:pPr>
              <w:spacing w:after="0" w:line="240" w:lineRule="auto"/>
              <w:rPr>
                <w:rFonts w:ascii="Times New Roman" w:hAnsi="Times New Roman" w:cs="Times New Roman"/>
                <w:sz w:val="24"/>
                <w:szCs w:val="24"/>
              </w:rPr>
            </w:pPr>
            <w:r w:rsidRPr="0069675C">
              <w:rPr>
                <w:rFonts w:ascii="Times New Roman" w:hAnsi="Times New Roman" w:cs="Times New Roman"/>
                <w:sz w:val="24"/>
                <w:szCs w:val="24"/>
              </w:rPr>
              <w:t xml:space="preserve">08.3: ‘İşlenmiş et, sadece işlenmiş kanatlı ürünleri’, </w:t>
            </w:r>
          </w:p>
          <w:p w:rsidR="0058052D" w:rsidRPr="0069675C" w:rsidRDefault="0058052D" w:rsidP="00371964">
            <w:pPr>
              <w:spacing w:after="0" w:line="240" w:lineRule="auto"/>
              <w:rPr>
                <w:rFonts w:ascii="Times New Roman" w:hAnsi="Times New Roman" w:cs="Times New Roman"/>
                <w:sz w:val="24"/>
                <w:szCs w:val="24"/>
              </w:rPr>
            </w:pPr>
            <w:r w:rsidRPr="0069675C">
              <w:rPr>
                <w:rFonts w:ascii="Times New Roman" w:hAnsi="Times New Roman" w:cs="Times New Roman"/>
                <w:sz w:val="24"/>
                <w:szCs w:val="24"/>
              </w:rPr>
              <w:t>09.2: ‘İşlenmiş balık ve su ürünleri, yumuşakçalar ve kabuklular dahil’,</w:t>
            </w:r>
          </w:p>
          <w:p w:rsidR="0058052D" w:rsidRPr="0069675C" w:rsidRDefault="0058052D" w:rsidP="00371964">
            <w:pPr>
              <w:spacing w:after="0" w:line="240" w:lineRule="auto"/>
              <w:rPr>
                <w:rFonts w:ascii="Times New Roman" w:hAnsi="Times New Roman" w:cs="Times New Roman"/>
                <w:sz w:val="24"/>
                <w:szCs w:val="24"/>
              </w:rPr>
            </w:pPr>
            <w:r w:rsidRPr="0069675C">
              <w:rPr>
                <w:rFonts w:ascii="Times New Roman" w:hAnsi="Times New Roman" w:cs="Times New Roman"/>
                <w:sz w:val="24"/>
                <w:szCs w:val="24"/>
              </w:rPr>
              <w:t>16: ‘Tatlılar; kategori 1, 3 ve 4 kapsamında yer alan ürünler hariç’</w:t>
            </w:r>
          </w:p>
          <w:p w:rsidR="002733B5" w:rsidRPr="0069675C" w:rsidRDefault="0058052D" w:rsidP="00371964">
            <w:pPr>
              <w:spacing w:after="0" w:line="240" w:lineRule="auto"/>
              <w:rPr>
                <w:rFonts w:ascii="Times New Roman" w:hAnsi="Times New Roman" w:cs="Times New Roman"/>
                <w:sz w:val="24"/>
                <w:szCs w:val="24"/>
              </w:rPr>
            </w:pPr>
            <w:r w:rsidRPr="0069675C">
              <w:rPr>
                <w:rFonts w:ascii="Times New Roman" w:hAnsi="Times New Roman" w:cs="Times New Roman"/>
                <w:sz w:val="24"/>
                <w:szCs w:val="24"/>
              </w:rPr>
              <w:t xml:space="preserve"> kategorilerinde kullanılan aroma vericilerin yağ emülsiyonlarında</w:t>
            </w:r>
          </w:p>
        </w:tc>
        <w:tc>
          <w:tcPr>
            <w:tcW w:w="1524" w:type="dxa"/>
            <w:tcBorders>
              <w:top w:val="single" w:sz="8" w:space="0" w:color="auto"/>
              <w:left w:val="nil"/>
              <w:bottom w:val="single" w:sz="8" w:space="0" w:color="auto"/>
              <w:right w:val="nil"/>
            </w:tcBorders>
            <w:tcMar>
              <w:top w:w="0" w:type="dxa"/>
              <w:left w:w="108" w:type="dxa"/>
              <w:bottom w:w="0" w:type="dxa"/>
              <w:right w:w="108" w:type="dxa"/>
            </w:tcMar>
          </w:tcPr>
          <w:p w:rsidR="002733B5" w:rsidRPr="0069675C" w:rsidRDefault="009110AC" w:rsidP="00371964">
            <w:pPr>
              <w:spacing w:after="0"/>
              <w:rPr>
                <w:rFonts w:ascii="Times New Roman" w:hAnsi="Times New Roman" w:cs="Times New Roman"/>
                <w:sz w:val="24"/>
                <w:szCs w:val="24"/>
              </w:rPr>
            </w:pPr>
            <w:r w:rsidRPr="0069675C">
              <w:rPr>
                <w:rFonts w:ascii="Times New Roman" w:hAnsi="Times New Roman" w:cs="Times New Roman"/>
                <w:sz w:val="24"/>
                <w:szCs w:val="24"/>
              </w:rPr>
              <w:t xml:space="preserve">Son üründe 500 mg/kg </w:t>
            </w:r>
          </w:p>
        </w:tc>
      </w:tr>
      <w:tr w:rsidR="002733B5" w:rsidRPr="0069675C" w:rsidTr="002733B5">
        <w:trPr>
          <w:trHeight w:val="14"/>
          <w:jc w:val="center"/>
        </w:trPr>
        <w:tc>
          <w:tcPr>
            <w:tcW w:w="1172" w:type="dxa"/>
            <w:vMerge/>
            <w:tcBorders>
              <w:left w:val="nil"/>
              <w:right w:val="single" w:sz="8" w:space="0" w:color="auto"/>
            </w:tcBorders>
            <w:tcMar>
              <w:top w:w="0" w:type="dxa"/>
              <w:left w:w="108" w:type="dxa"/>
              <w:bottom w:w="0" w:type="dxa"/>
              <w:right w:w="108" w:type="dxa"/>
            </w:tcMar>
          </w:tcPr>
          <w:p w:rsidR="002733B5" w:rsidRPr="0069675C" w:rsidRDefault="002733B5" w:rsidP="00371964">
            <w:pPr>
              <w:shd w:val="clear" w:color="auto" w:fill="FFFFFF"/>
              <w:spacing w:after="0" w:line="240" w:lineRule="auto"/>
              <w:jc w:val="both"/>
              <w:rPr>
                <w:rFonts w:ascii="Times New Roman" w:eastAsia="Times New Roman" w:hAnsi="Times New Roman" w:cs="Times New Roman"/>
                <w:bCs/>
                <w:kern w:val="36"/>
                <w:sz w:val="24"/>
                <w:szCs w:val="24"/>
                <w:lang w:eastAsia="tr-TR"/>
              </w:rPr>
            </w:pPr>
          </w:p>
        </w:tc>
        <w:tc>
          <w:tcPr>
            <w:tcW w:w="1781" w:type="dxa"/>
            <w:vMerge/>
            <w:tcBorders>
              <w:left w:val="nil"/>
              <w:right w:val="single" w:sz="8" w:space="0" w:color="auto"/>
            </w:tcBorders>
            <w:tcMar>
              <w:top w:w="0" w:type="dxa"/>
              <w:left w:w="108" w:type="dxa"/>
              <w:bottom w:w="0" w:type="dxa"/>
              <w:right w:w="108" w:type="dxa"/>
            </w:tcMar>
          </w:tcPr>
          <w:p w:rsidR="002733B5" w:rsidRPr="0069675C" w:rsidRDefault="002733B5" w:rsidP="00371964">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D3703" w:rsidRPr="0069675C" w:rsidRDefault="008D3703" w:rsidP="00371964">
            <w:pPr>
              <w:spacing w:after="0"/>
              <w:rPr>
                <w:rFonts w:ascii="Times New Roman" w:hAnsi="Times New Roman" w:cs="Times New Roman"/>
                <w:sz w:val="24"/>
                <w:szCs w:val="24"/>
                <w:lang w:val="en-US"/>
              </w:rPr>
            </w:pPr>
            <w:r w:rsidRPr="0069675C">
              <w:rPr>
                <w:rFonts w:ascii="Times New Roman" w:hAnsi="Times New Roman" w:cs="Times New Roman"/>
                <w:sz w:val="24"/>
                <w:szCs w:val="24"/>
                <w:lang w:val="en-US"/>
              </w:rPr>
              <w:t xml:space="preserve">14.1.3: ‘Aromalandırılmış içecekler’ kategorisi kapsamında bulunan </w:t>
            </w:r>
            <w:r w:rsidRPr="0069675C">
              <w:rPr>
                <w:rFonts w:ascii="Times New Roman" w:hAnsi="Times New Roman" w:cs="Times New Roman"/>
                <w:b/>
                <w:sz w:val="24"/>
                <w:szCs w:val="24"/>
                <w:lang w:val="en-US"/>
              </w:rPr>
              <w:t>sadece meyve suyu içermeyen aromalandırılmış içecekler ve meyve suyu içeren gazlı aromalandırılmış içeceklerde</w:t>
            </w:r>
            <w:r w:rsidRPr="0069675C">
              <w:rPr>
                <w:rFonts w:ascii="Times New Roman" w:hAnsi="Times New Roman" w:cs="Times New Roman"/>
                <w:sz w:val="24"/>
                <w:szCs w:val="24"/>
                <w:lang w:val="en-US"/>
              </w:rPr>
              <w:t xml:space="preserve"> ve </w:t>
            </w:r>
          </w:p>
          <w:p w:rsidR="002733B5" w:rsidRPr="0069675C" w:rsidRDefault="008D3703" w:rsidP="00371964">
            <w:pPr>
              <w:spacing w:after="0"/>
              <w:rPr>
                <w:rFonts w:ascii="Times New Roman" w:hAnsi="Times New Roman" w:cs="Times New Roman"/>
                <w:sz w:val="24"/>
                <w:szCs w:val="24"/>
              </w:rPr>
            </w:pPr>
            <w:r w:rsidRPr="0069675C">
              <w:rPr>
                <w:rFonts w:ascii="Times New Roman" w:hAnsi="Times New Roman" w:cs="Times New Roman"/>
                <w:sz w:val="24"/>
                <w:szCs w:val="24"/>
                <w:lang w:val="en-US"/>
              </w:rPr>
              <w:t>14.2: ‘Alkollü içkiler, alkolsüz ve düşük alkollü içkiler dahil’ kategorilerinde kullanılan aroma vericilerin yağ emülsiyonlarında</w:t>
            </w:r>
          </w:p>
        </w:tc>
        <w:tc>
          <w:tcPr>
            <w:tcW w:w="1524" w:type="dxa"/>
            <w:tcBorders>
              <w:top w:val="single" w:sz="8" w:space="0" w:color="auto"/>
              <w:left w:val="nil"/>
              <w:bottom w:val="single" w:sz="8" w:space="0" w:color="auto"/>
              <w:right w:val="nil"/>
            </w:tcBorders>
            <w:tcMar>
              <w:top w:w="0" w:type="dxa"/>
              <w:left w:w="108" w:type="dxa"/>
              <w:bottom w:w="0" w:type="dxa"/>
              <w:right w:w="108" w:type="dxa"/>
            </w:tcMar>
          </w:tcPr>
          <w:p w:rsidR="002733B5" w:rsidRPr="0069675C" w:rsidRDefault="009110AC" w:rsidP="00371964">
            <w:pPr>
              <w:spacing w:after="0"/>
              <w:rPr>
                <w:rFonts w:ascii="Times New Roman" w:hAnsi="Times New Roman" w:cs="Times New Roman"/>
                <w:sz w:val="24"/>
                <w:szCs w:val="24"/>
              </w:rPr>
            </w:pPr>
            <w:r w:rsidRPr="0069675C">
              <w:rPr>
                <w:rFonts w:ascii="Times New Roman" w:hAnsi="Times New Roman" w:cs="Times New Roman"/>
                <w:sz w:val="24"/>
                <w:szCs w:val="24"/>
              </w:rPr>
              <w:t xml:space="preserve">Son üründe </w:t>
            </w:r>
            <w:r w:rsidR="002733B5" w:rsidRPr="0069675C">
              <w:rPr>
                <w:rFonts w:ascii="Times New Roman" w:hAnsi="Times New Roman" w:cs="Times New Roman"/>
                <w:sz w:val="24"/>
                <w:szCs w:val="24"/>
              </w:rPr>
              <w:t xml:space="preserve">220 mg/kg </w:t>
            </w:r>
          </w:p>
        </w:tc>
      </w:tr>
      <w:tr w:rsidR="002733B5" w:rsidRPr="0069675C" w:rsidTr="002733B5">
        <w:trPr>
          <w:trHeight w:val="14"/>
          <w:jc w:val="center"/>
        </w:trPr>
        <w:tc>
          <w:tcPr>
            <w:tcW w:w="1172"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kern w:val="36"/>
                <w:sz w:val="24"/>
                <w:szCs w:val="24"/>
                <w:lang w:eastAsia="tr-TR"/>
              </w:rPr>
            </w:pPr>
          </w:p>
        </w:tc>
        <w:tc>
          <w:tcPr>
            <w:tcW w:w="1781"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D3703"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t>05.1: ‘“Türk Gıda Kodeksi Kakao ve Kakao Ürünleri Tebliği” ile “Türk Gıda Kodeksi Çikolata ve Çikolata Ürünleri Tebliği” kapsamında yer alan kakao ve çikolata ürünleri’ ;</w:t>
            </w:r>
          </w:p>
          <w:p w:rsidR="008D3703"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t>05.2: ‘Diğer şekerlemeler, nefes tazeleyici minik şekerlemeler dahil’;</w:t>
            </w:r>
          </w:p>
          <w:p w:rsidR="008D3703"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lastRenderedPageBreak/>
              <w:t xml:space="preserve">05.4: ‘Süslemeler, kaplamalar ve dolgular, kategori 4.2.4 kapsamında yer alan meyve bazlı dolgular hariç’; </w:t>
            </w:r>
          </w:p>
          <w:p w:rsidR="008D3703"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t xml:space="preserve">06.3: ‘Kahvaltılık tahıllar’; </w:t>
            </w:r>
          </w:p>
          <w:p w:rsidR="002733B5"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t>kategorilerinde kullanılan aroma vericilerin yağ emülsiyonlarında</w:t>
            </w:r>
          </w:p>
        </w:tc>
        <w:tc>
          <w:tcPr>
            <w:tcW w:w="1524" w:type="dxa"/>
            <w:tcBorders>
              <w:top w:val="single" w:sz="8" w:space="0" w:color="auto"/>
              <w:left w:val="nil"/>
              <w:bottom w:val="single" w:sz="8" w:space="0" w:color="auto"/>
              <w:right w:val="nil"/>
            </w:tcBorders>
            <w:tcMar>
              <w:top w:w="0" w:type="dxa"/>
              <w:left w:w="108" w:type="dxa"/>
              <w:bottom w:w="0" w:type="dxa"/>
              <w:right w:w="108" w:type="dxa"/>
            </w:tcMar>
          </w:tcPr>
          <w:p w:rsidR="002733B5" w:rsidRPr="0069675C" w:rsidRDefault="009110AC" w:rsidP="009110AC">
            <w:pPr>
              <w:rPr>
                <w:rFonts w:ascii="Times New Roman" w:hAnsi="Times New Roman" w:cs="Times New Roman"/>
                <w:sz w:val="24"/>
                <w:szCs w:val="24"/>
              </w:rPr>
            </w:pPr>
            <w:r w:rsidRPr="0069675C">
              <w:rPr>
                <w:rFonts w:ascii="Times New Roman" w:hAnsi="Times New Roman" w:cs="Times New Roman"/>
                <w:sz w:val="24"/>
                <w:szCs w:val="24"/>
              </w:rPr>
              <w:lastRenderedPageBreak/>
              <w:t xml:space="preserve">Son üründe </w:t>
            </w:r>
            <w:r w:rsidR="002733B5" w:rsidRPr="0069675C">
              <w:rPr>
                <w:rFonts w:ascii="Times New Roman" w:hAnsi="Times New Roman" w:cs="Times New Roman"/>
                <w:sz w:val="24"/>
                <w:szCs w:val="24"/>
              </w:rPr>
              <w:t xml:space="preserve">300 mg/kg </w:t>
            </w:r>
          </w:p>
        </w:tc>
      </w:tr>
      <w:tr w:rsidR="002733B5" w:rsidRPr="0069675C" w:rsidTr="002733B5">
        <w:trPr>
          <w:trHeight w:val="14"/>
          <w:jc w:val="center"/>
        </w:trPr>
        <w:tc>
          <w:tcPr>
            <w:tcW w:w="1172"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kern w:val="36"/>
                <w:sz w:val="24"/>
                <w:szCs w:val="24"/>
                <w:lang w:eastAsia="tr-TR"/>
              </w:rPr>
            </w:pPr>
          </w:p>
        </w:tc>
        <w:tc>
          <w:tcPr>
            <w:tcW w:w="1781"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33B5" w:rsidRPr="0069675C" w:rsidRDefault="008D3703" w:rsidP="002733B5">
            <w:pPr>
              <w:rPr>
                <w:rFonts w:ascii="Times New Roman" w:hAnsi="Times New Roman" w:cs="Times New Roman"/>
                <w:sz w:val="24"/>
                <w:szCs w:val="24"/>
              </w:rPr>
            </w:pPr>
            <w:r w:rsidRPr="0069675C">
              <w:rPr>
                <w:rFonts w:ascii="Times New Roman" w:hAnsi="Times New Roman" w:cs="Times New Roman"/>
                <w:sz w:val="24"/>
                <w:szCs w:val="24"/>
                <w:lang w:val="en-US"/>
              </w:rPr>
              <w:t>01.7.5: ‘İşlenmiş peynir’ kategorisinde kullanılan aroma vericilerin yağ emülsiyonlarında</w:t>
            </w:r>
          </w:p>
        </w:tc>
        <w:tc>
          <w:tcPr>
            <w:tcW w:w="1524" w:type="dxa"/>
            <w:tcBorders>
              <w:top w:val="single" w:sz="8" w:space="0" w:color="auto"/>
              <w:left w:val="nil"/>
              <w:bottom w:val="single" w:sz="8" w:space="0" w:color="auto"/>
              <w:right w:val="nil"/>
            </w:tcBorders>
            <w:tcMar>
              <w:top w:w="0" w:type="dxa"/>
              <w:left w:w="108" w:type="dxa"/>
              <w:bottom w:w="0" w:type="dxa"/>
              <w:right w:w="108" w:type="dxa"/>
            </w:tcMar>
          </w:tcPr>
          <w:p w:rsidR="002733B5" w:rsidRPr="0069675C" w:rsidRDefault="009110AC" w:rsidP="009110AC">
            <w:pPr>
              <w:rPr>
                <w:rFonts w:ascii="Times New Roman" w:hAnsi="Times New Roman" w:cs="Times New Roman"/>
                <w:sz w:val="24"/>
                <w:szCs w:val="24"/>
              </w:rPr>
            </w:pPr>
            <w:r w:rsidRPr="0069675C">
              <w:rPr>
                <w:rFonts w:ascii="Times New Roman" w:hAnsi="Times New Roman" w:cs="Times New Roman"/>
                <w:sz w:val="24"/>
                <w:szCs w:val="24"/>
              </w:rPr>
              <w:t xml:space="preserve">Son üründe </w:t>
            </w:r>
            <w:r w:rsidR="002733B5" w:rsidRPr="0069675C">
              <w:rPr>
                <w:rFonts w:ascii="Times New Roman" w:hAnsi="Times New Roman" w:cs="Times New Roman"/>
                <w:sz w:val="24"/>
                <w:szCs w:val="24"/>
              </w:rPr>
              <w:t xml:space="preserve">120 mg/kg </w:t>
            </w:r>
          </w:p>
        </w:tc>
      </w:tr>
      <w:tr w:rsidR="002733B5" w:rsidRPr="0069675C" w:rsidTr="002733B5">
        <w:trPr>
          <w:trHeight w:val="14"/>
          <w:jc w:val="center"/>
        </w:trPr>
        <w:tc>
          <w:tcPr>
            <w:tcW w:w="1172"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kern w:val="36"/>
                <w:sz w:val="24"/>
                <w:szCs w:val="24"/>
                <w:lang w:eastAsia="tr-TR"/>
              </w:rPr>
            </w:pPr>
          </w:p>
        </w:tc>
        <w:tc>
          <w:tcPr>
            <w:tcW w:w="1781"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33B5" w:rsidRPr="0069675C" w:rsidRDefault="008D3703" w:rsidP="002733B5">
            <w:pPr>
              <w:rPr>
                <w:rFonts w:ascii="Times New Roman" w:hAnsi="Times New Roman" w:cs="Times New Roman"/>
                <w:sz w:val="24"/>
                <w:szCs w:val="24"/>
              </w:rPr>
            </w:pPr>
            <w:r w:rsidRPr="0069675C">
              <w:rPr>
                <w:rFonts w:ascii="Times New Roman" w:hAnsi="Times New Roman" w:cs="Times New Roman"/>
                <w:sz w:val="24"/>
                <w:szCs w:val="24"/>
              </w:rPr>
              <w:t>05.3: ‘Sakız’ kategorisinde kullanılan aroma vericilerin yağ emülsiyonlarında</w:t>
            </w:r>
          </w:p>
        </w:tc>
        <w:tc>
          <w:tcPr>
            <w:tcW w:w="1524" w:type="dxa"/>
            <w:tcBorders>
              <w:top w:val="single" w:sz="8" w:space="0" w:color="auto"/>
              <w:left w:val="nil"/>
              <w:bottom w:val="single" w:sz="8" w:space="0" w:color="auto"/>
              <w:right w:val="nil"/>
            </w:tcBorders>
            <w:tcMar>
              <w:top w:w="0" w:type="dxa"/>
              <w:left w:w="108" w:type="dxa"/>
              <w:bottom w:w="0" w:type="dxa"/>
              <w:right w:w="108" w:type="dxa"/>
            </w:tcMar>
          </w:tcPr>
          <w:p w:rsidR="002733B5" w:rsidRPr="0069675C" w:rsidRDefault="009110AC" w:rsidP="009110AC">
            <w:pPr>
              <w:rPr>
                <w:rFonts w:ascii="Times New Roman" w:hAnsi="Times New Roman" w:cs="Times New Roman"/>
                <w:sz w:val="24"/>
                <w:szCs w:val="24"/>
              </w:rPr>
            </w:pPr>
            <w:r w:rsidRPr="0069675C">
              <w:rPr>
                <w:rFonts w:ascii="Times New Roman" w:hAnsi="Times New Roman" w:cs="Times New Roman"/>
                <w:sz w:val="24"/>
                <w:szCs w:val="24"/>
              </w:rPr>
              <w:t xml:space="preserve">Son üründe </w:t>
            </w:r>
            <w:r w:rsidR="002733B5" w:rsidRPr="0069675C">
              <w:rPr>
                <w:rFonts w:ascii="Times New Roman" w:hAnsi="Times New Roman" w:cs="Times New Roman"/>
                <w:sz w:val="24"/>
                <w:szCs w:val="24"/>
              </w:rPr>
              <w:t xml:space="preserve">60 mg/kg </w:t>
            </w:r>
          </w:p>
        </w:tc>
      </w:tr>
      <w:tr w:rsidR="002733B5" w:rsidRPr="0069675C" w:rsidTr="002733B5">
        <w:trPr>
          <w:trHeight w:val="14"/>
          <w:jc w:val="center"/>
        </w:trPr>
        <w:tc>
          <w:tcPr>
            <w:tcW w:w="1172"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kern w:val="36"/>
                <w:sz w:val="24"/>
                <w:szCs w:val="24"/>
                <w:lang w:eastAsia="tr-TR"/>
              </w:rPr>
            </w:pPr>
          </w:p>
        </w:tc>
        <w:tc>
          <w:tcPr>
            <w:tcW w:w="1781"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D3703"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t>01.8: ‘Süt analogları, içecek beyazlatıcıları dahil’;</w:t>
            </w:r>
          </w:p>
          <w:p w:rsidR="008D3703"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t>04.2.5: ‘Reçel, jöle ve marmelatlar ve benzer ürünler’;</w:t>
            </w:r>
          </w:p>
          <w:p w:rsidR="008D3703"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t xml:space="preserve">04.2.5.4: ‘Sert kabuklu meyvelerin ezmeleri ve sürülebilir ürünleri’; </w:t>
            </w:r>
          </w:p>
          <w:p w:rsidR="008D3703"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t xml:space="preserve">08.3: ‘İşlenmiş et’; </w:t>
            </w:r>
          </w:p>
          <w:p w:rsidR="008D3703"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t xml:space="preserve">12.5: ‘Çorbalar ve et suları’, </w:t>
            </w:r>
          </w:p>
          <w:p w:rsidR="002733B5" w:rsidRPr="0069675C" w:rsidRDefault="008D3703" w:rsidP="008D3703">
            <w:pPr>
              <w:spacing w:after="120"/>
              <w:rPr>
                <w:rFonts w:ascii="Times New Roman" w:hAnsi="Times New Roman" w:cs="Times New Roman"/>
                <w:sz w:val="24"/>
                <w:szCs w:val="24"/>
              </w:rPr>
            </w:pPr>
            <w:r w:rsidRPr="0069675C">
              <w:rPr>
                <w:rFonts w:ascii="Times New Roman" w:hAnsi="Times New Roman" w:cs="Times New Roman"/>
                <w:sz w:val="24"/>
                <w:szCs w:val="24"/>
              </w:rPr>
              <w:t>14.1.4.2: ‘Diğerleri’, kategorisi kapsamında yer alan sadece instant kahve ve çay ve tahıl bazlı tüketime hazır yemeklerde kullanılan aroma vericilerin yağ emülsiyonlarında</w:t>
            </w:r>
          </w:p>
        </w:tc>
        <w:tc>
          <w:tcPr>
            <w:tcW w:w="1524" w:type="dxa"/>
            <w:tcBorders>
              <w:top w:val="single" w:sz="8" w:space="0" w:color="auto"/>
              <w:left w:val="nil"/>
              <w:bottom w:val="single" w:sz="8" w:space="0" w:color="auto"/>
              <w:right w:val="nil"/>
            </w:tcBorders>
            <w:tcMar>
              <w:top w:w="0" w:type="dxa"/>
              <w:left w:w="108" w:type="dxa"/>
              <w:bottom w:w="0" w:type="dxa"/>
              <w:right w:w="108" w:type="dxa"/>
            </w:tcMar>
          </w:tcPr>
          <w:p w:rsidR="002733B5" w:rsidRPr="0069675C" w:rsidRDefault="009110AC" w:rsidP="009110AC">
            <w:pPr>
              <w:rPr>
                <w:rFonts w:ascii="Times New Roman" w:hAnsi="Times New Roman" w:cs="Times New Roman"/>
                <w:sz w:val="24"/>
                <w:szCs w:val="24"/>
              </w:rPr>
            </w:pPr>
            <w:r w:rsidRPr="0069675C">
              <w:rPr>
                <w:rFonts w:ascii="Times New Roman" w:hAnsi="Times New Roman" w:cs="Times New Roman"/>
                <w:sz w:val="24"/>
                <w:szCs w:val="24"/>
              </w:rPr>
              <w:t xml:space="preserve">Son üründe </w:t>
            </w:r>
            <w:r w:rsidR="002733B5" w:rsidRPr="0069675C">
              <w:rPr>
                <w:rFonts w:ascii="Times New Roman" w:hAnsi="Times New Roman" w:cs="Times New Roman"/>
                <w:sz w:val="24"/>
                <w:szCs w:val="24"/>
              </w:rPr>
              <w:t xml:space="preserve">240 mg/kg </w:t>
            </w:r>
          </w:p>
        </w:tc>
      </w:tr>
      <w:tr w:rsidR="002733B5" w:rsidRPr="0069675C" w:rsidTr="002733B5">
        <w:trPr>
          <w:trHeight w:val="14"/>
          <w:jc w:val="center"/>
        </w:trPr>
        <w:tc>
          <w:tcPr>
            <w:tcW w:w="1172"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kern w:val="36"/>
                <w:sz w:val="24"/>
                <w:szCs w:val="24"/>
                <w:lang w:eastAsia="tr-TR"/>
              </w:rPr>
            </w:pPr>
          </w:p>
        </w:tc>
        <w:tc>
          <w:tcPr>
            <w:tcW w:w="1781"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33B5" w:rsidRPr="0069675C" w:rsidRDefault="008D3703" w:rsidP="002733B5">
            <w:pPr>
              <w:rPr>
                <w:rFonts w:ascii="Times New Roman" w:hAnsi="Times New Roman" w:cs="Times New Roman"/>
                <w:sz w:val="24"/>
                <w:szCs w:val="24"/>
              </w:rPr>
            </w:pPr>
            <w:r w:rsidRPr="0069675C">
              <w:rPr>
                <w:rFonts w:ascii="Times New Roman" w:hAnsi="Times New Roman" w:cs="Times New Roman"/>
                <w:sz w:val="24"/>
                <w:szCs w:val="24"/>
              </w:rPr>
              <w:t>10.2: ‘İşlenmiş yumurta ve yumurta ürünleri’ kategorisinde kullanılan aroma vericilerin yağ emülsiyonlarında</w:t>
            </w:r>
          </w:p>
        </w:tc>
        <w:tc>
          <w:tcPr>
            <w:tcW w:w="1524" w:type="dxa"/>
            <w:tcBorders>
              <w:top w:val="single" w:sz="8" w:space="0" w:color="auto"/>
              <w:left w:val="nil"/>
              <w:bottom w:val="single" w:sz="8" w:space="0" w:color="auto"/>
              <w:right w:val="nil"/>
            </w:tcBorders>
            <w:tcMar>
              <w:top w:w="0" w:type="dxa"/>
              <w:left w:w="108" w:type="dxa"/>
              <w:bottom w:w="0" w:type="dxa"/>
              <w:right w:w="108" w:type="dxa"/>
            </w:tcMar>
          </w:tcPr>
          <w:p w:rsidR="002733B5" w:rsidRPr="0069675C" w:rsidRDefault="009110AC" w:rsidP="009110AC">
            <w:pPr>
              <w:rPr>
                <w:rFonts w:ascii="Times New Roman" w:hAnsi="Times New Roman" w:cs="Times New Roman"/>
                <w:sz w:val="24"/>
                <w:szCs w:val="24"/>
              </w:rPr>
            </w:pPr>
            <w:r w:rsidRPr="0069675C">
              <w:rPr>
                <w:rFonts w:ascii="Times New Roman" w:hAnsi="Times New Roman" w:cs="Times New Roman"/>
                <w:sz w:val="24"/>
                <w:szCs w:val="24"/>
              </w:rPr>
              <w:t xml:space="preserve">Son üründe </w:t>
            </w:r>
            <w:r w:rsidR="002733B5" w:rsidRPr="0069675C">
              <w:rPr>
                <w:rFonts w:ascii="Times New Roman" w:hAnsi="Times New Roman" w:cs="Times New Roman"/>
                <w:sz w:val="24"/>
                <w:szCs w:val="24"/>
              </w:rPr>
              <w:t>140 mg/kg</w:t>
            </w:r>
          </w:p>
        </w:tc>
      </w:tr>
      <w:tr w:rsidR="002733B5" w:rsidRPr="0069675C" w:rsidTr="002733B5">
        <w:trPr>
          <w:trHeight w:val="14"/>
          <w:jc w:val="center"/>
        </w:trPr>
        <w:tc>
          <w:tcPr>
            <w:tcW w:w="1172"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kern w:val="36"/>
                <w:sz w:val="24"/>
                <w:szCs w:val="24"/>
                <w:lang w:eastAsia="tr-TR"/>
              </w:rPr>
            </w:pPr>
          </w:p>
        </w:tc>
        <w:tc>
          <w:tcPr>
            <w:tcW w:w="1781" w:type="dxa"/>
            <w:vMerge/>
            <w:tcBorders>
              <w:left w:val="nil"/>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33E7C" w:rsidRPr="0069675C" w:rsidRDefault="00A33E7C" w:rsidP="00A33E7C">
            <w:pPr>
              <w:spacing w:after="120"/>
              <w:rPr>
                <w:rFonts w:ascii="Times New Roman" w:hAnsi="Times New Roman" w:cs="Times New Roman"/>
                <w:sz w:val="24"/>
                <w:szCs w:val="24"/>
                <w:lang w:val="en-US"/>
              </w:rPr>
            </w:pPr>
            <w:r w:rsidRPr="0069675C">
              <w:rPr>
                <w:rFonts w:ascii="Times New Roman" w:hAnsi="Times New Roman" w:cs="Times New Roman"/>
                <w:sz w:val="24"/>
                <w:szCs w:val="24"/>
                <w:lang w:val="en-US"/>
              </w:rPr>
              <w:t xml:space="preserve">12.6: ‘Soslar’ kategorisi kapsamında yer alan tatlı soslar ve genellikle et suları ile hazırlanan soslar </w:t>
            </w:r>
          </w:p>
          <w:p w:rsidR="00A33E7C" w:rsidRPr="0069675C" w:rsidRDefault="00A33E7C" w:rsidP="00A33E7C">
            <w:pPr>
              <w:spacing w:after="120"/>
              <w:rPr>
                <w:rFonts w:ascii="Times New Roman" w:hAnsi="Times New Roman" w:cs="Times New Roman"/>
                <w:sz w:val="24"/>
                <w:szCs w:val="24"/>
                <w:lang w:val="en-US"/>
              </w:rPr>
            </w:pPr>
            <w:r w:rsidRPr="0069675C">
              <w:rPr>
                <w:rFonts w:ascii="Times New Roman" w:hAnsi="Times New Roman" w:cs="Times New Roman"/>
                <w:sz w:val="24"/>
                <w:szCs w:val="24"/>
                <w:lang w:val="en-US"/>
              </w:rPr>
              <w:t>14.1.2: ‘</w:t>
            </w:r>
            <w:r w:rsidRPr="0069675C">
              <w:rPr>
                <w:rFonts w:ascii="Times New Roman" w:hAnsi="Times New Roman" w:cs="Times New Roman"/>
                <w:i/>
                <w:sz w:val="24"/>
                <w:szCs w:val="24"/>
                <w:lang w:val="en-US"/>
              </w:rPr>
              <w:t>Türk Gıda Kodeksi Meyve Suyu ve Benzeri Ürünler Tebliği’</w:t>
            </w:r>
            <w:r w:rsidRPr="0069675C">
              <w:rPr>
                <w:rFonts w:ascii="Times New Roman" w:hAnsi="Times New Roman" w:cs="Times New Roman"/>
                <w:sz w:val="24"/>
                <w:szCs w:val="24"/>
                <w:lang w:val="en-US"/>
              </w:rPr>
              <w:t>nde tanımlanan meyve nektarları ve benzeri ürünler,</w:t>
            </w:r>
          </w:p>
          <w:p w:rsidR="00A33E7C" w:rsidRPr="0069675C" w:rsidRDefault="00A33E7C" w:rsidP="00A33E7C">
            <w:pPr>
              <w:spacing w:after="120"/>
              <w:rPr>
                <w:rFonts w:ascii="Times New Roman" w:hAnsi="Times New Roman" w:cs="Times New Roman"/>
                <w:sz w:val="24"/>
                <w:szCs w:val="24"/>
                <w:lang w:val="en-US"/>
              </w:rPr>
            </w:pPr>
            <w:r w:rsidRPr="0069675C">
              <w:rPr>
                <w:rFonts w:ascii="Times New Roman" w:hAnsi="Times New Roman" w:cs="Times New Roman"/>
                <w:sz w:val="24"/>
                <w:szCs w:val="24"/>
                <w:lang w:val="en-US"/>
              </w:rPr>
              <w:t xml:space="preserve"> Sebze nektarları ve benzeri ürünler’ ve</w:t>
            </w:r>
          </w:p>
          <w:p w:rsidR="00A33E7C" w:rsidRPr="0069675C" w:rsidRDefault="00A33E7C" w:rsidP="00A33E7C">
            <w:pPr>
              <w:spacing w:after="120"/>
              <w:rPr>
                <w:rFonts w:ascii="Times New Roman" w:hAnsi="Times New Roman" w:cs="Times New Roman"/>
                <w:sz w:val="24"/>
                <w:szCs w:val="24"/>
                <w:lang w:val="en-US"/>
              </w:rPr>
            </w:pPr>
            <w:r w:rsidRPr="0069675C">
              <w:rPr>
                <w:rFonts w:ascii="Times New Roman" w:hAnsi="Times New Roman" w:cs="Times New Roman"/>
                <w:sz w:val="24"/>
                <w:szCs w:val="24"/>
                <w:lang w:val="en-US"/>
              </w:rPr>
              <w:t xml:space="preserve">14.1.3: ‘Aromalandırılmış içecekler’ kategorisi kapsamında bulunan sadece </w:t>
            </w:r>
            <w:r w:rsidRPr="0069675C">
              <w:rPr>
                <w:rFonts w:ascii="Times New Roman" w:hAnsi="Times New Roman" w:cs="Times New Roman"/>
                <w:sz w:val="24"/>
                <w:szCs w:val="24"/>
                <w:lang w:val="en-US"/>
              </w:rPr>
              <w:lastRenderedPageBreak/>
              <w:t xml:space="preserve">meyve suyu içeren gazsız aromalandırılmış içeceklerde </w:t>
            </w:r>
          </w:p>
          <w:p w:rsidR="002733B5" w:rsidRPr="0069675C" w:rsidRDefault="00A33E7C" w:rsidP="00A33E7C">
            <w:pPr>
              <w:spacing w:after="120"/>
              <w:rPr>
                <w:rFonts w:ascii="Times New Roman" w:hAnsi="Times New Roman" w:cs="Times New Roman"/>
                <w:sz w:val="24"/>
                <w:szCs w:val="24"/>
              </w:rPr>
            </w:pPr>
            <w:r w:rsidRPr="0069675C">
              <w:rPr>
                <w:rFonts w:ascii="Times New Roman" w:hAnsi="Times New Roman" w:cs="Times New Roman"/>
                <w:sz w:val="24"/>
                <w:szCs w:val="24"/>
                <w:lang w:val="en-US"/>
              </w:rPr>
              <w:t>kullanılan aroma vericilerin yağ emülsiyonlarında</w:t>
            </w:r>
          </w:p>
        </w:tc>
        <w:tc>
          <w:tcPr>
            <w:tcW w:w="1524" w:type="dxa"/>
            <w:tcBorders>
              <w:top w:val="single" w:sz="8" w:space="0" w:color="auto"/>
              <w:left w:val="nil"/>
              <w:bottom w:val="single" w:sz="8" w:space="0" w:color="auto"/>
              <w:right w:val="nil"/>
            </w:tcBorders>
            <w:tcMar>
              <w:top w:w="0" w:type="dxa"/>
              <w:left w:w="108" w:type="dxa"/>
              <w:bottom w:w="0" w:type="dxa"/>
              <w:right w:w="108" w:type="dxa"/>
            </w:tcMar>
          </w:tcPr>
          <w:p w:rsidR="002733B5" w:rsidRPr="0069675C" w:rsidRDefault="009110AC" w:rsidP="009110AC">
            <w:pPr>
              <w:rPr>
                <w:rFonts w:ascii="Times New Roman" w:hAnsi="Times New Roman" w:cs="Times New Roman"/>
                <w:sz w:val="24"/>
                <w:szCs w:val="24"/>
              </w:rPr>
            </w:pPr>
            <w:r w:rsidRPr="0069675C">
              <w:rPr>
                <w:rFonts w:ascii="Times New Roman" w:hAnsi="Times New Roman" w:cs="Times New Roman"/>
                <w:sz w:val="24"/>
                <w:szCs w:val="24"/>
              </w:rPr>
              <w:lastRenderedPageBreak/>
              <w:t xml:space="preserve">Son üründe </w:t>
            </w:r>
            <w:r w:rsidR="002733B5" w:rsidRPr="0069675C">
              <w:rPr>
                <w:rFonts w:ascii="Times New Roman" w:hAnsi="Times New Roman" w:cs="Times New Roman"/>
                <w:sz w:val="24"/>
                <w:szCs w:val="24"/>
              </w:rPr>
              <w:t xml:space="preserve">400 mg/kg </w:t>
            </w:r>
          </w:p>
        </w:tc>
      </w:tr>
      <w:tr w:rsidR="002733B5" w:rsidRPr="0069675C" w:rsidTr="002733B5">
        <w:trPr>
          <w:trHeight w:val="14"/>
          <w:jc w:val="center"/>
        </w:trPr>
        <w:tc>
          <w:tcPr>
            <w:tcW w:w="1172" w:type="dxa"/>
            <w:vMerge/>
            <w:tcBorders>
              <w:left w:val="nil"/>
              <w:bottom w:val="single" w:sz="8" w:space="0" w:color="auto"/>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kern w:val="36"/>
                <w:sz w:val="24"/>
                <w:szCs w:val="24"/>
                <w:lang w:eastAsia="tr-TR"/>
              </w:rPr>
            </w:pPr>
          </w:p>
        </w:tc>
        <w:tc>
          <w:tcPr>
            <w:tcW w:w="1781" w:type="dxa"/>
            <w:vMerge/>
            <w:tcBorders>
              <w:left w:val="nil"/>
              <w:bottom w:val="single" w:sz="8" w:space="0" w:color="auto"/>
              <w:right w:val="single" w:sz="8" w:space="0" w:color="auto"/>
            </w:tcBorders>
            <w:tcMar>
              <w:top w:w="0" w:type="dxa"/>
              <w:left w:w="108" w:type="dxa"/>
              <w:bottom w:w="0" w:type="dxa"/>
              <w:right w:w="108" w:type="dxa"/>
            </w:tcMar>
          </w:tcPr>
          <w:p w:rsidR="002733B5" w:rsidRPr="0069675C" w:rsidRDefault="002733B5" w:rsidP="002733B5">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33B5" w:rsidRPr="0069675C" w:rsidRDefault="00A33E7C" w:rsidP="002733B5">
            <w:pPr>
              <w:rPr>
                <w:rFonts w:ascii="Times New Roman" w:hAnsi="Times New Roman" w:cs="Times New Roman"/>
                <w:sz w:val="24"/>
                <w:szCs w:val="24"/>
              </w:rPr>
            </w:pPr>
            <w:r w:rsidRPr="0069675C">
              <w:rPr>
                <w:rFonts w:ascii="Times New Roman" w:hAnsi="Times New Roman" w:cs="Times New Roman"/>
                <w:sz w:val="24"/>
                <w:szCs w:val="24"/>
              </w:rPr>
              <w:t>15</w:t>
            </w:r>
            <w:r w:rsidR="00E22FF9" w:rsidRPr="0069675C">
              <w:rPr>
                <w:rFonts w:ascii="Times New Roman" w:hAnsi="Times New Roman" w:cs="Times New Roman"/>
                <w:sz w:val="24"/>
                <w:szCs w:val="24"/>
              </w:rPr>
              <w:t xml:space="preserve"> </w:t>
            </w:r>
            <w:r w:rsidRPr="0069675C">
              <w:rPr>
                <w:rFonts w:ascii="Times New Roman" w:hAnsi="Times New Roman" w:cs="Times New Roman"/>
                <w:sz w:val="24"/>
                <w:szCs w:val="24"/>
              </w:rPr>
              <w:t>: ‘Tüketime hazır tuzlu / baharatlı hafif yiyecekler ve atıştırmalıklar’ kategorisinde kullanılan aroma vericilerin yağ emülsiyonlarında</w:t>
            </w:r>
          </w:p>
        </w:tc>
        <w:tc>
          <w:tcPr>
            <w:tcW w:w="1524" w:type="dxa"/>
            <w:tcBorders>
              <w:top w:val="single" w:sz="8" w:space="0" w:color="auto"/>
              <w:left w:val="nil"/>
              <w:bottom w:val="single" w:sz="8" w:space="0" w:color="auto"/>
              <w:right w:val="nil"/>
            </w:tcBorders>
            <w:tcMar>
              <w:top w:w="0" w:type="dxa"/>
              <w:left w:w="108" w:type="dxa"/>
              <w:bottom w:w="0" w:type="dxa"/>
              <w:right w:w="108" w:type="dxa"/>
            </w:tcMar>
          </w:tcPr>
          <w:p w:rsidR="002733B5" w:rsidRPr="0069675C" w:rsidRDefault="009110AC" w:rsidP="009110AC">
            <w:pPr>
              <w:rPr>
                <w:rFonts w:ascii="Times New Roman" w:hAnsi="Times New Roman" w:cs="Times New Roman"/>
                <w:sz w:val="24"/>
                <w:szCs w:val="24"/>
              </w:rPr>
            </w:pPr>
            <w:r w:rsidRPr="0069675C">
              <w:rPr>
                <w:rFonts w:ascii="Times New Roman" w:hAnsi="Times New Roman" w:cs="Times New Roman"/>
                <w:sz w:val="24"/>
                <w:szCs w:val="24"/>
              </w:rPr>
              <w:t xml:space="preserve">Son üründe </w:t>
            </w:r>
            <w:r w:rsidR="002733B5" w:rsidRPr="0069675C">
              <w:rPr>
                <w:rFonts w:ascii="Times New Roman" w:hAnsi="Times New Roman" w:cs="Times New Roman"/>
                <w:sz w:val="24"/>
                <w:szCs w:val="24"/>
              </w:rPr>
              <w:t xml:space="preserve">440 mg/kg </w:t>
            </w:r>
          </w:p>
        </w:tc>
      </w:tr>
    </w:tbl>
    <w:p w:rsidR="00EE3AC1" w:rsidRPr="0069675C" w:rsidRDefault="009001BC" w:rsidP="009001BC">
      <w:pPr>
        <w:shd w:val="clear" w:color="auto" w:fill="FFFFFF"/>
        <w:spacing w:after="0" w:line="240" w:lineRule="auto"/>
        <w:jc w:val="right"/>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w:t>
      </w:r>
    </w:p>
    <w:p w:rsidR="002733B5" w:rsidRPr="0069675C" w:rsidRDefault="002733B5" w:rsidP="00B97B4F">
      <w:pPr>
        <w:shd w:val="clear" w:color="auto" w:fill="FFFFFF"/>
        <w:spacing w:after="0" w:line="240" w:lineRule="auto"/>
        <w:jc w:val="both"/>
        <w:rPr>
          <w:rFonts w:ascii="Times New Roman" w:eastAsia="Times New Roman" w:hAnsi="Times New Roman" w:cs="Times New Roman"/>
          <w:bCs/>
          <w:color w:val="FF0000"/>
          <w:kern w:val="36"/>
          <w:sz w:val="24"/>
          <w:szCs w:val="24"/>
          <w:lang w:eastAsia="tr-TR"/>
        </w:rPr>
      </w:pPr>
    </w:p>
    <w:p w:rsidR="00EE3AC1" w:rsidRPr="0069675C" w:rsidRDefault="00EE3AC1" w:rsidP="00C75A61">
      <w:pPr>
        <w:pStyle w:val="ListeParagraf"/>
        <w:spacing w:after="0" w:line="240" w:lineRule="auto"/>
        <w:ind w:hanging="436"/>
        <w:rPr>
          <w:rFonts w:ascii="Times New Roman" w:eastAsia="Times New Roman" w:hAnsi="Times New Roman" w:cs="Times New Roman"/>
          <w:vanish/>
          <w:sz w:val="24"/>
          <w:szCs w:val="24"/>
          <w:lang w:eastAsia="tr-TR"/>
        </w:rPr>
      </w:pPr>
    </w:p>
    <w:p w:rsidR="00292E49" w:rsidRPr="0069675C" w:rsidRDefault="00292E49" w:rsidP="009001BC">
      <w:pPr>
        <w:pStyle w:val="ListeParagraf"/>
        <w:numPr>
          <w:ilvl w:val="0"/>
          <w:numId w:val="44"/>
        </w:numPr>
        <w:shd w:val="clear" w:color="auto" w:fill="FFFFFF"/>
        <w:spacing w:after="0" w:line="240" w:lineRule="auto"/>
        <w:ind w:left="0" w:firstLine="360"/>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 xml:space="preserve">Bölüm 6 - </w:t>
      </w:r>
      <w:r w:rsidR="002733B5" w:rsidRPr="0069675C">
        <w:rPr>
          <w:rFonts w:ascii="Times New Roman" w:eastAsia="Times New Roman" w:hAnsi="Times New Roman" w:cs="Times New Roman"/>
          <w:bCs/>
          <w:kern w:val="36"/>
          <w:sz w:val="24"/>
          <w:szCs w:val="24"/>
          <w:lang w:eastAsia="tr-TR"/>
        </w:rPr>
        <w:t>Aljinik asit—aljinatlar</w:t>
      </w:r>
      <w:r w:rsidR="002E4AA1" w:rsidRPr="0069675C">
        <w:rPr>
          <w:rFonts w:ascii="Times New Roman" w:eastAsia="Times New Roman" w:hAnsi="Times New Roman" w:cs="Times New Roman"/>
          <w:bCs/>
          <w:kern w:val="36"/>
          <w:sz w:val="24"/>
          <w:szCs w:val="24"/>
          <w:lang w:eastAsia="tr-TR"/>
        </w:rPr>
        <w:t xml:space="preserve"> başlığı altında yer alan </w:t>
      </w:r>
      <w:r w:rsidR="002E4AA1" w:rsidRPr="0069675C">
        <w:rPr>
          <w:rFonts w:ascii="Times New Roman" w:eastAsia="Times New Roman" w:hAnsi="Times New Roman" w:cs="Times New Roman"/>
          <w:bCs/>
          <w:i/>
          <w:kern w:val="36"/>
          <w:sz w:val="24"/>
          <w:szCs w:val="24"/>
          <w:lang w:eastAsia="tr-TR"/>
        </w:rPr>
        <w:t>Tablo 7</w:t>
      </w:r>
      <w:r w:rsidR="002E4AA1" w:rsidRPr="0069675C">
        <w:rPr>
          <w:rFonts w:ascii="Times New Roman" w:eastAsia="Times New Roman" w:hAnsi="Times New Roman" w:cs="Times New Roman"/>
          <w:bCs/>
          <w:kern w:val="36"/>
          <w:sz w:val="24"/>
          <w:szCs w:val="24"/>
          <w:lang w:eastAsia="tr-TR"/>
        </w:rPr>
        <w:t xml:space="preserve"> başlıklı tablosun</w:t>
      </w:r>
      <w:r w:rsidRPr="0069675C">
        <w:rPr>
          <w:rFonts w:ascii="Times New Roman" w:eastAsia="Times New Roman" w:hAnsi="Times New Roman" w:cs="Times New Roman"/>
          <w:bCs/>
          <w:kern w:val="36"/>
          <w:sz w:val="24"/>
          <w:szCs w:val="24"/>
          <w:lang w:eastAsia="tr-TR"/>
        </w:rPr>
        <w:t xml:space="preserve">a (E </w:t>
      </w:r>
      <w:r w:rsidR="002E4AA1" w:rsidRPr="0069675C">
        <w:rPr>
          <w:rFonts w:ascii="Times New Roman" w:eastAsia="Times New Roman" w:hAnsi="Times New Roman" w:cs="Times New Roman"/>
          <w:bCs/>
          <w:kern w:val="36"/>
          <w:sz w:val="24"/>
          <w:szCs w:val="24"/>
          <w:lang w:eastAsia="tr-TR"/>
        </w:rPr>
        <w:t>403</w:t>
      </w:r>
      <w:r w:rsidRPr="0069675C">
        <w:rPr>
          <w:rFonts w:ascii="Times New Roman" w:eastAsia="Times New Roman" w:hAnsi="Times New Roman" w:cs="Times New Roman"/>
          <w:bCs/>
          <w:kern w:val="36"/>
          <w:sz w:val="24"/>
          <w:szCs w:val="24"/>
          <w:lang w:eastAsia="tr-TR"/>
        </w:rPr>
        <w:t>) kodlu katkı maddesin</w:t>
      </w:r>
      <w:r w:rsidR="002E4AA1" w:rsidRPr="0069675C">
        <w:rPr>
          <w:rFonts w:ascii="Times New Roman" w:eastAsia="Times New Roman" w:hAnsi="Times New Roman" w:cs="Times New Roman"/>
          <w:bCs/>
          <w:kern w:val="36"/>
          <w:sz w:val="24"/>
          <w:szCs w:val="24"/>
          <w:lang w:eastAsia="tr-TR"/>
        </w:rPr>
        <w:t>den sonra gelmek üzere (E 404) kodlu katkı maddesi eklenmiştir.</w:t>
      </w:r>
    </w:p>
    <w:p w:rsidR="009001BC" w:rsidRPr="0069675C" w:rsidRDefault="009001BC" w:rsidP="009001BC">
      <w:pPr>
        <w:pStyle w:val="ListeParagraf"/>
        <w:shd w:val="clear" w:color="auto" w:fill="FFFFFF"/>
        <w:spacing w:after="0" w:line="240" w:lineRule="auto"/>
        <w:jc w:val="both"/>
        <w:rPr>
          <w:rFonts w:ascii="Times New Roman" w:eastAsia="Times New Roman" w:hAnsi="Times New Roman" w:cs="Times New Roman"/>
          <w:bCs/>
          <w:kern w:val="36"/>
          <w:sz w:val="24"/>
          <w:szCs w:val="24"/>
          <w:lang w:eastAsia="tr-TR"/>
        </w:rPr>
      </w:pPr>
    </w:p>
    <w:p w:rsidR="00292E49" w:rsidRPr="0069675C" w:rsidRDefault="009001BC" w:rsidP="00292E49">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w:t>
      </w:r>
    </w:p>
    <w:tbl>
      <w:tblPr>
        <w:tblW w:w="8832" w:type="dxa"/>
        <w:jc w:val="center"/>
        <w:tblCellMar>
          <w:left w:w="0" w:type="dxa"/>
          <w:right w:w="0" w:type="dxa"/>
        </w:tblCellMar>
        <w:tblLook w:val="04A0" w:firstRow="1" w:lastRow="0" w:firstColumn="1" w:lastColumn="0" w:noHBand="0" w:noVBand="1"/>
      </w:tblPr>
      <w:tblGrid>
        <w:gridCol w:w="2477"/>
        <w:gridCol w:w="6355"/>
      </w:tblGrid>
      <w:tr w:rsidR="002E4AA1" w:rsidRPr="0069675C" w:rsidTr="007820E8">
        <w:trPr>
          <w:trHeight w:val="552"/>
          <w:jc w:val="center"/>
        </w:trPr>
        <w:tc>
          <w:tcPr>
            <w:tcW w:w="2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92E49" w:rsidRPr="0069675C" w:rsidRDefault="00292E49" w:rsidP="002E4AA1">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E 4</w:t>
            </w:r>
            <w:r w:rsidR="002E4AA1" w:rsidRPr="0069675C">
              <w:rPr>
                <w:rFonts w:ascii="Times New Roman" w:eastAsia="Times New Roman" w:hAnsi="Times New Roman" w:cs="Times New Roman"/>
                <w:bCs/>
                <w:kern w:val="36"/>
                <w:sz w:val="24"/>
                <w:szCs w:val="24"/>
                <w:lang w:eastAsia="tr-TR"/>
              </w:rPr>
              <w:t>04</w:t>
            </w:r>
          </w:p>
        </w:tc>
        <w:tc>
          <w:tcPr>
            <w:tcW w:w="6355"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292E49" w:rsidRPr="0069675C" w:rsidRDefault="002E4AA1" w:rsidP="00292E49">
            <w:pPr>
              <w:shd w:val="clear" w:color="auto" w:fill="FFFFFF"/>
              <w:spacing w:after="0" w:line="240" w:lineRule="auto"/>
              <w:jc w:val="both"/>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Kalsiyum aljinat</w:t>
            </w:r>
          </w:p>
        </w:tc>
      </w:tr>
    </w:tbl>
    <w:p w:rsidR="00FF1034" w:rsidRPr="0069675C" w:rsidRDefault="009001BC" w:rsidP="009001BC">
      <w:pPr>
        <w:shd w:val="clear" w:color="auto" w:fill="FFFFFF"/>
        <w:spacing w:after="0" w:line="240" w:lineRule="auto"/>
        <w:jc w:val="right"/>
        <w:rPr>
          <w:rFonts w:ascii="Times New Roman" w:eastAsia="Times New Roman" w:hAnsi="Times New Roman" w:cs="Times New Roman"/>
          <w:bCs/>
          <w:kern w:val="36"/>
          <w:sz w:val="24"/>
          <w:szCs w:val="24"/>
          <w:lang w:eastAsia="tr-TR"/>
        </w:rPr>
      </w:pPr>
      <w:r w:rsidRPr="0069675C">
        <w:rPr>
          <w:rFonts w:ascii="Times New Roman" w:eastAsia="Times New Roman" w:hAnsi="Times New Roman" w:cs="Times New Roman"/>
          <w:bCs/>
          <w:kern w:val="36"/>
          <w:sz w:val="24"/>
          <w:szCs w:val="24"/>
          <w:lang w:eastAsia="tr-TR"/>
        </w:rPr>
        <w:t>”</w:t>
      </w:r>
    </w:p>
    <w:p w:rsidR="00FF1034" w:rsidRPr="0069675C" w:rsidRDefault="00FF1034" w:rsidP="007F10E9">
      <w:pPr>
        <w:shd w:val="clear" w:color="auto" w:fill="FFFFFF"/>
        <w:spacing w:after="0"/>
        <w:jc w:val="both"/>
        <w:rPr>
          <w:rFonts w:ascii="Times New Roman" w:eastAsia="Times New Roman" w:hAnsi="Times New Roman" w:cs="Times New Roman"/>
          <w:b/>
          <w:bCs/>
          <w:kern w:val="36"/>
          <w:sz w:val="24"/>
          <w:szCs w:val="24"/>
          <w:lang w:eastAsia="tr-TR"/>
        </w:rPr>
      </w:pPr>
    </w:p>
    <w:p w:rsidR="002E2D9F" w:rsidRPr="0069675C" w:rsidRDefault="008A6C35" w:rsidP="007F10E9">
      <w:pPr>
        <w:spacing w:after="0"/>
        <w:ind w:firstLine="28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3</w:t>
      </w:r>
      <w:r w:rsidR="002E2D9F" w:rsidRPr="0069675C">
        <w:rPr>
          <w:rFonts w:ascii="Times New Roman" w:eastAsia="Times New Roman" w:hAnsi="Times New Roman" w:cs="Times New Roman"/>
          <w:b/>
          <w:bCs/>
          <w:color w:val="000000"/>
          <w:sz w:val="24"/>
          <w:szCs w:val="24"/>
          <w:lang w:eastAsia="tr-TR"/>
        </w:rPr>
        <w:t xml:space="preserve"> – </w:t>
      </w:r>
      <w:r w:rsidR="002E2D9F" w:rsidRPr="0069675C">
        <w:rPr>
          <w:rFonts w:ascii="Times New Roman" w:eastAsia="Times New Roman" w:hAnsi="Times New Roman" w:cs="Times New Roman"/>
          <w:color w:val="000000"/>
          <w:sz w:val="24"/>
          <w:szCs w:val="24"/>
          <w:lang w:eastAsia="tr-TR"/>
        </w:rPr>
        <w:t>Aynı Yönetmeliğe aşağıdaki geçici madde eklenmiştir.</w:t>
      </w:r>
    </w:p>
    <w:p w:rsidR="002E2D9F" w:rsidRPr="0069675C" w:rsidRDefault="002E2D9F" w:rsidP="007F10E9">
      <w:pPr>
        <w:spacing w:after="0"/>
        <w:ind w:firstLine="550"/>
        <w:jc w:val="both"/>
        <w:rPr>
          <w:rFonts w:ascii="Times New Roman" w:eastAsia="Times New Roman" w:hAnsi="Times New Roman" w:cs="Times New Roman"/>
          <w:color w:val="000000"/>
          <w:sz w:val="24"/>
          <w:szCs w:val="24"/>
          <w:lang w:eastAsia="tr-TR"/>
        </w:rPr>
      </w:pPr>
    </w:p>
    <w:p w:rsidR="002E2D9F" w:rsidRPr="0069675C" w:rsidRDefault="002E2D9F" w:rsidP="007F10E9">
      <w:pPr>
        <w:spacing w:after="0"/>
        <w:ind w:firstLine="284"/>
        <w:jc w:val="both"/>
        <w:rPr>
          <w:rFonts w:ascii="Times New Roman" w:eastAsia="Times New Roman" w:hAnsi="Times New Roman" w:cs="Times New Roman"/>
          <w:color w:val="000000"/>
          <w:sz w:val="24"/>
          <w:szCs w:val="24"/>
          <w:lang w:eastAsia="tr-TR"/>
        </w:rPr>
      </w:pPr>
      <w:r w:rsidRPr="0069675C">
        <w:rPr>
          <w:rFonts w:ascii="Times New Roman" w:eastAsia="Times New Roman" w:hAnsi="Times New Roman" w:cs="Times New Roman"/>
          <w:b/>
          <w:bCs/>
          <w:color w:val="000000"/>
          <w:sz w:val="24"/>
          <w:szCs w:val="24"/>
          <w:lang w:eastAsia="tr-TR"/>
        </w:rPr>
        <w:t>“Uyum zorunluluğu</w:t>
      </w:r>
    </w:p>
    <w:p w:rsidR="002E2D9F" w:rsidRPr="0069675C" w:rsidRDefault="008A6C35" w:rsidP="007F10E9">
      <w:pPr>
        <w:spacing w:after="0"/>
        <w:ind w:firstLine="28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GEÇİCİ MADDE </w:t>
      </w:r>
      <w:r w:rsidR="00E56254">
        <w:rPr>
          <w:rFonts w:ascii="Times New Roman" w:eastAsia="Times New Roman" w:hAnsi="Times New Roman" w:cs="Times New Roman"/>
          <w:b/>
          <w:bCs/>
          <w:color w:val="000000"/>
          <w:sz w:val="24"/>
          <w:szCs w:val="24"/>
          <w:lang w:eastAsia="tr-TR"/>
        </w:rPr>
        <w:t>3</w:t>
      </w:r>
      <w:bookmarkStart w:id="0" w:name="_GoBack"/>
      <w:bookmarkEnd w:id="0"/>
      <w:r w:rsidR="002E2D9F" w:rsidRPr="0069675C">
        <w:rPr>
          <w:rFonts w:ascii="Times New Roman" w:eastAsia="Times New Roman" w:hAnsi="Times New Roman" w:cs="Times New Roman"/>
          <w:b/>
          <w:bCs/>
          <w:color w:val="000000"/>
          <w:sz w:val="24"/>
          <w:szCs w:val="24"/>
          <w:lang w:eastAsia="tr-TR"/>
        </w:rPr>
        <w:t xml:space="preserve"> – </w:t>
      </w:r>
      <w:r w:rsidR="002E2D9F" w:rsidRPr="0069675C">
        <w:rPr>
          <w:rFonts w:ascii="Times New Roman" w:eastAsia="Times New Roman" w:hAnsi="Times New Roman" w:cs="Times New Roman"/>
          <w:color w:val="000000"/>
          <w:sz w:val="24"/>
          <w:szCs w:val="24"/>
          <w:lang w:eastAsia="tr-TR"/>
        </w:rPr>
        <w:t>(1)</w:t>
      </w:r>
      <w:r w:rsidR="002E2D9F" w:rsidRPr="0069675C">
        <w:rPr>
          <w:rFonts w:ascii="Times New Roman" w:eastAsia="Times New Roman" w:hAnsi="Times New Roman" w:cs="Times New Roman"/>
          <w:b/>
          <w:bCs/>
          <w:color w:val="000000"/>
          <w:sz w:val="24"/>
          <w:szCs w:val="24"/>
          <w:lang w:eastAsia="tr-TR"/>
        </w:rPr>
        <w:t> </w:t>
      </w:r>
      <w:r w:rsidR="002E2D9F" w:rsidRPr="0069675C">
        <w:rPr>
          <w:rFonts w:ascii="Times New Roman" w:eastAsia="Times New Roman" w:hAnsi="Times New Roman" w:cs="Times New Roman"/>
          <w:color w:val="000000"/>
          <w:sz w:val="24"/>
          <w:szCs w:val="24"/>
          <w:lang w:eastAsia="tr-TR"/>
        </w:rPr>
        <w:t>Bu Yönetmeliğin yayımı tarihinden önce faaliyet gösteren</w:t>
      </w:r>
      <w:r w:rsidR="002E2D9F" w:rsidRPr="0069675C">
        <w:rPr>
          <w:rFonts w:ascii="Times New Roman" w:eastAsia="Times New Roman" w:hAnsi="Times New Roman" w:cs="Times New Roman"/>
          <w:b/>
          <w:bCs/>
          <w:color w:val="000000"/>
          <w:sz w:val="24"/>
          <w:szCs w:val="24"/>
          <w:lang w:eastAsia="tr-TR"/>
        </w:rPr>
        <w:t> </w:t>
      </w:r>
      <w:r w:rsidR="002E2D9F" w:rsidRPr="0069675C">
        <w:rPr>
          <w:rFonts w:ascii="Times New Roman" w:eastAsia="Times New Roman" w:hAnsi="Times New Roman" w:cs="Times New Roman"/>
          <w:color w:val="000000"/>
          <w:sz w:val="24"/>
          <w:szCs w:val="24"/>
          <w:lang w:eastAsia="tr-TR"/>
        </w:rPr>
        <w:t>gıda işletmecileri,31/12/2017 tarihine kadar bu Yönetmelik hükümlerine uyarlar. </w:t>
      </w:r>
    </w:p>
    <w:p w:rsidR="002E2D9F" w:rsidRPr="0069675C" w:rsidRDefault="002E2D9F" w:rsidP="007F10E9">
      <w:pPr>
        <w:spacing w:after="0"/>
        <w:ind w:firstLine="284"/>
        <w:jc w:val="both"/>
        <w:rPr>
          <w:rFonts w:ascii="Times New Roman" w:eastAsia="Times New Roman" w:hAnsi="Times New Roman" w:cs="Times New Roman"/>
          <w:color w:val="000000"/>
          <w:sz w:val="24"/>
          <w:szCs w:val="24"/>
          <w:lang w:eastAsia="tr-TR"/>
        </w:rPr>
      </w:pPr>
      <w:r w:rsidRPr="0069675C">
        <w:rPr>
          <w:rFonts w:ascii="Times New Roman" w:eastAsia="Times New Roman" w:hAnsi="Times New Roman" w:cs="Times New Roman"/>
          <w:color w:val="000000"/>
          <w:sz w:val="24"/>
          <w:szCs w:val="24"/>
          <w:lang w:eastAsia="tr-TR"/>
        </w:rPr>
        <w:t>(2) Bu Yönetmeliğin yayımı tarihinden önce faaliyet gösteren gıda işletmecileri tarafından 31/12/2017 tarihinden önce piyasaya arz edilen ürünler ve bu ürünleri içeren gıdalar 31/12/2018 tarihine kadar piyasada bulunabilir.”</w:t>
      </w:r>
    </w:p>
    <w:p w:rsidR="002E2D9F" w:rsidRPr="0069675C" w:rsidRDefault="002E2D9F" w:rsidP="007F10E9">
      <w:pPr>
        <w:spacing w:after="0"/>
        <w:ind w:firstLine="284"/>
        <w:jc w:val="both"/>
        <w:rPr>
          <w:rFonts w:ascii="Times New Roman" w:eastAsia="Times New Roman" w:hAnsi="Times New Roman" w:cs="Times New Roman"/>
          <w:color w:val="000000"/>
          <w:sz w:val="24"/>
          <w:szCs w:val="24"/>
          <w:lang w:eastAsia="tr-TR"/>
        </w:rPr>
      </w:pPr>
      <w:r w:rsidRPr="0069675C">
        <w:rPr>
          <w:rFonts w:ascii="Times New Roman" w:eastAsia="Times New Roman" w:hAnsi="Times New Roman" w:cs="Times New Roman"/>
          <w:b/>
          <w:bCs/>
          <w:color w:val="000000"/>
          <w:sz w:val="24"/>
          <w:szCs w:val="24"/>
          <w:lang w:eastAsia="tr-TR"/>
        </w:rPr>
        <w:t xml:space="preserve">MADDE </w:t>
      </w:r>
      <w:r w:rsidR="00E56254">
        <w:rPr>
          <w:rFonts w:ascii="Times New Roman" w:eastAsia="Times New Roman" w:hAnsi="Times New Roman" w:cs="Times New Roman"/>
          <w:b/>
          <w:bCs/>
          <w:color w:val="000000"/>
          <w:sz w:val="24"/>
          <w:szCs w:val="24"/>
          <w:lang w:eastAsia="tr-TR"/>
        </w:rPr>
        <w:t>4</w:t>
      </w:r>
      <w:r w:rsidRPr="0069675C">
        <w:rPr>
          <w:rFonts w:ascii="Times New Roman" w:eastAsia="Times New Roman" w:hAnsi="Times New Roman" w:cs="Times New Roman"/>
          <w:b/>
          <w:bCs/>
          <w:color w:val="000000"/>
          <w:sz w:val="24"/>
          <w:szCs w:val="24"/>
          <w:lang w:eastAsia="tr-TR"/>
        </w:rPr>
        <w:t xml:space="preserve"> – </w:t>
      </w:r>
      <w:r w:rsidRPr="0069675C">
        <w:rPr>
          <w:rFonts w:ascii="Times New Roman" w:eastAsia="Times New Roman" w:hAnsi="Times New Roman" w:cs="Times New Roman"/>
          <w:color w:val="000000"/>
          <w:sz w:val="24"/>
          <w:szCs w:val="24"/>
          <w:lang w:eastAsia="tr-TR"/>
        </w:rPr>
        <w:t>Bu Yönetmelik yayımı tarihinde yürürlüğe girer.</w:t>
      </w:r>
    </w:p>
    <w:p w:rsidR="002E2D9F" w:rsidRPr="0069675C" w:rsidRDefault="002E2D9F" w:rsidP="007F10E9">
      <w:pPr>
        <w:spacing w:after="0"/>
        <w:ind w:firstLine="284"/>
        <w:jc w:val="both"/>
        <w:rPr>
          <w:rFonts w:ascii="Times New Roman" w:eastAsia="Times New Roman" w:hAnsi="Times New Roman" w:cs="Times New Roman"/>
          <w:color w:val="000000"/>
          <w:sz w:val="24"/>
          <w:szCs w:val="24"/>
          <w:lang w:eastAsia="tr-TR"/>
        </w:rPr>
      </w:pPr>
      <w:r w:rsidRPr="0069675C">
        <w:rPr>
          <w:rFonts w:ascii="Times New Roman" w:eastAsia="Times New Roman" w:hAnsi="Times New Roman" w:cs="Times New Roman"/>
          <w:b/>
          <w:bCs/>
          <w:color w:val="000000"/>
          <w:sz w:val="24"/>
          <w:szCs w:val="24"/>
          <w:lang w:eastAsia="tr-TR"/>
        </w:rPr>
        <w:t xml:space="preserve">MADDE </w:t>
      </w:r>
      <w:r w:rsidR="00E56254">
        <w:rPr>
          <w:rFonts w:ascii="Times New Roman" w:eastAsia="Times New Roman" w:hAnsi="Times New Roman" w:cs="Times New Roman"/>
          <w:b/>
          <w:bCs/>
          <w:color w:val="000000"/>
          <w:sz w:val="24"/>
          <w:szCs w:val="24"/>
          <w:lang w:eastAsia="tr-TR"/>
        </w:rPr>
        <w:t>5</w:t>
      </w:r>
      <w:r w:rsidRPr="0069675C">
        <w:rPr>
          <w:rFonts w:ascii="Times New Roman" w:eastAsia="Times New Roman" w:hAnsi="Times New Roman" w:cs="Times New Roman"/>
          <w:b/>
          <w:bCs/>
          <w:color w:val="000000"/>
          <w:sz w:val="24"/>
          <w:szCs w:val="24"/>
          <w:lang w:eastAsia="tr-TR"/>
        </w:rPr>
        <w:t xml:space="preserve"> –</w:t>
      </w:r>
      <w:r w:rsidRPr="0069675C">
        <w:rPr>
          <w:rFonts w:ascii="Times New Roman" w:eastAsia="Times New Roman" w:hAnsi="Times New Roman" w:cs="Times New Roman"/>
          <w:color w:val="000000"/>
          <w:sz w:val="24"/>
          <w:szCs w:val="24"/>
          <w:lang w:eastAsia="tr-TR"/>
        </w:rPr>
        <w:t> Bu Yönetmelik hükümlerini Gıda, Tarım ve Hayvancılık Bakanı yürütür.</w:t>
      </w:r>
    </w:p>
    <w:p w:rsidR="007F10E9" w:rsidRPr="0069675C" w:rsidRDefault="007F10E9" w:rsidP="007F10E9">
      <w:pPr>
        <w:spacing w:after="0"/>
        <w:ind w:firstLine="284"/>
        <w:jc w:val="both"/>
        <w:rPr>
          <w:rFonts w:ascii="Times New Roman" w:eastAsia="Times New Roman" w:hAnsi="Times New Roman" w:cs="Times New Roman"/>
          <w:color w:val="000000"/>
          <w:sz w:val="24"/>
          <w:szCs w:val="24"/>
          <w:lang w:eastAsia="tr-TR"/>
        </w:rPr>
      </w:pPr>
    </w:p>
    <w:p w:rsidR="002E2D9F" w:rsidRPr="0069675C" w:rsidRDefault="002E2D9F" w:rsidP="007F10E9">
      <w:pPr>
        <w:spacing w:after="0"/>
        <w:jc w:val="center"/>
        <w:rPr>
          <w:rFonts w:ascii="Times New Roman" w:eastAsia="Times New Roman" w:hAnsi="Times New Roman" w:cs="Times New Roman"/>
          <w:color w:val="000000"/>
          <w:sz w:val="24"/>
          <w:szCs w:val="24"/>
          <w:lang w:eastAsia="tr-TR"/>
        </w:rPr>
      </w:pPr>
      <w:r w:rsidRPr="0069675C">
        <w:rPr>
          <w:rFonts w:ascii="Times New Roman" w:eastAsia="Times New Roman" w:hAnsi="Times New Roman" w:cs="Times New Roman"/>
          <w:b/>
          <w:bCs/>
          <w:color w:val="1A171C"/>
          <w:sz w:val="24"/>
          <w:szCs w:val="24"/>
          <w:lang w:eastAsia="tr-TR"/>
        </w:rPr>
        <w:t> </w:t>
      </w:r>
    </w:p>
    <w:tbl>
      <w:tblPr>
        <w:tblW w:w="9013" w:type="dxa"/>
        <w:jc w:val="center"/>
        <w:tblCellMar>
          <w:left w:w="0" w:type="dxa"/>
          <w:right w:w="0" w:type="dxa"/>
        </w:tblCellMar>
        <w:tblLook w:val="04A0" w:firstRow="1" w:lastRow="0" w:firstColumn="1" w:lastColumn="0" w:noHBand="0" w:noVBand="1"/>
      </w:tblPr>
      <w:tblGrid>
        <w:gridCol w:w="4663"/>
        <w:gridCol w:w="4350"/>
      </w:tblGrid>
      <w:tr w:rsidR="002E2D9F" w:rsidRPr="0069675C" w:rsidTr="007F10E9">
        <w:trPr>
          <w:trHeight w:val="265"/>
          <w:jc w:val="center"/>
        </w:trPr>
        <w:tc>
          <w:tcPr>
            <w:tcW w:w="9013"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E2D9F" w:rsidRPr="0069675C" w:rsidRDefault="002E2D9F" w:rsidP="002E2D9F">
            <w:pPr>
              <w:spacing w:after="0" w:line="240" w:lineRule="atLeast"/>
              <w:jc w:val="center"/>
              <w:rPr>
                <w:rFonts w:ascii="Times New Roman" w:eastAsia="Times New Roman" w:hAnsi="Times New Roman" w:cs="Times New Roman"/>
                <w:sz w:val="24"/>
                <w:szCs w:val="24"/>
                <w:lang w:eastAsia="tr-TR"/>
              </w:rPr>
            </w:pPr>
            <w:r w:rsidRPr="0069675C">
              <w:rPr>
                <w:rFonts w:ascii="Times New Roman" w:eastAsia="Times New Roman" w:hAnsi="Times New Roman" w:cs="Times New Roman"/>
                <w:b/>
                <w:bCs/>
                <w:sz w:val="24"/>
                <w:szCs w:val="24"/>
                <w:lang w:eastAsia="tr-TR"/>
              </w:rPr>
              <w:t>Yönetmeliğin Yayımlandığı Resmî Gazete'nin</w:t>
            </w:r>
          </w:p>
        </w:tc>
      </w:tr>
      <w:tr w:rsidR="002E2D9F" w:rsidRPr="0069675C" w:rsidTr="007F10E9">
        <w:trPr>
          <w:trHeight w:val="251"/>
          <w:jc w:val="center"/>
        </w:trPr>
        <w:tc>
          <w:tcPr>
            <w:tcW w:w="4663" w:type="dxa"/>
            <w:tcBorders>
              <w:top w:val="nil"/>
              <w:left w:val="single" w:sz="8" w:space="0" w:color="auto"/>
              <w:bottom w:val="single" w:sz="8" w:space="0" w:color="auto"/>
              <w:right w:val="nil"/>
            </w:tcBorders>
            <w:tcMar>
              <w:top w:w="0" w:type="dxa"/>
              <w:left w:w="108" w:type="dxa"/>
              <w:bottom w:w="0" w:type="dxa"/>
              <w:right w:w="108" w:type="dxa"/>
            </w:tcMar>
            <w:hideMark/>
          </w:tcPr>
          <w:p w:rsidR="002E2D9F" w:rsidRPr="0069675C" w:rsidRDefault="002E2D9F" w:rsidP="002E2D9F">
            <w:pPr>
              <w:spacing w:after="0" w:line="240" w:lineRule="atLeast"/>
              <w:jc w:val="center"/>
              <w:rPr>
                <w:rFonts w:ascii="Times New Roman" w:eastAsia="Times New Roman" w:hAnsi="Times New Roman" w:cs="Times New Roman"/>
                <w:sz w:val="24"/>
                <w:szCs w:val="24"/>
                <w:lang w:eastAsia="tr-TR"/>
              </w:rPr>
            </w:pPr>
            <w:r w:rsidRPr="0069675C">
              <w:rPr>
                <w:rFonts w:ascii="Times New Roman" w:eastAsia="Times New Roman" w:hAnsi="Times New Roman" w:cs="Times New Roman"/>
                <w:b/>
                <w:bCs/>
                <w:sz w:val="24"/>
                <w:szCs w:val="24"/>
                <w:lang w:eastAsia="tr-TR"/>
              </w:rPr>
              <w:t>Tarihi</w:t>
            </w:r>
          </w:p>
        </w:tc>
        <w:tc>
          <w:tcPr>
            <w:tcW w:w="4350" w:type="dxa"/>
            <w:tcBorders>
              <w:top w:val="nil"/>
              <w:left w:val="nil"/>
              <w:bottom w:val="single" w:sz="8" w:space="0" w:color="auto"/>
              <w:right w:val="single" w:sz="8" w:space="0" w:color="auto"/>
            </w:tcBorders>
            <w:tcMar>
              <w:top w:w="0" w:type="dxa"/>
              <w:left w:w="108" w:type="dxa"/>
              <w:bottom w:w="0" w:type="dxa"/>
              <w:right w:w="108" w:type="dxa"/>
            </w:tcMar>
            <w:hideMark/>
          </w:tcPr>
          <w:p w:rsidR="002E2D9F" w:rsidRPr="0069675C" w:rsidRDefault="002E2D9F" w:rsidP="002E2D9F">
            <w:pPr>
              <w:spacing w:after="0" w:line="240" w:lineRule="atLeast"/>
              <w:jc w:val="center"/>
              <w:rPr>
                <w:rFonts w:ascii="Times New Roman" w:eastAsia="Times New Roman" w:hAnsi="Times New Roman" w:cs="Times New Roman"/>
                <w:sz w:val="24"/>
                <w:szCs w:val="24"/>
                <w:lang w:eastAsia="tr-TR"/>
              </w:rPr>
            </w:pPr>
            <w:r w:rsidRPr="0069675C">
              <w:rPr>
                <w:rFonts w:ascii="Times New Roman" w:eastAsia="Times New Roman" w:hAnsi="Times New Roman" w:cs="Times New Roman"/>
                <w:b/>
                <w:bCs/>
                <w:sz w:val="24"/>
                <w:szCs w:val="24"/>
                <w:lang w:eastAsia="tr-TR"/>
              </w:rPr>
              <w:t>Sayısı</w:t>
            </w:r>
          </w:p>
        </w:tc>
      </w:tr>
      <w:tr w:rsidR="002E2D9F" w:rsidRPr="0069675C" w:rsidTr="007F10E9">
        <w:trPr>
          <w:trHeight w:val="472"/>
          <w:jc w:val="center"/>
        </w:trPr>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D9F" w:rsidRPr="0069675C" w:rsidRDefault="002E2D9F" w:rsidP="002E2D9F">
            <w:pPr>
              <w:spacing w:after="0" w:line="240" w:lineRule="atLeast"/>
              <w:jc w:val="center"/>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30/6/2013</w:t>
            </w:r>
          </w:p>
        </w:tc>
        <w:tc>
          <w:tcPr>
            <w:tcW w:w="4350" w:type="dxa"/>
            <w:tcBorders>
              <w:top w:val="nil"/>
              <w:left w:val="nil"/>
              <w:bottom w:val="single" w:sz="8" w:space="0" w:color="auto"/>
              <w:right w:val="single" w:sz="8" w:space="0" w:color="auto"/>
            </w:tcBorders>
            <w:tcMar>
              <w:top w:w="0" w:type="dxa"/>
              <w:left w:w="108" w:type="dxa"/>
              <w:bottom w:w="0" w:type="dxa"/>
              <w:right w:w="108" w:type="dxa"/>
            </w:tcMar>
            <w:hideMark/>
          </w:tcPr>
          <w:p w:rsidR="002E2D9F" w:rsidRPr="0069675C" w:rsidRDefault="002E2D9F" w:rsidP="002E2D9F">
            <w:pPr>
              <w:spacing w:after="0" w:line="240" w:lineRule="atLeast"/>
              <w:jc w:val="center"/>
              <w:rPr>
                <w:rFonts w:ascii="Times New Roman" w:eastAsia="Times New Roman" w:hAnsi="Times New Roman" w:cs="Times New Roman"/>
                <w:sz w:val="24"/>
                <w:szCs w:val="24"/>
                <w:lang w:eastAsia="tr-TR"/>
              </w:rPr>
            </w:pPr>
            <w:r w:rsidRPr="0069675C">
              <w:rPr>
                <w:rFonts w:ascii="Times New Roman" w:eastAsia="Times New Roman" w:hAnsi="Times New Roman" w:cs="Times New Roman"/>
                <w:sz w:val="24"/>
                <w:szCs w:val="24"/>
                <w:lang w:eastAsia="tr-TR"/>
              </w:rPr>
              <w:t>28693</w:t>
            </w:r>
          </w:p>
        </w:tc>
      </w:tr>
    </w:tbl>
    <w:p w:rsidR="007A6F76" w:rsidRPr="0069675C" w:rsidRDefault="007A6F76" w:rsidP="00524B40">
      <w:pPr>
        <w:shd w:val="clear" w:color="auto" w:fill="FFFFFF"/>
        <w:spacing w:after="0" w:line="240" w:lineRule="auto"/>
        <w:jc w:val="both"/>
        <w:rPr>
          <w:rFonts w:ascii="Times New Roman" w:eastAsia="Times New Roman" w:hAnsi="Times New Roman" w:cs="Times New Roman"/>
          <w:b/>
          <w:bCs/>
          <w:kern w:val="36"/>
          <w:sz w:val="24"/>
          <w:szCs w:val="24"/>
          <w:lang w:eastAsia="tr-TR"/>
        </w:rPr>
      </w:pPr>
    </w:p>
    <w:sectPr w:rsidR="007A6F76" w:rsidRPr="0069675C" w:rsidSect="006E3D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DE" w:rsidRDefault="00F16BDE" w:rsidP="002108E3">
      <w:pPr>
        <w:spacing w:after="0" w:line="240" w:lineRule="auto"/>
      </w:pPr>
      <w:r>
        <w:separator/>
      </w:r>
    </w:p>
  </w:endnote>
  <w:endnote w:type="continuationSeparator" w:id="0">
    <w:p w:rsidR="00F16BDE" w:rsidRDefault="00F16BDE" w:rsidP="0021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DE" w:rsidRDefault="00F16BDE" w:rsidP="002108E3">
      <w:pPr>
        <w:spacing w:after="0" w:line="240" w:lineRule="auto"/>
      </w:pPr>
      <w:r>
        <w:separator/>
      </w:r>
    </w:p>
  </w:footnote>
  <w:footnote w:type="continuationSeparator" w:id="0">
    <w:p w:rsidR="00F16BDE" w:rsidRDefault="00F16BDE" w:rsidP="00210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E95"/>
    <w:multiLevelType w:val="hybridMultilevel"/>
    <w:tmpl w:val="A14A17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404994"/>
    <w:multiLevelType w:val="hybridMultilevel"/>
    <w:tmpl w:val="F7984E70"/>
    <w:lvl w:ilvl="0" w:tplc="73DC57E6">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0514F66"/>
    <w:multiLevelType w:val="hybridMultilevel"/>
    <w:tmpl w:val="E7D6A29A"/>
    <w:lvl w:ilvl="0" w:tplc="AC06CFEA">
      <w:start w:val="1"/>
      <w:numFmt w:val="lowerLetter"/>
      <w:lvlText w:val="%1)"/>
      <w:lvlJc w:val="left"/>
      <w:pPr>
        <w:ind w:left="720" w:hanging="360"/>
      </w:pPr>
      <w:rPr>
        <w:rFonts w:ascii="inherit" w:hAnsi="inherit" w:hint="default"/>
        <w:color w:val="44444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542422"/>
    <w:multiLevelType w:val="hybridMultilevel"/>
    <w:tmpl w:val="949225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631D59"/>
    <w:multiLevelType w:val="hybridMultilevel"/>
    <w:tmpl w:val="D46E10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B14D7A"/>
    <w:multiLevelType w:val="hybridMultilevel"/>
    <w:tmpl w:val="061A627E"/>
    <w:lvl w:ilvl="0" w:tplc="FCAA9818">
      <w:start w:val="1"/>
      <w:numFmt w:val="lowerLetter"/>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544005F"/>
    <w:multiLevelType w:val="hybridMultilevel"/>
    <w:tmpl w:val="337C6602"/>
    <w:lvl w:ilvl="0" w:tplc="5CB6409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D9501C"/>
    <w:multiLevelType w:val="hybridMultilevel"/>
    <w:tmpl w:val="2A58C14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645813"/>
    <w:multiLevelType w:val="hybridMultilevel"/>
    <w:tmpl w:val="5A141C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C92514D"/>
    <w:multiLevelType w:val="hybridMultilevel"/>
    <w:tmpl w:val="75DAB2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CDD0073"/>
    <w:multiLevelType w:val="hybridMultilevel"/>
    <w:tmpl w:val="0C8C9B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DC53F40"/>
    <w:multiLevelType w:val="hybridMultilevel"/>
    <w:tmpl w:val="5A90AF76"/>
    <w:lvl w:ilvl="0" w:tplc="F45054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3762B1"/>
    <w:multiLevelType w:val="hybridMultilevel"/>
    <w:tmpl w:val="D46E10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4F6367"/>
    <w:multiLevelType w:val="hybridMultilevel"/>
    <w:tmpl w:val="0AA6E6A6"/>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5D47D0A"/>
    <w:multiLevelType w:val="hybridMultilevel"/>
    <w:tmpl w:val="324E4794"/>
    <w:lvl w:ilvl="0" w:tplc="503EB9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264B4531"/>
    <w:multiLevelType w:val="hybridMultilevel"/>
    <w:tmpl w:val="3FAE7C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9B00095"/>
    <w:multiLevelType w:val="hybridMultilevel"/>
    <w:tmpl w:val="560EF388"/>
    <w:lvl w:ilvl="0" w:tplc="FEBE784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nsid w:val="32AC3BC3"/>
    <w:multiLevelType w:val="hybridMultilevel"/>
    <w:tmpl w:val="28048E0A"/>
    <w:lvl w:ilvl="0" w:tplc="A0F8D4E4">
      <w:start w:val="1"/>
      <w:numFmt w:val="lowerLetter"/>
      <w:lvlText w:val="%1)"/>
      <w:lvlJc w:val="left"/>
      <w:pPr>
        <w:ind w:left="1440" w:hanging="360"/>
      </w:pPr>
      <w:rPr>
        <w:rFonts w:hint="default"/>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3A8301DA"/>
    <w:multiLevelType w:val="hybridMultilevel"/>
    <w:tmpl w:val="D7C066BC"/>
    <w:lvl w:ilvl="0" w:tplc="C732638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B4A4A78"/>
    <w:multiLevelType w:val="hybridMultilevel"/>
    <w:tmpl w:val="E834A4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FA4316"/>
    <w:multiLevelType w:val="hybridMultilevel"/>
    <w:tmpl w:val="0C8C9B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6B13665"/>
    <w:multiLevelType w:val="hybridMultilevel"/>
    <w:tmpl w:val="50E601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7EE4BAB"/>
    <w:multiLevelType w:val="hybridMultilevel"/>
    <w:tmpl w:val="32007D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7F1262F"/>
    <w:multiLevelType w:val="hybridMultilevel"/>
    <w:tmpl w:val="1E16AF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91330FB"/>
    <w:multiLevelType w:val="hybridMultilevel"/>
    <w:tmpl w:val="6E9856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C621E48"/>
    <w:multiLevelType w:val="hybridMultilevel"/>
    <w:tmpl w:val="769A8AE2"/>
    <w:lvl w:ilvl="0" w:tplc="041F0011">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FF41515"/>
    <w:multiLevelType w:val="hybridMultilevel"/>
    <w:tmpl w:val="B20630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0C31A4C"/>
    <w:multiLevelType w:val="hybridMultilevel"/>
    <w:tmpl w:val="ABE064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12C4558"/>
    <w:multiLevelType w:val="hybridMultilevel"/>
    <w:tmpl w:val="B372A96A"/>
    <w:lvl w:ilvl="0" w:tplc="503EB9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516C6DEC"/>
    <w:multiLevelType w:val="hybridMultilevel"/>
    <w:tmpl w:val="4B14D74E"/>
    <w:lvl w:ilvl="0" w:tplc="E3CA5A78">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2474140"/>
    <w:multiLevelType w:val="hybridMultilevel"/>
    <w:tmpl w:val="1878FC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3A8175F"/>
    <w:multiLevelType w:val="hybridMultilevel"/>
    <w:tmpl w:val="75DAB2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6B64B09"/>
    <w:multiLevelType w:val="hybridMultilevel"/>
    <w:tmpl w:val="80C478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83B1B98"/>
    <w:multiLevelType w:val="hybridMultilevel"/>
    <w:tmpl w:val="F0AC9DD8"/>
    <w:lvl w:ilvl="0" w:tplc="041F0017">
      <w:start w:val="2"/>
      <w:numFmt w:val="lowerLetter"/>
      <w:lvlText w:val="%1)"/>
      <w:lvlJc w:val="left"/>
      <w:pPr>
        <w:ind w:left="6173" w:hanging="360"/>
      </w:pPr>
      <w:rPr>
        <w:rFonts w:hint="default"/>
      </w:rPr>
    </w:lvl>
    <w:lvl w:ilvl="1" w:tplc="041F0019" w:tentative="1">
      <w:start w:val="1"/>
      <w:numFmt w:val="lowerLetter"/>
      <w:lvlText w:val="%2."/>
      <w:lvlJc w:val="left"/>
      <w:pPr>
        <w:ind w:left="6893" w:hanging="360"/>
      </w:pPr>
    </w:lvl>
    <w:lvl w:ilvl="2" w:tplc="041F001B" w:tentative="1">
      <w:start w:val="1"/>
      <w:numFmt w:val="lowerRoman"/>
      <w:lvlText w:val="%3."/>
      <w:lvlJc w:val="right"/>
      <w:pPr>
        <w:ind w:left="7613" w:hanging="180"/>
      </w:pPr>
    </w:lvl>
    <w:lvl w:ilvl="3" w:tplc="041F000F" w:tentative="1">
      <w:start w:val="1"/>
      <w:numFmt w:val="decimal"/>
      <w:lvlText w:val="%4."/>
      <w:lvlJc w:val="left"/>
      <w:pPr>
        <w:ind w:left="8333" w:hanging="360"/>
      </w:pPr>
    </w:lvl>
    <w:lvl w:ilvl="4" w:tplc="041F0019" w:tentative="1">
      <w:start w:val="1"/>
      <w:numFmt w:val="lowerLetter"/>
      <w:lvlText w:val="%5."/>
      <w:lvlJc w:val="left"/>
      <w:pPr>
        <w:ind w:left="9053" w:hanging="360"/>
      </w:pPr>
    </w:lvl>
    <w:lvl w:ilvl="5" w:tplc="041F001B" w:tentative="1">
      <w:start w:val="1"/>
      <w:numFmt w:val="lowerRoman"/>
      <w:lvlText w:val="%6."/>
      <w:lvlJc w:val="right"/>
      <w:pPr>
        <w:ind w:left="9773" w:hanging="180"/>
      </w:pPr>
    </w:lvl>
    <w:lvl w:ilvl="6" w:tplc="041F000F" w:tentative="1">
      <w:start w:val="1"/>
      <w:numFmt w:val="decimal"/>
      <w:lvlText w:val="%7."/>
      <w:lvlJc w:val="left"/>
      <w:pPr>
        <w:ind w:left="10493" w:hanging="360"/>
      </w:pPr>
    </w:lvl>
    <w:lvl w:ilvl="7" w:tplc="041F0019" w:tentative="1">
      <w:start w:val="1"/>
      <w:numFmt w:val="lowerLetter"/>
      <w:lvlText w:val="%8."/>
      <w:lvlJc w:val="left"/>
      <w:pPr>
        <w:ind w:left="11213" w:hanging="360"/>
      </w:pPr>
    </w:lvl>
    <w:lvl w:ilvl="8" w:tplc="041F001B" w:tentative="1">
      <w:start w:val="1"/>
      <w:numFmt w:val="lowerRoman"/>
      <w:lvlText w:val="%9."/>
      <w:lvlJc w:val="right"/>
      <w:pPr>
        <w:ind w:left="11933" w:hanging="180"/>
      </w:pPr>
    </w:lvl>
  </w:abstractNum>
  <w:abstractNum w:abstractNumId="34">
    <w:nsid w:val="5B227672"/>
    <w:multiLevelType w:val="hybridMultilevel"/>
    <w:tmpl w:val="8D16EC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5474E3"/>
    <w:multiLevelType w:val="hybridMultilevel"/>
    <w:tmpl w:val="70A00366"/>
    <w:lvl w:ilvl="0" w:tplc="B45CCB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60247E29"/>
    <w:multiLevelType w:val="hybridMultilevel"/>
    <w:tmpl w:val="F246EA5A"/>
    <w:lvl w:ilvl="0" w:tplc="1FBE3538">
      <w:start w:val="1"/>
      <w:numFmt w:val="decimal"/>
      <w:lvlText w:val="%1)"/>
      <w:lvlJc w:val="left"/>
      <w:pPr>
        <w:ind w:left="1110" w:hanging="375"/>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37">
    <w:nsid w:val="618277B5"/>
    <w:multiLevelType w:val="hybridMultilevel"/>
    <w:tmpl w:val="2524490E"/>
    <w:lvl w:ilvl="0" w:tplc="041F0011">
      <w:start w:val="19"/>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7B559F6"/>
    <w:multiLevelType w:val="hybridMultilevel"/>
    <w:tmpl w:val="72F46B1E"/>
    <w:lvl w:ilvl="0" w:tplc="F506807C">
      <w:start w:val="1"/>
      <w:numFmt w:val="lowerLetter"/>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68206014"/>
    <w:multiLevelType w:val="hybridMultilevel"/>
    <w:tmpl w:val="385A5D64"/>
    <w:lvl w:ilvl="0" w:tplc="690ED094">
      <w:start w:val="4"/>
      <w:numFmt w:val="lowerLetter"/>
      <w:lvlText w:val="%1)"/>
      <w:lvlJc w:val="left"/>
      <w:pPr>
        <w:ind w:left="1527" w:hanging="360"/>
      </w:pPr>
      <w:rPr>
        <w:rFonts w:hint="default"/>
      </w:rPr>
    </w:lvl>
    <w:lvl w:ilvl="1" w:tplc="041F0019" w:tentative="1">
      <w:start w:val="1"/>
      <w:numFmt w:val="lowerLetter"/>
      <w:lvlText w:val="%2."/>
      <w:lvlJc w:val="left"/>
      <w:pPr>
        <w:ind w:left="2247" w:hanging="360"/>
      </w:pPr>
    </w:lvl>
    <w:lvl w:ilvl="2" w:tplc="041F001B" w:tentative="1">
      <w:start w:val="1"/>
      <w:numFmt w:val="lowerRoman"/>
      <w:lvlText w:val="%3."/>
      <w:lvlJc w:val="right"/>
      <w:pPr>
        <w:ind w:left="2967" w:hanging="180"/>
      </w:pPr>
    </w:lvl>
    <w:lvl w:ilvl="3" w:tplc="041F000F" w:tentative="1">
      <w:start w:val="1"/>
      <w:numFmt w:val="decimal"/>
      <w:lvlText w:val="%4."/>
      <w:lvlJc w:val="left"/>
      <w:pPr>
        <w:ind w:left="3687" w:hanging="360"/>
      </w:pPr>
    </w:lvl>
    <w:lvl w:ilvl="4" w:tplc="041F0019" w:tentative="1">
      <w:start w:val="1"/>
      <w:numFmt w:val="lowerLetter"/>
      <w:lvlText w:val="%5."/>
      <w:lvlJc w:val="left"/>
      <w:pPr>
        <w:ind w:left="4407" w:hanging="360"/>
      </w:pPr>
    </w:lvl>
    <w:lvl w:ilvl="5" w:tplc="041F001B" w:tentative="1">
      <w:start w:val="1"/>
      <w:numFmt w:val="lowerRoman"/>
      <w:lvlText w:val="%6."/>
      <w:lvlJc w:val="right"/>
      <w:pPr>
        <w:ind w:left="5127" w:hanging="180"/>
      </w:pPr>
    </w:lvl>
    <w:lvl w:ilvl="6" w:tplc="041F000F" w:tentative="1">
      <w:start w:val="1"/>
      <w:numFmt w:val="decimal"/>
      <w:lvlText w:val="%7."/>
      <w:lvlJc w:val="left"/>
      <w:pPr>
        <w:ind w:left="5847" w:hanging="360"/>
      </w:pPr>
    </w:lvl>
    <w:lvl w:ilvl="7" w:tplc="041F0019" w:tentative="1">
      <w:start w:val="1"/>
      <w:numFmt w:val="lowerLetter"/>
      <w:lvlText w:val="%8."/>
      <w:lvlJc w:val="left"/>
      <w:pPr>
        <w:ind w:left="6567" w:hanging="360"/>
      </w:pPr>
    </w:lvl>
    <w:lvl w:ilvl="8" w:tplc="041F001B" w:tentative="1">
      <w:start w:val="1"/>
      <w:numFmt w:val="lowerRoman"/>
      <w:lvlText w:val="%9."/>
      <w:lvlJc w:val="right"/>
      <w:pPr>
        <w:ind w:left="7287" w:hanging="180"/>
      </w:pPr>
    </w:lvl>
  </w:abstractNum>
  <w:abstractNum w:abstractNumId="40">
    <w:nsid w:val="68C9245F"/>
    <w:multiLevelType w:val="hybridMultilevel"/>
    <w:tmpl w:val="1878FC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BE044D4"/>
    <w:multiLevelType w:val="hybridMultilevel"/>
    <w:tmpl w:val="7C66F758"/>
    <w:lvl w:ilvl="0" w:tplc="10480F54">
      <w:start w:val="2"/>
      <w:numFmt w:val="lowerLetter"/>
      <w:lvlText w:val="%1)"/>
      <w:lvlJc w:val="left"/>
      <w:pPr>
        <w:ind w:left="720" w:hanging="360"/>
      </w:pPr>
      <w:rPr>
        <w:rFonts w:hint="default"/>
        <w:color w:val="44444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DE7040F"/>
    <w:multiLevelType w:val="hybridMultilevel"/>
    <w:tmpl w:val="82AA4302"/>
    <w:lvl w:ilvl="0" w:tplc="830251F4">
      <w:start w:val="1"/>
      <w:numFmt w:val="lowerLetter"/>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3">
    <w:nsid w:val="757F5CF5"/>
    <w:multiLevelType w:val="hybridMultilevel"/>
    <w:tmpl w:val="9FFADAFC"/>
    <w:lvl w:ilvl="0" w:tplc="33C208D8">
      <w:start w:val="1"/>
      <w:numFmt w:val="decimal"/>
      <w:lvlText w:val="%1)"/>
      <w:lvlJc w:val="left"/>
      <w:pPr>
        <w:ind w:left="1026" w:hanging="60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4">
    <w:nsid w:val="75934BD3"/>
    <w:multiLevelType w:val="hybridMultilevel"/>
    <w:tmpl w:val="CD6672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7153481"/>
    <w:multiLevelType w:val="hybridMultilevel"/>
    <w:tmpl w:val="75DAB2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B3B5963"/>
    <w:multiLevelType w:val="hybridMultilevel"/>
    <w:tmpl w:val="B372A96A"/>
    <w:lvl w:ilvl="0" w:tplc="503EB9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7CE95667"/>
    <w:multiLevelType w:val="hybridMultilevel"/>
    <w:tmpl w:val="75DAB2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CEC2C0F"/>
    <w:multiLevelType w:val="hybridMultilevel"/>
    <w:tmpl w:val="900204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36"/>
  </w:num>
  <w:num w:numId="4">
    <w:abstractNumId w:val="33"/>
  </w:num>
  <w:num w:numId="5">
    <w:abstractNumId w:val="39"/>
  </w:num>
  <w:num w:numId="6">
    <w:abstractNumId w:val="16"/>
  </w:num>
  <w:num w:numId="7">
    <w:abstractNumId w:val="24"/>
  </w:num>
  <w:num w:numId="8">
    <w:abstractNumId w:val="13"/>
  </w:num>
  <w:num w:numId="9">
    <w:abstractNumId w:val="28"/>
  </w:num>
  <w:num w:numId="10">
    <w:abstractNumId w:val="38"/>
  </w:num>
  <w:num w:numId="11">
    <w:abstractNumId w:val="1"/>
  </w:num>
  <w:num w:numId="12">
    <w:abstractNumId w:val="14"/>
  </w:num>
  <w:num w:numId="13">
    <w:abstractNumId w:val="44"/>
  </w:num>
  <w:num w:numId="14">
    <w:abstractNumId w:val="26"/>
  </w:num>
  <w:num w:numId="15">
    <w:abstractNumId w:val="32"/>
  </w:num>
  <w:num w:numId="16">
    <w:abstractNumId w:val="18"/>
  </w:num>
  <w:num w:numId="17">
    <w:abstractNumId w:val="46"/>
  </w:num>
  <w:num w:numId="18">
    <w:abstractNumId w:val="45"/>
  </w:num>
  <w:num w:numId="19">
    <w:abstractNumId w:val="23"/>
  </w:num>
  <w:num w:numId="20">
    <w:abstractNumId w:val="19"/>
  </w:num>
  <w:num w:numId="21">
    <w:abstractNumId w:val="2"/>
  </w:num>
  <w:num w:numId="22">
    <w:abstractNumId w:val="21"/>
  </w:num>
  <w:num w:numId="23">
    <w:abstractNumId w:val="9"/>
  </w:num>
  <w:num w:numId="24">
    <w:abstractNumId w:val="34"/>
  </w:num>
  <w:num w:numId="25">
    <w:abstractNumId w:val="47"/>
  </w:num>
  <w:num w:numId="26">
    <w:abstractNumId w:val="40"/>
  </w:num>
  <w:num w:numId="27">
    <w:abstractNumId w:val="31"/>
  </w:num>
  <w:num w:numId="28">
    <w:abstractNumId w:val="30"/>
  </w:num>
  <w:num w:numId="29">
    <w:abstractNumId w:val="8"/>
  </w:num>
  <w:num w:numId="30">
    <w:abstractNumId w:val="5"/>
  </w:num>
  <w:num w:numId="31">
    <w:abstractNumId w:val="25"/>
  </w:num>
  <w:num w:numId="32">
    <w:abstractNumId w:val="12"/>
  </w:num>
  <w:num w:numId="33">
    <w:abstractNumId w:val="4"/>
  </w:num>
  <w:num w:numId="34">
    <w:abstractNumId w:val="27"/>
  </w:num>
  <w:num w:numId="35">
    <w:abstractNumId w:val="20"/>
  </w:num>
  <w:num w:numId="36">
    <w:abstractNumId w:val="35"/>
  </w:num>
  <w:num w:numId="37">
    <w:abstractNumId w:val="15"/>
  </w:num>
  <w:num w:numId="38">
    <w:abstractNumId w:val="48"/>
  </w:num>
  <w:num w:numId="39">
    <w:abstractNumId w:val="10"/>
  </w:num>
  <w:num w:numId="40">
    <w:abstractNumId w:val="3"/>
  </w:num>
  <w:num w:numId="41">
    <w:abstractNumId w:val="22"/>
  </w:num>
  <w:num w:numId="42">
    <w:abstractNumId w:val="17"/>
  </w:num>
  <w:num w:numId="43">
    <w:abstractNumId w:val="37"/>
  </w:num>
  <w:num w:numId="44">
    <w:abstractNumId w:val="0"/>
  </w:num>
  <w:num w:numId="45">
    <w:abstractNumId w:val="41"/>
  </w:num>
  <w:num w:numId="46">
    <w:abstractNumId w:val="29"/>
  </w:num>
  <w:num w:numId="47">
    <w:abstractNumId w:val="43"/>
  </w:num>
  <w:num w:numId="48">
    <w:abstractNumId w:val="11"/>
  </w:num>
  <w:num w:numId="49">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76"/>
    <w:rsid w:val="0000040B"/>
    <w:rsid w:val="00000971"/>
    <w:rsid w:val="0000191F"/>
    <w:rsid w:val="000033F6"/>
    <w:rsid w:val="00011D78"/>
    <w:rsid w:val="00013136"/>
    <w:rsid w:val="0001512E"/>
    <w:rsid w:val="000162AA"/>
    <w:rsid w:val="000178F8"/>
    <w:rsid w:val="00025652"/>
    <w:rsid w:val="00031A12"/>
    <w:rsid w:val="000367E5"/>
    <w:rsid w:val="00036A18"/>
    <w:rsid w:val="000452EA"/>
    <w:rsid w:val="00053FA8"/>
    <w:rsid w:val="0005438A"/>
    <w:rsid w:val="0005543A"/>
    <w:rsid w:val="000627AF"/>
    <w:rsid w:val="0006338B"/>
    <w:rsid w:val="00064E48"/>
    <w:rsid w:val="000665AE"/>
    <w:rsid w:val="000707DF"/>
    <w:rsid w:val="00071690"/>
    <w:rsid w:val="000735B5"/>
    <w:rsid w:val="0007435D"/>
    <w:rsid w:val="00074E32"/>
    <w:rsid w:val="00075184"/>
    <w:rsid w:val="0007521D"/>
    <w:rsid w:val="00075312"/>
    <w:rsid w:val="00076FFA"/>
    <w:rsid w:val="000835E7"/>
    <w:rsid w:val="00084625"/>
    <w:rsid w:val="000849EE"/>
    <w:rsid w:val="00091BB0"/>
    <w:rsid w:val="000967C2"/>
    <w:rsid w:val="000A0106"/>
    <w:rsid w:val="000A34AC"/>
    <w:rsid w:val="000A3776"/>
    <w:rsid w:val="000A60BB"/>
    <w:rsid w:val="000A7530"/>
    <w:rsid w:val="000B3C17"/>
    <w:rsid w:val="000B582C"/>
    <w:rsid w:val="000C5E28"/>
    <w:rsid w:val="000D6368"/>
    <w:rsid w:val="000E02E8"/>
    <w:rsid w:val="000E16FF"/>
    <w:rsid w:val="000E3B43"/>
    <w:rsid w:val="000E460F"/>
    <w:rsid w:val="000E6A85"/>
    <w:rsid w:val="000F1B06"/>
    <w:rsid w:val="000F6052"/>
    <w:rsid w:val="000F7FC7"/>
    <w:rsid w:val="001021DC"/>
    <w:rsid w:val="001048A9"/>
    <w:rsid w:val="00113CCC"/>
    <w:rsid w:val="00115960"/>
    <w:rsid w:val="00115E10"/>
    <w:rsid w:val="001171CC"/>
    <w:rsid w:val="001176F4"/>
    <w:rsid w:val="00117E16"/>
    <w:rsid w:val="001214C5"/>
    <w:rsid w:val="00122828"/>
    <w:rsid w:val="00124BB7"/>
    <w:rsid w:val="0013109E"/>
    <w:rsid w:val="001318F3"/>
    <w:rsid w:val="001351F9"/>
    <w:rsid w:val="00135E0C"/>
    <w:rsid w:val="001360B8"/>
    <w:rsid w:val="00136103"/>
    <w:rsid w:val="00136624"/>
    <w:rsid w:val="00137938"/>
    <w:rsid w:val="001441D2"/>
    <w:rsid w:val="00144E21"/>
    <w:rsid w:val="0014655C"/>
    <w:rsid w:val="0015245E"/>
    <w:rsid w:val="00153AC5"/>
    <w:rsid w:val="00157BC3"/>
    <w:rsid w:val="00164D31"/>
    <w:rsid w:val="0016675B"/>
    <w:rsid w:val="00175516"/>
    <w:rsid w:val="00175E93"/>
    <w:rsid w:val="00176923"/>
    <w:rsid w:val="00180D8E"/>
    <w:rsid w:val="001820B0"/>
    <w:rsid w:val="00185F4E"/>
    <w:rsid w:val="00187BF3"/>
    <w:rsid w:val="001917ED"/>
    <w:rsid w:val="001934C9"/>
    <w:rsid w:val="00194F02"/>
    <w:rsid w:val="001A649B"/>
    <w:rsid w:val="001B10CA"/>
    <w:rsid w:val="001B4ACB"/>
    <w:rsid w:val="001B5CBB"/>
    <w:rsid w:val="001C1223"/>
    <w:rsid w:val="001C2B99"/>
    <w:rsid w:val="001D000D"/>
    <w:rsid w:val="001E05EA"/>
    <w:rsid w:val="001E0700"/>
    <w:rsid w:val="001E1EE3"/>
    <w:rsid w:val="001E3337"/>
    <w:rsid w:val="001E3AB7"/>
    <w:rsid w:val="001E5245"/>
    <w:rsid w:val="001F2726"/>
    <w:rsid w:val="001F3D49"/>
    <w:rsid w:val="001F549C"/>
    <w:rsid w:val="001F6406"/>
    <w:rsid w:val="00202273"/>
    <w:rsid w:val="00204CF8"/>
    <w:rsid w:val="0020517D"/>
    <w:rsid w:val="00210547"/>
    <w:rsid w:val="002108E3"/>
    <w:rsid w:val="00210CBE"/>
    <w:rsid w:val="0021174C"/>
    <w:rsid w:val="002168BA"/>
    <w:rsid w:val="00216F1E"/>
    <w:rsid w:val="00217475"/>
    <w:rsid w:val="00220B10"/>
    <w:rsid w:val="00220F4F"/>
    <w:rsid w:val="002213F0"/>
    <w:rsid w:val="00223527"/>
    <w:rsid w:val="0022379C"/>
    <w:rsid w:val="00225EE3"/>
    <w:rsid w:val="0023184A"/>
    <w:rsid w:val="00232B87"/>
    <w:rsid w:val="002375F2"/>
    <w:rsid w:val="002413FA"/>
    <w:rsid w:val="0024793F"/>
    <w:rsid w:val="002628B1"/>
    <w:rsid w:val="00265377"/>
    <w:rsid w:val="00265577"/>
    <w:rsid w:val="0027064B"/>
    <w:rsid w:val="002733B5"/>
    <w:rsid w:val="00276DB5"/>
    <w:rsid w:val="002772E1"/>
    <w:rsid w:val="00280B3A"/>
    <w:rsid w:val="00281DD9"/>
    <w:rsid w:val="00283299"/>
    <w:rsid w:val="00283934"/>
    <w:rsid w:val="00292E49"/>
    <w:rsid w:val="002B3BF1"/>
    <w:rsid w:val="002B5606"/>
    <w:rsid w:val="002B636B"/>
    <w:rsid w:val="002C42FA"/>
    <w:rsid w:val="002C6DD2"/>
    <w:rsid w:val="002C7995"/>
    <w:rsid w:val="002E0FBF"/>
    <w:rsid w:val="002E2D9F"/>
    <w:rsid w:val="002E4AA1"/>
    <w:rsid w:val="002E6F07"/>
    <w:rsid w:val="002E77E9"/>
    <w:rsid w:val="002F08DA"/>
    <w:rsid w:val="002F0C10"/>
    <w:rsid w:val="002F31D9"/>
    <w:rsid w:val="002F6AF1"/>
    <w:rsid w:val="00310711"/>
    <w:rsid w:val="00310817"/>
    <w:rsid w:val="003120C1"/>
    <w:rsid w:val="003233C6"/>
    <w:rsid w:val="00324597"/>
    <w:rsid w:val="0032602F"/>
    <w:rsid w:val="00330351"/>
    <w:rsid w:val="0033788F"/>
    <w:rsid w:val="00340CA2"/>
    <w:rsid w:val="00342A8D"/>
    <w:rsid w:val="00344D58"/>
    <w:rsid w:val="00350139"/>
    <w:rsid w:val="00350689"/>
    <w:rsid w:val="00352B7C"/>
    <w:rsid w:val="0036183B"/>
    <w:rsid w:val="00362B46"/>
    <w:rsid w:val="00371964"/>
    <w:rsid w:val="003729A0"/>
    <w:rsid w:val="00375F26"/>
    <w:rsid w:val="00381274"/>
    <w:rsid w:val="003833F9"/>
    <w:rsid w:val="00383F20"/>
    <w:rsid w:val="0038465E"/>
    <w:rsid w:val="00387570"/>
    <w:rsid w:val="00390E9B"/>
    <w:rsid w:val="00391419"/>
    <w:rsid w:val="00394B5A"/>
    <w:rsid w:val="003A1037"/>
    <w:rsid w:val="003A2B50"/>
    <w:rsid w:val="003A5004"/>
    <w:rsid w:val="003A52E4"/>
    <w:rsid w:val="003A5880"/>
    <w:rsid w:val="003A6E57"/>
    <w:rsid w:val="003B2D48"/>
    <w:rsid w:val="003B410E"/>
    <w:rsid w:val="003C080A"/>
    <w:rsid w:val="003C0872"/>
    <w:rsid w:val="003C1ECF"/>
    <w:rsid w:val="003C25C6"/>
    <w:rsid w:val="003C471A"/>
    <w:rsid w:val="003D0FC1"/>
    <w:rsid w:val="003D3352"/>
    <w:rsid w:val="003E0417"/>
    <w:rsid w:val="003E6C7F"/>
    <w:rsid w:val="003F244E"/>
    <w:rsid w:val="003F3711"/>
    <w:rsid w:val="0040227F"/>
    <w:rsid w:val="00402F5B"/>
    <w:rsid w:val="00403748"/>
    <w:rsid w:val="004041AF"/>
    <w:rsid w:val="00404774"/>
    <w:rsid w:val="0040477A"/>
    <w:rsid w:val="00410419"/>
    <w:rsid w:val="00410F96"/>
    <w:rsid w:val="004129F2"/>
    <w:rsid w:val="00413847"/>
    <w:rsid w:val="00414510"/>
    <w:rsid w:val="004147AB"/>
    <w:rsid w:val="00415F69"/>
    <w:rsid w:val="00425EF1"/>
    <w:rsid w:val="00430BAA"/>
    <w:rsid w:val="004310D6"/>
    <w:rsid w:val="00436850"/>
    <w:rsid w:val="00443057"/>
    <w:rsid w:val="0044565F"/>
    <w:rsid w:val="00450EF1"/>
    <w:rsid w:val="0045329A"/>
    <w:rsid w:val="00455079"/>
    <w:rsid w:val="00456161"/>
    <w:rsid w:val="00460743"/>
    <w:rsid w:val="00465C6A"/>
    <w:rsid w:val="00471A25"/>
    <w:rsid w:val="00472642"/>
    <w:rsid w:val="00474A4A"/>
    <w:rsid w:val="00474C1B"/>
    <w:rsid w:val="00476039"/>
    <w:rsid w:val="004808BF"/>
    <w:rsid w:val="00480E4B"/>
    <w:rsid w:val="00480FAF"/>
    <w:rsid w:val="00481842"/>
    <w:rsid w:val="004820B2"/>
    <w:rsid w:val="00486AFE"/>
    <w:rsid w:val="00486FE7"/>
    <w:rsid w:val="004942CF"/>
    <w:rsid w:val="00495DAD"/>
    <w:rsid w:val="004962FB"/>
    <w:rsid w:val="00497CA4"/>
    <w:rsid w:val="004A0505"/>
    <w:rsid w:val="004A0D3D"/>
    <w:rsid w:val="004A3F8F"/>
    <w:rsid w:val="004B1460"/>
    <w:rsid w:val="004B46DA"/>
    <w:rsid w:val="004B5117"/>
    <w:rsid w:val="004C2769"/>
    <w:rsid w:val="004C7FA6"/>
    <w:rsid w:val="004D1A63"/>
    <w:rsid w:val="004D211C"/>
    <w:rsid w:val="004D337E"/>
    <w:rsid w:val="004D7669"/>
    <w:rsid w:val="004E14F6"/>
    <w:rsid w:val="004F4B80"/>
    <w:rsid w:val="004F7EF8"/>
    <w:rsid w:val="005020A2"/>
    <w:rsid w:val="0050553D"/>
    <w:rsid w:val="00506739"/>
    <w:rsid w:val="00507C2A"/>
    <w:rsid w:val="0051080D"/>
    <w:rsid w:val="005204CB"/>
    <w:rsid w:val="00520E1B"/>
    <w:rsid w:val="00521C6A"/>
    <w:rsid w:val="00524B40"/>
    <w:rsid w:val="00531182"/>
    <w:rsid w:val="00531203"/>
    <w:rsid w:val="005315C4"/>
    <w:rsid w:val="005322BF"/>
    <w:rsid w:val="00534807"/>
    <w:rsid w:val="00535700"/>
    <w:rsid w:val="0053584E"/>
    <w:rsid w:val="00546F57"/>
    <w:rsid w:val="005546CA"/>
    <w:rsid w:val="005606A2"/>
    <w:rsid w:val="00561048"/>
    <w:rsid w:val="00561174"/>
    <w:rsid w:val="00562891"/>
    <w:rsid w:val="005637EB"/>
    <w:rsid w:val="005641B1"/>
    <w:rsid w:val="0056511C"/>
    <w:rsid w:val="00566E7C"/>
    <w:rsid w:val="0056717C"/>
    <w:rsid w:val="00572029"/>
    <w:rsid w:val="00574D06"/>
    <w:rsid w:val="00577347"/>
    <w:rsid w:val="0058052D"/>
    <w:rsid w:val="005815F4"/>
    <w:rsid w:val="00583623"/>
    <w:rsid w:val="0059147D"/>
    <w:rsid w:val="00592ED2"/>
    <w:rsid w:val="0059428C"/>
    <w:rsid w:val="00594881"/>
    <w:rsid w:val="005A0463"/>
    <w:rsid w:val="005A081D"/>
    <w:rsid w:val="005A757A"/>
    <w:rsid w:val="005B0D84"/>
    <w:rsid w:val="005B1AA0"/>
    <w:rsid w:val="005B50DE"/>
    <w:rsid w:val="005B720D"/>
    <w:rsid w:val="005B7F44"/>
    <w:rsid w:val="005C0AD1"/>
    <w:rsid w:val="005C1721"/>
    <w:rsid w:val="005C42A7"/>
    <w:rsid w:val="005C548B"/>
    <w:rsid w:val="005C6678"/>
    <w:rsid w:val="005D3F92"/>
    <w:rsid w:val="005E2804"/>
    <w:rsid w:val="005E457D"/>
    <w:rsid w:val="005E62F3"/>
    <w:rsid w:val="005E66E3"/>
    <w:rsid w:val="005E722E"/>
    <w:rsid w:val="005E7587"/>
    <w:rsid w:val="005F139F"/>
    <w:rsid w:val="005F2474"/>
    <w:rsid w:val="005F2F8D"/>
    <w:rsid w:val="0060278B"/>
    <w:rsid w:val="00602970"/>
    <w:rsid w:val="0060490B"/>
    <w:rsid w:val="00604A98"/>
    <w:rsid w:val="00610AE4"/>
    <w:rsid w:val="00612872"/>
    <w:rsid w:val="00612A77"/>
    <w:rsid w:val="00615821"/>
    <w:rsid w:val="006216B0"/>
    <w:rsid w:val="00622287"/>
    <w:rsid w:val="00624001"/>
    <w:rsid w:val="00624AC3"/>
    <w:rsid w:val="00627A26"/>
    <w:rsid w:val="006302C2"/>
    <w:rsid w:val="00630613"/>
    <w:rsid w:val="006312DB"/>
    <w:rsid w:val="00633A35"/>
    <w:rsid w:val="00645ED8"/>
    <w:rsid w:val="00646CE5"/>
    <w:rsid w:val="00652C2F"/>
    <w:rsid w:val="0065322F"/>
    <w:rsid w:val="00657715"/>
    <w:rsid w:val="00657C13"/>
    <w:rsid w:val="00664EFF"/>
    <w:rsid w:val="00666BDA"/>
    <w:rsid w:val="00667937"/>
    <w:rsid w:val="0067048F"/>
    <w:rsid w:val="00672969"/>
    <w:rsid w:val="00675F4F"/>
    <w:rsid w:val="00676263"/>
    <w:rsid w:val="00676FEB"/>
    <w:rsid w:val="00682C3A"/>
    <w:rsid w:val="006831B0"/>
    <w:rsid w:val="006835CF"/>
    <w:rsid w:val="00683F6B"/>
    <w:rsid w:val="00684149"/>
    <w:rsid w:val="00687B4E"/>
    <w:rsid w:val="0069103A"/>
    <w:rsid w:val="006924FD"/>
    <w:rsid w:val="006932E4"/>
    <w:rsid w:val="00693F7E"/>
    <w:rsid w:val="006961DF"/>
    <w:rsid w:val="0069675C"/>
    <w:rsid w:val="006A0A25"/>
    <w:rsid w:val="006A1367"/>
    <w:rsid w:val="006A2C73"/>
    <w:rsid w:val="006A3A6F"/>
    <w:rsid w:val="006B24E8"/>
    <w:rsid w:val="006B2B42"/>
    <w:rsid w:val="006B2F82"/>
    <w:rsid w:val="006B4CBF"/>
    <w:rsid w:val="006C42D0"/>
    <w:rsid w:val="006C56C1"/>
    <w:rsid w:val="006C6FEF"/>
    <w:rsid w:val="006D30B1"/>
    <w:rsid w:val="006D33F8"/>
    <w:rsid w:val="006D7F74"/>
    <w:rsid w:val="006E0A78"/>
    <w:rsid w:val="006E11EE"/>
    <w:rsid w:val="006E1846"/>
    <w:rsid w:val="006E2B0C"/>
    <w:rsid w:val="006E2B78"/>
    <w:rsid w:val="006E3DDF"/>
    <w:rsid w:val="006E5424"/>
    <w:rsid w:val="006E5DC1"/>
    <w:rsid w:val="006E638C"/>
    <w:rsid w:val="006F5D81"/>
    <w:rsid w:val="00701CCB"/>
    <w:rsid w:val="007040E5"/>
    <w:rsid w:val="0071398A"/>
    <w:rsid w:val="00716458"/>
    <w:rsid w:val="00716652"/>
    <w:rsid w:val="0072252D"/>
    <w:rsid w:val="0072311E"/>
    <w:rsid w:val="0072320D"/>
    <w:rsid w:val="007239E4"/>
    <w:rsid w:val="0072573F"/>
    <w:rsid w:val="00726C4A"/>
    <w:rsid w:val="00726C60"/>
    <w:rsid w:val="007305B1"/>
    <w:rsid w:val="00733647"/>
    <w:rsid w:val="00734119"/>
    <w:rsid w:val="007379F6"/>
    <w:rsid w:val="00737E41"/>
    <w:rsid w:val="0074631B"/>
    <w:rsid w:val="0074762C"/>
    <w:rsid w:val="00750426"/>
    <w:rsid w:val="00754DF0"/>
    <w:rsid w:val="007574AB"/>
    <w:rsid w:val="00757523"/>
    <w:rsid w:val="00760321"/>
    <w:rsid w:val="00765F53"/>
    <w:rsid w:val="00772077"/>
    <w:rsid w:val="007820E8"/>
    <w:rsid w:val="00782182"/>
    <w:rsid w:val="0078405B"/>
    <w:rsid w:val="007869DB"/>
    <w:rsid w:val="007915CD"/>
    <w:rsid w:val="007929B9"/>
    <w:rsid w:val="00795C90"/>
    <w:rsid w:val="007A09D2"/>
    <w:rsid w:val="007A6F76"/>
    <w:rsid w:val="007A7321"/>
    <w:rsid w:val="007B4A8B"/>
    <w:rsid w:val="007B7402"/>
    <w:rsid w:val="007C02B5"/>
    <w:rsid w:val="007C446D"/>
    <w:rsid w:val="007D5113"/>
    <w:rsid w:val="007E0989"/>
    <w:rsid w:val="007E23C1"/>
    <w:rsid w:val="007E34BB"/>
    <w:rsid w:val="007F0415"/>
    <w:rsid w:val="007F10E9"/>
    <w:rsid w:val="007F679B"/>
    <w:rsid w:val="007F7B97"/>
    <w:rsid w:val="008007A2"/>
    <w:rsid w:val="008029AC"/>
    <w:rsid w:val="00802ACA"/>
    <w:rsid w:val="00814CA0"/>
    <w:rsid w:val="00821C03"/>
    <w:rsid w:val="00823E9E"/>
    <w:rsid w:val="0082534B"/>
    <w:rsid w:val="00827232"/>
    <w:rsid w:val="00827FA9"/>
    <w:rsid w:val="008375DC"/>
    <w:rsid w:val="00840C9E"/>
    <w:rsid w:val="008426B6"/>
    <w:rsid w:val="00844F4B"/>
    <w:rsid w:val="008474E1"/>
    <w:rsid w:val="00852D59"/>
    <w:rsid w:val="00854A59"/>
    <w:rsid w:val="00857B68"/>
    <w:rsid w:val="00865E8F"/>
    <w:rsid w:val="00865E9F"/>
    <w:rsid w:val="00871929"/>
    <w:rsid w:val="00871E08"/>
    <w:rsid w:val="008723B2"/>
    <w:rsid w:val="00872A4D"/>
    <w:rsid w:val="0087543E"/>
    <w:rsid w:val="008766E1"/>
    <w:rsid w:val="00877E17"/>
    <w:rsid w:val="0088223F"/>
    <w:rsid w:val="008836E9"/>
    <w:rsid w:val="008839CD"/>
    <w:rsid w:val="008850FC"/>
    <w:rsid w:val="008908EA"/>
    <w:rsid w:val="008A4B59"/>
    <w:rsid w:val="008A6C35"/>
    <w:rsid w:val="008B2B04"/>
    <w:rsid w:val="008B5840"/>
    <w:rsid w:val="008B661C"/>
    <w:rsid w:val="008C252B"/>
    <w:rsid w:val="008C3720"/>
    <w:rsid w:val="008C60AC"/>
    <w:rsid w:val="008C6DAE"/>
    <w:rsid w:val="008C7288"/>
    <w:rsid w:val="008C7C6E"/>
    <w:rsid w:val="008C7D56"/>
    <w:rsid w:val="008D0AA6"/>
    <w:rsid w:val="008D3703"/>
    <w:rsid w:val="008E0F4F"/>
    <w:rsid w:val="008E1A7D"/>
    <w:rsid w:val="008E21AE"/>
    <w:rsid w:val="008E2A82"/>
    <w:rsid w:val="008E3356"/>
    <w:rsid w:val="008E39CB"/>
    <w:rsid w:val="008F0E47"/>
    <w:rsid w:val="008F6B1F"/>
    <w:rsid w:val="009001BC"/>
    <w:rsid w:val="00900B3F"/>
    <w:rsid w:val="00902295"/>
    <w:rsid w:val="0090406F"/>
    <w:rsid w:val="00907A36"/>
    <w:rsid w:val="009110AC"/>
    <w:rsid w:val="00913E8B"/>
    <w:rsid w:val="00915765"/>
    <w:rsid w:val="0091588C"/>
    <w:rsid w:val="009166E0"/>
    <w:rsid w:val="00921753"/>
    <w:rsid w:val="00923812"/>
    <w:rsid w:val="0092608A"/>
    <w:rsid w:val="0093331A"/>
    <w:rsid w:val="00935A5D"/>
    <w:rsid w:val="009410B8"/>
    <w:rsid w:val="009440AD"/>
    <w:rsid w:val="00944AE2"/>
    <w:rsid w:val="009458B4"/>
    <w:rsid w:val="009467BE"/>
    <w:rsid w:val="0095252B"/>
    <w:rsid w:val="00956C5A"/>
    <w:rsid w:val="0096221E"/>
    <w:rsid w:val="00962B43"/>
    <w:rsid w:val="009631FB"/>
    <w:rsid w:val="00965BD0"/>
    <w:rsid w:val="009669BD"/>
    <w:rsid w:val="009741CC"/>
    <w:rsid w:val="00981904"/>
    <w:rsid w:val="00987E0A"/>
    <w:rsid w:val="009921D0"/>
    <w:rsid w:val="00993257"/>
    <w:rsid w:val="009945CE"/>
    <w:rsid w:val="009A0D63"/>
    <w:rsid w:val="009A292D"/>
    <w:rsid w:val="009B2114"/>
    <w:rsid w:val="009B24AC"/>
    <w:rsid w:val="009B42D4"/>
    <w:rsid w:val="009B67D8"/>
    <w:rsid w:val="009B7429"/>
    <w:rsid w:val="009C1005"/>
    <w:rsid w:val="009C25F9"/>
    <w:rsid w:val="009D05AE"/>
    <w:rsid w:val="009D14AF"/>
    <w:rsid w:val="009D1866"/>
    <w:rsid w:val="009F2BEF"/>
    <w:rsid w:val="009F34CA"/>
    <w:rsid w:val="009F3535"/>
    <w:rsid w:val="009F546E"/>
    <w:rsid w:val="00A00248"/>
    <w:rsid w:val="00A07D28"/>
    <w:rsid w:val="00A255CB"/>
    <w:rsid w:val="00A26484"/>
    <w:rsid w:val="00A26726"/>
    <w:rsid w:val="00A26B7A"/>
    <w:rsid w:val="00A33BFA"/>
    <w:rsid w:val="00A33E7C"/>
    <w:rsid w:val="00A43355"/>
    <w:rsid w:val="00A50DF1"/>
    <w:rsid w:val="00A528EC"/>
    <w:rsid w:val="00A53959"/>
    <w:rsid w:val="00A53CB1"/>
    <w:rsid w:val="00A56192"/>
    <w:rsid w:val="00A56987"/>
    <w:rsid w:val="00A610DB"/>
    <w:rsid w:val="00A625EF"/>
    <w:rsid w:val="00A674F9"/>
    <w:rsid w:val="00A701D7"/>
    <w:rsid w:val="00A70783"/>
    <w:rsid w:val="00A7379D"/>
    <w:rsid w:val="00A74200"/>
    <w:rsid w:val="00A74F99"/>
    <w:rsid w:val="00A75D33"/>
    <w:rsid w:val="00A76AFB"/>
    <w:rsid w:val="00A80D2B"/>
    <w:rsid w:val="00A82F8E"/>
    <w:rsid w:val="00A85F41"/>
    <w:rsid w:val="00A91370"/>
    <w:rsid w:val="00A94E87"/>
    <w:rsid w:val="00A9605D"/>
    <w:rsid w:val="00A96E9A"/>
    <w:rsid w:val="00A97A55"/>
    <w:rsid w:val="00A97F50"/>
    <w:rsid w:val="00AA46DE"/>
    <w:rsid w:val="00AB2654"/>
    <w:rsid w:val="00AB77D1"/>
    <w:rsid w:val="00AC4A0C"/>
    <w:rsid w:val="00AC7AFB"/>
    <w:rsid w:val="00AD34E9"/>
    <w:rsid w:val="00AD72FE"/>
    <w:rsid w:val="00AD7F39"/>
    <w:rsid w:val="00AE4D44"/>
    <w:rsid w:val="00AE6E18"/>
    <w:rsid w:val="00AF3AF7"/>
    <w:rsid w:val="00AF56F2"/>
    <w:rsid w:val="00AF6C30"/>
    <w:rsid w:val="00B00A92"/>
    <w:rsid w:val="00B02A37"/>
    <w:rsid w:val="00B06E87"/>
    <w:rsid w:val="00B07128"/>
    <w:rsid w:val="00B07942"/>
    <w:rsid w:val="00B11B50"/>
    <w:rsid w:val="00B2352D"/>
    <w:rsid w:val="00B24810"/>
    <w:rsid w:val="00B359AD"/>
    <w:rsid w:val="00B376D0"/>
    <w:rsid w:val="00B37838"/>
    <w:rsid w:val="00B41149"/>
    <w:rsid w:val="00B44567"/>
    <w:rsid w:val="00B576F3"/>
    <w:rsid w:val="00B5775D"/>
    <w:rsid w:val="00B62432"/>
    <w:rsid w:val="00B65C2D"/>
    <w:rsid w:val="00B806CC"/>
    <w:rsid w:val="00B83106"/>
    <w:rsid w:val="00B84ED3"/>
    <w:rsid w:val="00B865D4"/>
    <w:rsid w:val="00B91198"/>
    <w:rsid w:val="00B91402"/>
    <w:rsid w:val="00B91A0F"/>
    <w:rsid w:val="00B9275B"/>
    <w:rsid w:val="00B93027"/>
    <w:rsid w:val="00B9336E"/>
    <w:rsid w:val="00B963BE"/>
    <w:rsid w:val="00B96591"/>
    <w:rsid w:val="00B97B4F"/>
    <w:rsid w:val="00BA1073"/>
    <w:rsid w:val="00BA47D6"/>
    <w:rsid w:val="00BA521A"/>
    <w:rsid w:val="00BA650E"/>
    <w:rsid w:val="00BB2AAB"/>
    <w:rsid w:val="00BC00F0"/>
    <w:rsid w:val="00BC42F8"/>
    <w:rsid w:val="00BC7CE7"/>
    <w:rsid w:val="00BD0C79"/>
    <w:rsid w:val="00BD1ACF"/>
    <w:rsid w:val="00BE0D77"/>
    <w:rsid w:val="00BE427B"/>
    <w:rsid w:val="00BE5A3A"/>
    <w:rsid w:val="00BE5ADD"/>
    <w:rsid w:val="00BF0026"/>
    <w:rsid w:val="00BF6D98"/>
    <w:rsid w:val="00BF7E62"/>
    <w:rsid w:val="00C017C4"/>
    <w:rsid w:val="00C100ED"/>
    <w:rsid w:val="00C178C9"/>
    <w:rsid w:val="00C2449A"/>
    <w:rsid w:val="00C30018"/>
    <w:rsid w:val="00C31833"/>
    <w:rsid w:val="00C35622"/>
    <w:rsid w:val="00C36309"/>
    <w:rsid w:val="00C42ACD"/>
    <w:rsid w:val="00C439E8"/>
    <w:rsid w:val="00C45457"/>
    <w:rsid w:val="00C545F0"/>
    <w:rsid w:val="00C550C7"/>
    <w:rsid w:val="00C55A99"/>
    <w:rsid w:val="00C56AEA"/>
    <w:rsid w:val="00C56B98"/>
    <w:rsid w:val="00C56F7C"/>
    <w:rsid w:val="00C60159"/>
    <w:rsid w:val="00C63181"/>
    <w:rsid w:val="00C654C9"/>
    <w:rsid w:val="00C654D4"/>
    <w:rsid w:val="00C70AC0"/>
    <w:rsid w:val="00C75A61"/>
    <w:rsid w:val="00C76CA1"/>
    <w:rsid w:val="00C83366"/>
    <w:rsid w:val="00C846D5"/>
    <w:rsid w:val="00C8553C"/>
    <w:rsid w:val="00C9393E"/>
    <w:rsid w:val="00C9527A"/>
    <w:rsid w:val="00C9781D"/>
    <w:rsid w:val="00C97CA7"/>
    <w:rsid w:val="00CA44EB"/>
    <w:rsid w:val="00CB1317"/>
    <w:rsid w:val="00CB29AD"/>
    <w:rsid w:val="00CB3128"/>
    <w:rsid w:val="00CB326E"/>
    <w:rsid w:val="00CC0FEB"/>
    <w:rsid w:val="00CC23C1"/>
    <w:rsid w:val="00CC4E98"/>
    <w:rsid w:val="00CC7EEC"/>
    <w:rsid w:val="00CD4EA6"/>
    <w:rsid w:val="00CD5ACE"/>
    <w:rsid w:val="00CE3453"/>
    <w:rsid w:val="00CE5202"/>
    <w:rsid w:val="00CE5BCA"/>
    <w:rsid w:val="00CE702E"/>
    <w:rsid w:val="00CE710F"/>
    <w:rsid w:val="00CF0AAA"/>
    <w:rsid w:val="00D00455"/>
    <w:rsid w:val="00D066D0"/>
    <w:rsid w:val="00D06CE0"/>
    <w:rsid w:val="00D143A6"/>
    <w:rsid w:val="00D15E6B"/>
    <w:rsid w:val="00D17206"/>
    <w:rsid w:val="00D23E27"/>
    <w:rsid w:val="00D2453D"/>
    <w:rsid w:val="00D25D92"/>
    <w:rsid w:val="00D2770C"/>
    <w:rsid w:val="00D300F6"/>
    <w:rsid w:val="00D410A7"/>
    <w:rsid w:val="00D42DED"/>
    <w:rsid w:val="00D437CD"/>
    <w:rsid w:val="00D44D66"/>
    <w:rsid w:val="00D45EAE"/>
    <w:rsid w:val="00D4758E"/>
    <w:rsid w:val="00D5324B"/>
    <w:rsid w:val="00D54CDD"/>
    <w:rsid w:val="00D55338"/>
    <w:rsid w:val="00D55F12"/>
    <w:rsid w:val="00D652F4"/>
    <w:rsid w:val="00D6730B"/>
    <w:rsid w:val="00D701CE"/>
    <w:rsid w:val="00D70E58"/>
    <w:rsid w:val="00D717D6"/>
    <w:rsid w:val="00D73B28"/>
    <w:rsid w:val="00D745C6"/>
    <w:rsid w:val="00D828C6"/>
    <w:rsid w:val="00D8329B"/>
    <w:rsid w:val="00D944C4"/>
    <w:rsid w:val="00D94EA3"/>
    <w:rsid w:val="00DA18A6"/>
    <w:rsid w:val="00DA4289"/>
    <w:rsid w:val="00DA7A34"/>
    <w:rsid w:val="00DB0F0B"/>
    <w:rsid w:val="00DB11CD"/>
    <w:rsid w:val="00DB141B"/>
    <w:rsid w:val="00DD0467"/>
    <w:rsid w:val="00DD2DDC"/>
    <w:rsid w:val="00DD38F1"/>
    <w:rsid w:val="00DE04D0"/>
    <w:rsid w:val="00DE061B"/>
    <w:rsid w:val="00DE5DE4"/>
    <w:rsid w:val="00DE6751"/>
    <w:rsid w:val="00DF0473"/>
    <w:rsid w:val="00DF23C9"/>
    <w:rsid w:val="00DF38A4"/>
    <w:rsid w:val="00DF3C9B"/>
    <w:rsid w:val="00E0292D"/>
    <w:rsid w:val="00E10A2F"/>
    <w:rsid w:val="00E12244"/>
    <w:rsid w:val="00E17740"/>
    <w:rsid w:val="00E21B90"/>
    <w:rsid w:val="00E22FF9"/>
    <w:rsid w:val="00E308AF"/>
    <w:rsid w:val="00E32A98"/>
    <w:rsid w:val="00E33691"/>
    <w:rsid w:val="00E3529D"/>
    <w:rsid w:val="00E36970"/>
    <w:rsid w:val="00E41677"/>
    <w:rsid w:val="00E41A80"/>
    <w:rsid w:val="00E42855"/>
    <w:rsid w:val="00E53A3C"/>
    <w:rsid w:val="00E5402E"/>
    <w:rsid w:val="00E55B80"/>
    <w:rsid w:val="00E56254"/>
    <w:rsid w:val="00E6382A"/>
    <w:rsid w:val="00E64FBD"/>
    <w:rsid w:val="00E65272"/>
    <w:rsid w:val="00E67C71"/>
    <w:rsid w:val="00E711C8"/>
    <w:rsid w:val="00E727DE"/>
    <w:rsid w:val="00E73C7E"/>
    <w:rsid w:val="00E82339"/>
    <w:rsid w:val="00E9273B"/>
    <w:rsid w:val="00EA2FBA"/>
    <w:rsid w:val="00EA523B"/>
    <w:rsid w:val="00EA625E"/>
    <w:rsid w:val="00EB30A1"/>
    <w:rsid w:val="00EB570B"/>
    <w:rsid w:val="00EC2474"/>
    <w:rsid w:val="00EC3942"/>
    <w:rsid w:val="00EC3F49"/>
    <w:rsid w:val="00EC524E"/>
    <w:rsid w:val="00EC72A2"/>
    <w:rsid w:val="00ED4135"/>
    <w:rsid w:val="00ED50C1"/>
    <w:rsid w:val="00ED60AB"/>
    <w:rsid w:val="00ED6599"/>
    <w:rsid w:val="00ED66BB"/>
    <w:rsid w:val="00EE2584"/>
    <w:rsid w:val="00EE3AC1"/>
    <w:rsid w:val="00EE4CDE"/>
    <w:rsid w:val="00EE6DC8"/>
    <w:rsid w:val="00EE785D"/>
    <w:rsid w:val="00EF1637"/>
    <w:rsid w:val="00EF42FC"/>
    <w:rsid w:val="00EF73B2"/>
    <w:rsid w:val="00F015F3"/>
    <w:rsid w:val="00F03F2D"/>
    <w:rsid w:val="00F07680"/>
    <w:rsid w:val="00F12635"/>
    <w:rsid w:val="00F135EA"/>
    <w:rsid w:val="00F14415"/>
    <w:rsid w:val="00F165BC"/>
    <w:rsid w:val="00F16BDE"/>
    <w:rsid w:val="00F200E8"/>
    <w:rsid w:val="00F23405"/>
    <w:rsid w:val="00F26C48"/>
    <w:rsid w:val="00F27B8D"/>
    <w:rsid w:val="00F27BC2"/>
    <w:rsid w:val="00F359EE"/>
    <w:rsid w:val="00F40A53"/>
    <w:rsid w:val="00F42F42"/>
    <w:rsid w:val="00F50BEE"/>
    <w:rsid w:val="00F552A2"/>
    <w:rsid w:val="00F56E43"/>
    <w:rsid w:val="00F57F60"/>
    <w:rsid w:val="00F600E5"/>
    <w:rsid w:val="00F656BB"/>
    <w:rsid w:val="00F66592"/>
    <w:rsid w:val="00F67009"/>
    <w:rsid w:val="00F74FD6"/>
    <w:rsid w:val="00F750EE"/>
    <w:rsid w:val="00F75CC6"/>
    <w:rsid w:val="00F77FBD"/>
    <w:rsid w:val="00F805EB"/>
    <w:rsid w:val="00F814B0"/>
    <w:rsid w:val="00F855CA"/>
    <w:rsid w:val="00F87779"/>
    <w:rsid w:val="00F87A2D"/>
    <w:rsid w:val="00F9091B"/>
    <w:rsid w:val="00F91C44"/>
    <w:rsid w:val="00F955E8"/>
    <w:rsid w:val="00F96DA3"/>
    <w:rsid w:val="00FA4DAB"/>
    <w:rsid w:val="00FC0B27"/>
    <w:rsid w:val="00FC1E1C"/>
    <w:rsid w:val="00FD0B6B"/>
    <w:rsid w:val="00FE5252"/>
    <w:rsid w:val="00FE5C44"/>
    <w:rsid w:val="00FE7D75"/>
    <w:rsid w:val="00FF06F6"/>
    <w:rsid w:val="00FF1034"/>
    <w:rsid w:val="00FF2201"/>
    <w:rsid w:val="00FF3210"/>
    <w:rsid w:val="00FF4522"/>
    <w:rsid w:val="00FF5D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A5309D-CF28-4DAD-88DE-F07694E1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2E77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E77E9"/>
  </w:style>
  <w:style w:type="character" w:customStyle="1" w:styleId="grame">
    <w:name w:val="grame"/>
    <w:basedOn w:val="VarsaylanParagrafYazTipi"/>
    <w:rsid w:val="002E77E9"/>
  </w:style>
  <w:style w:type="paragraph" w:customStyle="1" w:styleId="2-ortabaslk">
    <w:name w:val="2-ortabaslk"/>
    <w:basedOn w:val="Normal"/>
    <w:rsid w:val="006302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08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08E3"/>
  </w:style>
  <w:style w:type="paragraph" w:styleId="Altbilgi">
    <w:name w:val="footer"/>
    <w:basedOn w:val="Normal"/>
    <w:link w:val="AltbilgiChar"/>
    <w:uiPriority w:val="99"/>
    <w:unhideWhenUsed/>
    <w:rsid w:val="002108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08E3"/>
  </w:style>
  <w:style w:type="paragraph" w:styleId="BalonMetni">
    <w:name w:val="Balloon Text"/>
    <w:basedOn w:val="Normal"/>
    <w:link w:val="BalonMetniChar"/>
    <w:uiPriority w:val="99"/>
    <w:semiHidden/>
    <w:unhideWhenUsed/>
    <w:rsid w:val="009B67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7D8"/>
    <w:rPr>
      <w:rFonts w:ascii="Segoe UI" w:hAnsi="Segoe UI" w:cs="Segoe UI"/>
      <w:sz w:val="18"/>
      <w:szCs w:val="18"/>
    </w:rPr>
  </w:style>
  <w:style w:type="paragraph" w:styleId="ListeParagraf">
    <w:name w:val="List Paragraph"/>
    <w:basedOn w:val="Normal"/>
    <w:uiPriority w:val="34"/>
    <w:qFormat/>
    <w:rsid w:val="0016675B"/>
    <w:pPr>
      <w:ind w:left="720"/>
      <w:contextualSpacing/>
    </w:pPr>
  </w:style>
  <w:style w:type="table" w:styleId="TabloKlavuzu">
    <w:name w:val="Table Grid"/>
    <w:basedOn w:val="NormalTablo"/>
    <w:uiPriority w:val="59"/>
    <w:rsid w:val="0016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885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txt">
    <w:name w:val="tbl-txt"/>
    <w:basedOn w:val="Normal"/>
    <w:rsid w:val="00885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2">
    <w:name w:val="Normal2"/>
    <w:basedOn w:val="Normal"/>
    <w:rsid w:val="00A913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talic">
    <w:name w:val="italic"/>
    <w:basedOn w:val="VarsaylanParagrafYazTipi"/>
    <w:rsid w:val="00A91370"/>
  </w:style>
  <w:style w:type="paragraph" w:customStyle="1" w:styleId="listparagraph">
    <w:name w:val="listparagraph"/>
    <w:basedOn w:val="Normal"/>
    <w:rsid w:val="00FF10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3">
    <w:name w:val="Normal3"/>
    <w:basedOn w:val="Normal"/>
    <w:rsid w:val="00ED60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4">
    <w:name w:val="Normal4"/>
    <w:basedOn w:val="Normal"/>
    <w:rsid w:val="006762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315C4"/>
    <w:rPr>
      <w:color w:val="0000FF" w:themeColor="hyperlink"/>
      <w:u w:val="single"/>
    </w:rPr>
  </w:style>
  <w:style w:type="paragraph" w:customStyle="1" w:styleId="Normal5">
    <w:name w:val="Normal5"/>
    <w:basedOn w:val="Normal"/>
    <w:rsid w:val="006E11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enter">
    <w:name w:val="center"/>
    <w:basedOn w:val="Normal"/>
    <w:rsid w:val="006E11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ub">
    <w:name w:val="sub"/>
    <w:basedOn w:val="VarsaylanParagrafYazTipi"/>
    <w:rsid w:val="00652C2F"/>
  </w:style>
  <w:style w:type="paragraph" w:customStyle="1" w:styleId="Normal6">
    <w:name w:val="Normal6"/>
    <w:basedOn w:val="Normal"/>
    <w:rsid w:val="00074E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num">
    <w:name w:val="tbl-num"/>
    <w:basedOn w:val="Normal"/>
    <w:rsid w:val="00074E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7">
    <w:name w:val="Normal7"/>
    <w:basedOn w:val="Normal"/>
    <w:rsid w:val="002C42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8">
    <w:name w:val="Normal8"/>
    <w:basedOn w:val="Normal"/>
    <w:rsid w:val="00EE3A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9">
    <w:name w:val="Normal9"/>
    <w:basedOn w:val="Normal"/>
    <w:rsid w:val="007F67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0">
    <w:name w:val="Normal10"/>
    <w:basedOn w:val="Normal"/>
    <w:rsid w:val="003F24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1">
    <w:name w:val="Normal11"/>
    <w:basedOn w:val="Normal"/>
    <w:rsid w:val="005773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2">
    <w:name w:val="Normal12"/>
    <w:basedOn w:val="Normal"/>
    <w:rsid w:val="00D277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9292">
      <w:bodyDiv w:val="1"/>
      <w:marLeft w:val="0"/>
      <w:marRight w:val="0"/>
      <w:marTop w:val="0"/>
      <w:marBottom w:val="0"/>
      <w:divBdr>
        <w:top w:val="none" w:sz="0" w:space="0" w:color="auto"/>
        <w:left w:val="none" w:sz="0" w:space="0" w:color="auto"/>
        <w:bottom w:val="none" w:sz="0" w:space="0" w:color="auto"/>
        <w:right w:val="none" w:sz="0" w:space="0" w:color="auto"/>
      </w:divBdr>
    </w:div>
    <w:div w:id="70086139">
      <w:bodyDiv w:val="1"/>
      <w:marLeft w:val="0"/>
      <w:marRight w:val="0"/>
      <w:marTop w:val="0"/>
      <w:marBottom w:val="0"/>
      <w:divBdr>
        <w:top w:val="none" w:sz="0" w:space="0" w:color="auto"/>
        <w:left w:val="none" w:sz="0" w:space="0" w:color="auto"/>
        <w:bottom w:val="none" w:sz="0" w:space="0" w:color="auto"/>
        <w:right w:val="none" w:sz="0" w:space="0" w:color="auto"/>
      </w:divBdr>
    </w:div>
    <w:div w:id="77599282">
      <w:bodyDiv w:val="1"/>
      <w:marLeft w:val="0"/>
      <w:marRight w:val="0"/>
      <w:marTop w:val="0"/>
      <w:marBottom w:val="0"/>
      <w:divBdr>
        <w:top w:val="none" w:sz="0" w:space="0" w:color="auto"/>
        <w:left w:val="none" w:sz="0" w:space="0" w:color="auto"/>
        <w:bottom w:val="none" w:sz="0" w:space="0" w:color="auto"/>
        <w:right w:val="none" w:sz="0" w:space="0" w:color="auto"/>
      </w:divBdr>
    </w:div>
    <w:div w:id="109474859">
      <w:bodyDiv w:val="1"/>
      <w:marLeft w:val="0"/>
      <w:marRight w:val="0"/>
      <w:marTop w:val="0"/>
      <w:marBottom w:val="0"/>
      <w:divBdr>
        <w:top w:val="none" w:sz="0" w:space="0" w:color="auto"/>
        <w:left w:val="none" w:sz="0" w:space="0" w:color="auto"/>
        <w:bottom w:val="none" w:sz="0" w:space="0" w:color="auto"/>
        <w:right w:val="none" w:sz="0" w:space="0" w:color="auto"/>
      </w:divBdr>
      <w:divsChild>
        <w:div w:id="1952472604">
          <w:marLeft w:val="0"/>
          <w:marRight w:val="0"/>
          <w:marTop w:val="0"/>
          <w:marBottom w:val="0"/>
          <w:divBdr>
            <w:top w:val="none" w:sz="0" w:space="0" w:color="auto"/>
            <w:left w:val="none" w:sz="0" w:space="0" w:color="auto"/>
            <w:bottom w:val="none" w:sz="0" w:space="0" w:color="auto"/>
            <w:right w:val="none" w:sz="0" w:space="0" w:color="auto"/>
          </w:divBdr>
          <w:divsChild>
            <w:div w:id="10742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6430">
      <w:bodyDiv w:val="1"/>
      <w:marLeft w:val="0"/>
      <w:marRight w:val="0"/>
      <w:marTop w:val="0"/>
      <w:marBottom w:val="0"/>
      <w:divBdr>
        <w:top w:val="none" w:sz="0" w:space="0" w:color="auto"/>
        <w:left w:val="none" w:sz="0" w:space="0" w:color="auto"/>
        <w:bottom w:val="none" w:sz="0" w:space="0" w:color="auto"/>
        <w:right w:val="none" w:sz="0" w:space="0" w:color="auto"/>
      </w:divBdr>
    </w:div>
    <w:div w:id="156922832">
      <w:bodyDiv w:val="1"/>
      <w:marLeft w:val="0"/>
      <w:marRight w:val="0"/>
      <w:marTop w:val="0"/>
      <w:marBottom w:val="0"/>
      <w:divBdr>
        <w:top w:val="none" w:sz="0" w:space="0" w:color="auto"/>
        <w:left w:val="none" w:sz="0" w:space="0" w:color="auto"/>
        <w:bottom w:val="none" w:sz="0" w:space="0" w:color="auto"/>
        <w:right w:val="none" w:sz="0" w:space="0" w:color="auto"/>
      </w:divBdr>
    </w:div>
    <w:div w:id="170726578">
      <w:bodyDiv w:val="1"/>
      <w:marLeft w:val="0"/>
      <w:marRight w:val="0"/>
      <w:marTop w:val="0"/>
      <w:marBottom w:val="0"/>
      <w:divBdr>
        <w:top w:val="none" w:sz="0" w:space="0" w:color="auto"/>
        <w:left w:val="none" w:sz="0" w:space="0" w:color="auto"/>
        <w:bottom w:val="none" w:sz="0" w:space="0" w:color="auto"/>
        <w:right w:val="none" w:sz="0" w:space="0" w:color="auto"/>
      </w:divBdr>
    </w:div>
    <w:div w:id="208347374">
      <w:bodyDiv w:val="1"/>
      <w:marLeft w:val="0"/>
      <w:marRight w:val="0"/>
      <w:marTop w:val="0"/>
      <w:marBottom w:val="0"/>
      <w:divBdr>
        <w:top w:val="none" w:sz="0" w:space="0" w:color="auto"/>
        <w:left w:val="none" w:sz="0" w:space="0" w:color="auto"/>
        <w:bottom w:val="none" w:sz="0" w:space="0" w:color="auto"/>
        <w:right w:val="none" w:sz="0" w:space="0" w:color="auto"/>
      </w:divBdr>
      <w:divsChild>
        <w:div w:id="951208131">
          <w:marLeft w:val="0"/>
          <w:marRight w:val="0"/>
          <w:marTop w:val="0"/>
          <w:marBottom w:val="0"/>
          <w:divBdr>
            <w:top w:val="none" w:sz="0" w:space="0" w:color="auto"/>
            <w:left w:val="none" w:sz="0" w:space="0" w:color="auto"/>
            <w:bottom w:val="none" w:sz="0" w:space="0" w:color="auto"/>
            <w:right w:val="none" w:sz="0" w:space="0" w:color="auto"/>
          </w:divBdr>
          <w:divsChild>
            <w:div w:id="15413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5328">
      <w:bodyDiv w:val="1"/>
      <w:marLeft w:val="0"/>
      <w:marRight w:val="0"/>
      <w:marTop w:val="0"/>
      <w:marBottom w:val="0"/>
      <w:divBdr>
        <w:top w:val="none" w:sz="0" w:space="0" w:color="auto"/>
        <w:left w:val="none" w:sz="0" w:space="0" w:color="auto"/>
        <w:bottom w:val="none" w:sz="0" w:space="0" w:color="auto"/>
        <w:right w:val="none" w:sz="0" w:space="0" w:color="auto"/>
      </w:divBdr>
    </w:div>
    <w:div w:id="257912227">
      <w:bodyDiv w:val="1"/>
      <w:marLeft w:val="0"/>
      <w:marRight w:val="0"/>
      <w:marTop w:val="0"/>
      <w:marBottom w:val="0"/>
      <w:divBdr>
        <w:top w:val="none" w:sz="0" w:space="0" w:color="auto"/>
        <w:left w:val="none" w:sz="0" w:space="0" w:color="auto"/>
        <w:bottom w:val="none" w:sz="0" w:space="0" w:color="auto"/>
        <w:right w:val="none" w:sz="0" w:space="0" w:color="auto"/>
      </w:divBdr>
    </w:div>
    <w:div w:id="302124958">
      <w:bodyDiv w:val="1"/>
      <w:marLeft w:val="0"/>
      <w:marRight w:val="0"/>
      <w:marTop w:val="0"/>
      <w:marBottom w:val="0"/>
      <w:divBdr>
        <w:top w:val="none" w:sz="0" w:space="0" w:color="auto"/>
        <w:left w:val="none" w:sz="0" w:space="0" w:color="auto"/>
        <w:bottom w:val="none" w:sz="0" w:space="0" w:color="auto"/>
        <w:right w:val="none" w:sz="0" w:space="0" w:color="auto"/>
      </w:divBdr>
    </w:div>
    <w:div w:id="364643707">
      <w:bodyDiv w:val="1"/>
      <w:marLeft w:val="0"/>
      <w:marRight w:val="0"/>
      <w:marTop w:val="0"/>
      <w:marBottom w:val="0"/>
      <w:divBdr>
        <w:top w:val="none" w:sz="0" w:space="0" w:color="auto"/>
        <w:left w:val="none" w:sz="0" w:space="0" w:color="auto"/>
        <w:bottom w:val="none" w:sz="0" w:space="0" w:color="auto"/>
        <w:right w:val="none" w:sz="0" w:space="0" w:color="auto"/>
      </w:divBdr>
      <w:divsChild>
        <w:div w:id="937444077">
          <w:marLeft w:val="0"/>
          <w:marRight w:val="0"/>
          <w:marTop w:val="0"/>
          <w:marBottom w:val="0"/>
          <w:divBdr>
            <w:top w:val="none" w:sz="0" w:space="0" w:color="auto"/>
            <w:left w:val="none" w:sz="0" w:space="0" w:color="auto"/>
            <w:bottom w:val="none" w:sz="0" w:space="0" w:color="auto"/>
            <w:right w:val="none" w:sz="0" w:space="0" w:color="auto"/>
          </w:divBdr>
          <w:divsChild>
            <w:div w:id="4100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375">
      <w:bodyDiv w:val="1"/>
      <w:marLeft w:val="0"/>
      <w:marRight w:val="0"/>
      <w:marTop w:val="0"/>
      <w:marBottom w:val="0"/>
      <w:divBdr>
        <w:top w:val="none" w:sz="0" w:space="0" w:color="auto"/>
        <w:left w:val="none" w:sz="0" w:space="0" w:color="auto"/>
        <w:bottom w:val="none" w:sz="0" w:space="0" w:color="auto"/>
        <w:right w:val="none" w:sz="0" w:space="0" w:color="auto"/>
      </w:divBdr>
    </w:div>
    <w:div w:id="386995297">
      <w:bodyDiv w:val="1"/>
      <w:marLeft w:val="0"/>
      <w:marRight w:val="0"/>
      <w:marTop w:val="0"/>
      <w:marBottom w:val="0"/>
      <w:divBdr>
        <w:top w:val="none" w:sz="0" w:space="0" w:color="auto"/>
        <w:left w:val="none" w:sz="0" w:space="0" w:color="auto"/>
        <w:bottom w:val="none" w:sz="0" w:space="0" w:color="auto"/>
        <w:right w:val="none" w:sz="0" w:space="0" w:color="auto"/>
      </w:divBdr>
    </w:div>
    <w:div w:id="396173641">
      <w:bodyDiv w:val="1"/>
      <w:marLeft w:val="0"/>
      <w:marRight w:val="0"/>
      <w:marTop w:val="0"/>
      <w:marBottom w:val="0"/>
      <w:divBdr>
        <w:top w:val="none" w:sz="0" w:space="0" w:color="auto"/>
        <w:left w:val="none" w:sz="0" w:space="0" w:color="auto"/>
        <w:bottom w:val="none" w:sz="0" w:space="0" w:color="auto"/>
        <w:right w:val="none" w:sz="0" w:space="0" w:color="auto"/>
      </w:divBdr>
    </w:div>
    <w:div w:id="406271747">
      <w:bodyDiv w:val="1"/>
      <w:marLeft w:val="0"/>
      <w:marRight w:val="0"/>
      <w:marTop w:val="0"/>
      <w:marBottom w:val="0"/>
      <w:divBdr>
        <w:top w:val="none" w:sz="0" w:space="0" w:color="auto"/>
        <w:left w:val="none" w:sz="0" w:space="0" w:color="auto"/>
        <w:bottom w:val="none" w:sz="0" w:space="0" w:color="auto"/>
        <w:right w:val="none" w:sz="0" w:space="0" w:color="auto"/>
      </w:divBdr>
    </w:div>
    <w:div w:id="421223957">
      <w:bodyDiv w:val="1"/>
      <w:marLeft w:val="0"/>
      <w:marRight w:val="0"/>
      <w:marTop w:val="0"/>
      <w:marBottom w:val="0"/>
      <w:divBdr>
        <w:top w:val="none" w:sz="0" w:space="0" w:color="auto"/>
        <w:left w:val="none" w:sz="0" w:space="0" w:color="auto"/>
        <w:bottom w:val="none" w:sz="0" w:space="0" w:color="auto"/>
        <w:right w:val="none" w:sz="0" w:space="0" w:color="auto"/>
      </w:divBdr>
    </w:div>
    <w:div w:id="426462197">
      <w:bodyDiv w:val="1"/>
      <w:marLeft w:val="0"/>
      <w:marRight w:val="0"/>
      <w:marTop w:val="0"/>
      <w:marBottom w:val="0"/>
      <w:divBdr>
        <w:top w:val="none" w:sz="0" w:space="0" w:color="auto"/>
        <w:left w:val="none" w:sz="0" w:space="0" w:color="auto"/>
        <w:bottom w:val="none" w:sz="0" w:space="0" w:color="auto"/>
        <w:right w:val="none" w:sz="0" w:space="0" w:color="auto"/>
      </w:divBdr>
    </w:div>
    <w:div w:id="470947649">
      <w:bodyDiv w:val="1"/>
      <w:marLeft w:val="0"/>
      <w:marRight w:val="0"/>
      <w:marTop w:val="0"/>
      <w:marBottom w:val="0"/>
      <w:divBdr>
        <w:top w:val="none" w:sz="0" w:space="0" w:color="auto"/>
        <w:left w:val="none" w:sz="0" w:space="0" w:color="auto"/>
        <w:bottom w:val="none" w:sz="0" w:space="0" w:color="auto"/>
        <w:right w:val="none" w:sz="0" w:space="0" w:color="auto"/>
      </w:divBdr>
    </w:div>
    <w:div w:id="472059797">
      <w:bodyDiv w:val="1"/>
      <w:marLeft w:val="0"/>
      <w:marRight w:val="0"/>
      <w:marTop w:val="0"/>
      <w:marBottom w:val="0"/>
      <w:divBdr>
        <w:top w:val="none" w:sz="0" w:space="0" w:color="auto"/>
        <w:left w:val="none" w:sz="0" w:space="0" w:color="auto"/>
        <w:bottom w:val="none" w:sz="0" w:space="0" w:color="auto"/>
        <w:right w:val="none" w:sz="0" w:space="0" w:color="auto"/>
      </w:divBdr>
    </w:div>
    <w:div w:id="525221186">
      <w:bodyDiv w:val="1"/>
      <w:marLeft w:val="0"/>
      <w:marRight w:val="0"/>
      <w:marTop w:val="0"/>
      <w:marBottom w:val="0"/>
      <w:divBdr>
        <w:top w:val="none" w:sz="0" w:space="0" w:color="auto"/>
        <w:left w:val="none" w:sz="0" w:space="0" w:color="auto"/>
        <w:bottom w:val="none" w:sz="0" w:space="0" w:color="auto"/>
        <w:right w:val="none" w:sz="0" w:space="0" w:color="auto"/>
      </w:divBdr>
    </w:div>
    <w:div w:id="530147070">
      <w:bodyDiv w:val="1"/>
      <w:marLeft w:val="0"/>
      <w:marRight w:val="0"/>
      <w:marTop w:val="0"/>
      <w:marBottom w:val="0"/>
      <w:divBdr>
        <w:top w:val="none" w:sz="0" w:space="0" w:color="auto"/>
        <w:left w:val="none" w:sz="0" w:space="0" w:color="auto"/>
        <w:bottom w:val="none" w:sz="0" w:space="0" w:color="auto"/>
        <w:right w:val="none" w:sz="0" w:space="0" w:color="auto"/>
      </w:divBdr>
      <w:divsChild>
        <w:div w:id="1764760355">
          <w:marLeft w:val="0"/>
          <w:marRight w:val="0"/>
          <w:marTop w:val="0"/>
          <w:marBottom w:val="0"/>
          <w:divBdr>
            <w:top w:val="none" w:sz="0" w:space="0" w:color="auto"/>
            <w:left w:val="none" w:sz="0" w:space="0" w:color="auto"/>
            <w:bottom w:val="none" w:sz="0" w:space="0" w:color="auto"/>
            <w:right w:val="none" w:sz="0" w:space="0" w:color="auto"/>
          </w:divBdr>
          <w:divsChild>
            <w:div w:id="14729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470">
      <w:bodyDiv w:val="1"/>
      <w:marLeft w:val="0"/>
      <w:marRight w:val="0"/>
      <w:marTop w:val="0"/>
      <w:marBottom w:val="0"/>
      <w:divBdr>
        <w:top w:val="none" w:sz="0" w:space="0" w:color="auto"/>
        <w:left w:val="none" w:sz="0" w:space="0" w:color="auto"/>
        <w:bottom w:val="none" w:sz="0" w:space="0" w:color="auto"/>
        <w:right w:val="none" w:sz="0" w:space="0" w:color="auto"/>
      </w:divBdr>
    </w:div>
    <w:div w:id="572855894">
      <w:bodyDiv w:val="1"/>
      <w:marLeft w:val="0"/>
      <w:marRight w:val="0"/>
      <w:marTop w:val="0"/>
      <w:marBottom w:val="0"/>
      <w:divBdr>
        <w:top w:val="none" w:sz="0" w:space="0" w:color="auto"/>
        <w:left w:val="none" w:sz="0" w:space="0" w:color="auto"/>
        <w:bottom w:val="none" w:sz="0" w:space="0" w:color="auto"/>
        <w:right w:val="none" w:sz="0" w:space="0" w:color="auto"/>
      </w:divBdr>
    </w:div>
    <w:div w:id="621617843">
      <w:bodyDiv w:val="1"/>
      <w:marLeft w:val="0"/>
      <w:marRight w:val="0"/>
      <w:marTop w:val="0"/>
      <w:marBottom w:val="0"/>
      <w:divBdr>
        <w:top w:val="none" w:sz="0" w:space="0" w:color="auto"/>
        <w:left w:val="none" w:sz="0" w:space="0" w:color="auto"/>
        <w:bottom w:val="none" w:sz="0" w:space="0" w:color="auto"/>
        <w:right w:val="none" w:sz="0" w:space="0" w:color="auto"/>
      </w:divBdr>
    </w:div>
    <w:div w:id="629483513">
      <w:bodyDiv w:val="1"/>
      <w:marLeft w:val="0"/>
      <w:marRight w:val="0"/>
      <w:marTop w:val="0"/>
      <w:marBottom w:val="0"/>
      <w:divBdr>
        <w:top w:val="none" w:sz="0" w:space="0" w:color="auto"/>
        <w:left w:val="none" w:sz="0" w:space="0" w:color="auto"/>
        <w:bottom w:val="none" w:sz="0" w:space="0" w:color="auto"/>
        <w:right w:val="none" w:sz="0" w:space="0" w:color="auto"/>
      </w:divBdr>
    </w:div>
    <w:div w:id="712460216">
      <w:bodyDiv w:val="1"/>
      <w:marLeft w:val="0"/>
      <w:marRight w:val="0"/>
      <w:marTop w:val="0"/>
      <w:marBottom w:val="0"/>
      <w:divBdr>
        <w:top w:val="none" w:sz="0" w:space="0" w:color="auto"/>
        <w:left w:val="none" w:sz="0" w:space="0" w:color="auto"/>
        <w:bottom w:val="none" w:sz="0" w:space="0" w:color="auto"/>
        <w:right w:val="none" w:sz="0" w:space="0" w:color="auto"/>
      </w:divBdr>
    </w:div>
    <w:div w:id="714962215">
      <w:bodyDiv w:val="1"/>
      <w:marLeft w:val="0"/>
      <w:marRight w:val="0"/>
      <w:marTop w:val="0"/>
      <w:marBottom w:val="0"/>
      <w:divBdr>
        <w:top w:val="none" w:sz="0" w:space="0" w:color="auto"/>
        <w:left w:val="none" w:sz="0" w:space="0" w:color="auto"/>
        <w:bottom w:val="none" w:sz="0" w:space="0" w:color="auto"/>
        <w:right w:val="none" w:sz="0" w:space="0" w:color="auto"/>
      </w:divBdr>
    </w:div>
    <w:div w:id="727729649">
      <w:bodyDiv w:val="1"/>
      <w:marLeft w:val="0"/>
      <w:marRight w:val="0"/>
      <w:marTop w:val="0"/>
      <w:marBottom w:val="0"/>
      <w:divBdr>
        <w:top w:val="none" w:sz="0" w:space="0" w:color="auto"/>
        <w:left w:val="none" w:sz="0" w:space="0" w:color="auto"/>
        <w:bottom w:val="none" w:sz="0" w:space="0" w:color="auto"/>
        <w:right w:val="none" w:sz="0" w:space="0" w:color="auto"/>
      </w:divBdr>
    </w:div>
    <w:div w:id="750080095">
      <w:bodyDiv w:val="1"/>
      <w:marLeft w:val="0"/>
      <w:marRight w:val="0"/>
      <w:marTop w:val="0"/>
      <w:marBottom w:val="0"/>
      <w:divBdr>
        <w:top w:val="none" w:sz="0" w:space="0" w:color="auto"/>
        <w:left w:val="none" w:sz="0" w:space="0" w:color="auto"/>
        <w:bottom w:val="none" w:sz="0" w:space="0" w:color="auto"/>
        <w:right w:val="none" w:sz="0" w:space="0" w:color="auto"/>
      </w:divBdr>
    </w:div>
    <w:div w:id="766077528">
      <w:bodyDiv w:val="1"/>
      <w:marLeft w:val="0"/>
      <w:marRight w:val="0"/>
      <w:marTop w:val="0"/>
      <w:marBottom w:val="0"/>
      <w:divBdr>
        <w:top w:val="none" w:sz="0" w:space="0" w:color="auto"/>
        <w:left w:val="none" w:sz="0" w:space="0" w:color="auto"/>
        <w:bottom w:val="none" w:sz="0" w:space="0" w:color="auto"/>
        <w:right w:val="none" w:sz="0" w:space="0" w:color="auto"/>
      </w:divBdr>
      <w:divsChild>
        <w:div w:id="1014110621">
          <w:marLeft w:val="0"/>
          <w:marRight w:val="0"/>
          <w:marTop w:val="0"/>
          <w:marBottom w:val="0"/>
          <w:divBdr>
            <w:top w:val="none" w:sz="0" w:space="0" w:color="auto"/>
            <w:left w:val="none" w:sz="0" w:space="0" w:color="auto"/>
            <w:bottom w:val="none" w:sz="0" w:space="0" w:color="auto"/>
            <w:right w:val="none" w:sz="0" w:space="0" w:color="auto"/>
          </w:divBdr>
          <w:divsChild>
            <w:div w:id="11847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98762">
      <w:bodyDiv w:val="1"/>
      <w:marLeft w:val="0"/>
      <w:marRight w:val="0"/>
      <w:marTop w:val="0"/>
      <w:marBottom w:val="0"/>
      <w:divBdr>
        <w:top w:val="none" w:sz="0" w:space="0" w:color="auto"/>
        <w:left w:val="none" w:sz="0" w:space="0" w:color="auto"/>
        <w:bottom w:val="none" w:sz="0" w:space="0" w:color="auto"/>
        <w:right w:val="none" w:sz="0" w:space="0" w:color="auto"/>
      </w:divBdr>
    </w:div>
    <w:div w:id="827675115">
      <w:bodyDiv w:val="1"/>
      <w:marLeft w:val="0"/>
      <w:marRight w:val="0"/>
      <w:marTop w:val="0"/>
      <w:marBottom w:val="0"/>
      <w:divBdr>
        <w:top w:val="none" w:sz="0" w:space="0" w:color="auto"/>
        <w:left w:val="none" w:sz="0" w:space="0" w:color="auto"/>
        <w:bottom w:val="none" w:sz="0" w:space="0" w:color="auto"/>
        <w:right w:val="none" w:sz="0" w:space="0" w:color="auto"/>
      </w:divBdr>
    </w:div>
    <w:div w:id="832989473">
      <w:bodyDiv w:val="1"/>
      <w:marLeft w:val="0"/>
      <w:marRight w:val="0"/>
      <w:marTop w:val="0"/>
      <w:marBottom w:val="0"/>
      <w:divBdr>
        <w:top w:val="none" w:sz="0" w:space="0" w:color="auto"/>
        <w:left w:val="none" w:sz="0" w:space="0" w:color="auto"/>
        <w:bottom w:val="none" w:sz="0" w:space="0" w:color="auto"/>
        <w:right w:val="none" w:sz="0" w:space="0" w:color="auto"/>
      </w:divBdr>
    </w:div>
    <w:div w:id="865796693">
      <w:bodyDiv w:val="1"/>
      <w:marLeft w:val="0"/>
      <w:marRight w:val="0"/>
      <w:marTop w:val="0"/>
      <w:marBottom w:val="0"/>
      <w:divBdr>
        <w:top w:val="none" w:sz="0" w:space="0" w:color="auto"/>
        <w:left w:val="none" w:sz="0" w:space="0" w:color="auto"/>
        <w:bottom w:val="none" w:sz="0" w:space="0" w:color="auto"/>
        <w:right w:val="none" w:sz="0" w:space="0" w:color="auto"/>
      </w:divBdr>
    </w:div>
    <w:div w:id="881599070">
      <w:bodyDiv w:val="1"/>
      <w:marLeft w:val="0"/>
      <w:marRight w:val="0"/>
      <w:marTop w:val="0"/>
      <w:marBottom w:val="0"/>
      <w:divBdr>
        <w:top w:val="none" w:sz="0" w:space="0" w:color="auto"/>
        <w:left w:val="none" w:sz="0" w:space="0" w:color="auto"/>
        <w:bottom w:val="none" w:sz="0" w:space="0" w:color="auto"/>
        <w:right w:val="none" w:sz="0" w:space="0" w:color="auto"/>
      </w:divBdr>
    </w:div>
    <w:div w:id="916866393">
      <w:bodyDiv w:val="1"/>
      <w:marLeft w:val="0"/>
      <w:marRight w:val="0"/>
      <w:marTop w:val="0"/>
      <w:marBottom w:val="0"/>
      <w:divBdr>
        <w:top w:val="none" w:sz="0" w:space="0" w:color="auto"/>
        <w:left w:val="none" w:sz="0" w:space="0" w:color="auto"/>
        <w:bottom w:val="none" w:sz="0" w:space="0" w:color="auto"/>
        <w:right w:val="none" w:sz="0" w:space="0" w:color="auto"/>
      </w:divBdr>
    </w:div>
    <w:div w:id="950014506">
      <w:bodyDiv w:val="1"/>
      <w:marLeft w:val="0"/>
      <w:marRight w:val="0"/>
      <w:marTop w:val="0"/>
      <w:marBottom w:val="0"/>
      <w:divBdr>
        <w:top w:val="none" w:sz="0" w:space="0" w:color="auto"/>
        <w:left w:val="none" w:sz="0" w:space="0" w:color="auto"/>
        <w:bottom w:val="none" w:sz="0" w:space="0" w:color="auto"/>
        <w:right w:val="none" w:sz="0" w:space="0" w:color="auto"/>
      </w:divBdr>
      <w:divsChild>
        <w:div w:id="1401245149">
          <w:marLeft w:val="0"/>
          <w:marRight w:val="0"/>
          <w:marTop w:val="0"/>
          <w:marBottom w:val="0"/>
          <w:divBdr>
            <w:top w:val="none" w:sz="0" w:space="0" w:color="auto"/>
            <w:left w:val="none" w:sz="0" w:space="0" w:color="auto"/>
            <w:bottom w:val="none" w:sz="0" w:space="0" w:color="auto"/>
            <w:right w:val="none" w:sz="0" w:space="0" w:color="auto"/>
          </w:divBdr>
          <w:divsChild>
            <w:div w:id="18343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5009">
      <w:bodyDiv w:val="1"/>
      <w:marLeft w:val="0"/>
      <w:marRight w:val="0"/>
      <w:marTop w:val="0"/>
      <w:marBottom w:val="0"/>
      <w:divBdr>
        <w:top w:val="none" w:sz="0" w:space="0" w:color="auto"/>
        <w:left w:val="none" w:sz="0" w:space="0" w:color="auto"/>
        <w:bottom w:val="none" w:sz="0" w:space="0" w:color="auto"/>
        <w:right w:val="none" w:sz="0" w:space="0" w:color="auto"/>
      </w:divBdr>
    </w:div>
    <w:div w:id="958492716">
      <w:bodyDiv w:val="1"/>
      <w:marLeft w:val="0"/>
      <w:marRight w:val="0"/>
      <w:marTop w:val="0"/>
      <w:marBottom w:val="0"/>
      <w:divBdr>
        <w:top w:val="none" w:sz="0" w:space="0" w:color="auto"/>
        <w:left w:val="none" w:sz="0" w:space="0" w:color="auto"/>
        <w:bottom w:val="none" w:sz="0" w:space="0" w:color="auto"/>
        <w:right w:val="none" w:sz="0" w:space="0" w:color="auto"/>
      </w:divBdr>
    </w:div>
    <w:div w:id="996882125">
      <w:bodyDiv w:val="1"/>
      <w:marLeft w:val="0"/>
      <w:marRight w:val="0"/>
      <w:marTop w:val="0"/>
      <w:marBottom w:val="0"/>
      <w:divBdr>
        <w:top w:val="none" w:sz="0" w:space="0" w:color="auto"/>
        <w:left w:val="none" w:sz="0" w:space="0" w:color="auto"/>
        <w:bottom w:val="none" w:sz="0" w:space="0" w:color="auto"/>
        <w:right w:val="none" w:sz="0" w:space="0" w:color="auto"/>
      </w:divBdr>
    </w:div>
    <w:div w:id="1011756850">
      <w:bodyDiv w:val="1"/>
      <w:marLeft w:val="0"/>
      <w:marRight w:val="0"/>
      <w:marTop w:val="0"/>
      <w:marBottom w:val="0"/>
      <w:divBdr>
        <w:top w:val="none" w:sz="0" w:space="0" w:color="auto"/>
        <w:left w:val="none" w:sz="0" w:space="0" w:color="auto"/>
        <w:bottom w:val="none" w:sz="0" w:space="0" w:color="auto"/>
        <w:right w:val="none" w:sz="0" w:space="0" w:color="auto"/>
      </w:divBdr>
    </w:div>
    <w:div w:id="1029718595">
      <w:bodyDiv w:val="1"/>
      <w:marLeft w:val="0"/>
      <w:marRight w:val="0"/>
      <w:marTop w:val="0"/>
      <w:marBottom w:val="0"/>
      <w:divBdr>
        <w:top w:val="none" w:sz="0" w:space="0" w:color="auto"/>
        <w:left w:val="none" w:sz="0" w:space="0" w:color="auto"/>
        <w:bottom w:val="none" w:sz="0" w:space="0" w:color="auto"/>
        <w:right w:val="none" w:sz="0" w:space="0" w:color="auto"/>
      </w:divBdr>
    </w:div>
    <w:div w:id="1047487768">
      <w:bodyDiv w:val="1"/>
      <w:marLeft w:val="0"/>
      <w:marRight w:val="0"/>
      <w:marTop w:val="0"/>
      <w:marBottom w:val="0"/>
      <w:divBdr>
        <w:top w:val="none" w:sz="0" w:space="0" w:color="auto"/>
        <w:left w:val="none" w:sz="0" w:space="0" w:color="auto"/>
        <w:bottom w:val="none" w:sz="0" w:space="0" w:color="auto"/>
        <w:right w:val="none" w:sz="0" w:space="0" w:color="auto"/>
      </w:divBdr>
    </w:div>
    <w:div w:id="1073816643">
      <w:bodyDiv w:val="1"/>
      <w:marLeft w:val="0"/>
      <w:marRight w:val="0"/>
      <w:marTop w:val="0"/>
      <w:marBottom w:val="0"/>
      <w:divBdr>
        <w:top w:val="none" w:sz="0" w:space="0" w:color="auto"/>
        <w:left w:val="none" w:sz="0" w:space="0" w:color="auto"/>
        <w:bottom w:val="none" w:sz="0" w:space="0" w:color="auto"/>
        <w:right w:val="none" w:sz="0" w:space="0" w:color="auto"/>
      </w:divBdr>
    </w:div>
    <w:div w:id="1095370487">
      <w:bodyDiv w:val="1"/>
      <w:marLeft w:val="0"/>
      <w:marRight w:val="0"/>
      <w:marTop w:val="0"/>
      <w:marBottom w:val="0"/>
      <w:divBdr>
        <w:top w:val="none" w:sz="0" w:space="0" w:color="auto"/>
        <w:left w:val="none" w:sz="0" w:space="0" w:color="auto"/>
        <w:bottom w:val="none" w:sz="0" w:space="0" w:color="auto"/>
        <w:right w:val="none" w:sz="0" w:space="0" w:color="auto"/>
      </w:divBdr>
    </w:div>
    <w:div w:id="1110735212">
      <w:bodyDiv w:val="1"/>
      <w:marLeft w:val="0"/>
      <w:marRight w:val="0"/>
      <w:marTop w:val="0"/>
      <w:marBottom w:val="0"/>
      <w:divBdr>
        <w:top w:val="none" w:sz="0" w:space="0" w:color="auto"/>
        <w:left w:val="none" w:sz="0" w:space="0" w:color="auto"/>
        <w:bottom w:val="none" w:sz="0" w:space="0" w:color="auto"/>
        <w:right w:val="none" w:sz="0" w:space="0" w:color="auto"/>
      </w:divBdr>
    </w:div>
    <w:div w:id="1113133041">
      <w:bodyDiv w:val="1"/>
      <w:marLeft w:val="0"/>
      <w:marRight w:val="0"/>
      <w:marTop w:val="0"/>
      <w:marBottom w:val="0"/>
      <w:divBdr>
        <w:top w:val="none" w:sz="0" w:space="0" w:color="auto"/>
        <w:left w:val="none" w:sz="0" w:space="0" w:color="auto"/>
        <w:bottom w:val="none" w:sz="0" w:space="0" w:color="auto"/>
        <w:right w:val="none" w:sz="0" w:space="0" w:color="auto"/>
      </w:divBdr>
    </w:div>
    <w:div w:id="1117218134">
      <w:bodyDiv w:val="1"/>
      <w:marLeft w:val="0"/>
      <w:marRight w:val="0"/>
      <w:marTop w:val="0"/>
      <w:marBottom w:val="0"/>
      <w:divBdr>
        <w:top w:val="none" w:sz="0" w:space="0" w:color="auto"/>
        <w:left w:val="none" w:sz="0" w:space="0" w:color="auto"/>
        <w:bottom w:val="none" w:sz="0" w:space="0" w:color="auto"/>
        <w:right w:val="none" w:sz="0" w:space="0" w:color="auto"/>
      </w:divBdr>
    </w:div>
    <w:div w:id="1170753591">
      <w:bodyDiv w:val="1"/>
      <w:marLeft w:val="0"/>
      <w:marRight w:val="0"/>
      <w:marTop w:val="0"/>
      <w:marBottom w:val="0"/>
      <w:divBdr>
        <w:top w:val="none" w:sz="0" w:space="0" w:color="auto"/>
        <w:left w:val="none" w:sz="0" w:space="0" w:color="auto"/>
        <w:bottom w:val="none" w:sz="0" w:space="0" w:color="auto"/>
        <w:right w:val="none" w:sz="0" w:space="0" w:color="auto"/>
      </w:divBdr>
    </w:div>
    <w:div w:id="1183134395">
      <w:bodyDiv w:val="1"/>
      <w:marLeft w:val="0"/>
      <w:marRight w:val="0"/>
      <w:marTop w:val="0"/>
      <w:marBottom w:val="0"/>
      <w:divBdr>
        <w:top w:val="none" w:sz="0" w:space="0" w:color="auto"/>
        <w:left w:val="none" w:sz="0" w:space="0" w:color="auto"/>
        <w:bottom w:val="none" w:sz="0" w:space="0" w:color="auto"/>
        <w:right w:val="none" w:sz="0" w:space="0" w:color="auto"/>
      </w:divBdr>
      <w:divsChild>
        <w:div w:id="1534881568">
          <w:marLeft w:val="0"/>
          <w:marRight w:val="0"/>
          <w:marTop w:val="0"/>
          <w:marBottom w:val="0"/>
          <w:divBdr>
            <w:top w:val="none" w:sz="0" w:space="0" w:color="auto"/>
            <w:left w:val="none" w:sz="0" w:space="0" w:color="auto"/>
            <w:bottom w:val="none" w:sz="0" w:space="0" w:color="auto"/>
            <w:right w:val="none" w:sz="0" w:space="0" w:color="auto"/>
          </w:divBdr>
        </w:div>
      </w:divsChild>
    </w:div>
    <w:div w:id="1188525576">
      <w:bodyDiv w:val="1"/>
      <w:marLeft w:val="0"/>
      <w:marRight w:val="0"/>
      <w:marTop w:val="0"/>
      <w:marBottom w:val="0"/>
      <w:divBdr>
        <w:top w:val="none" w:sz="0" w:space="0" w:color="auto"/>
        <w:left w:val="none" w:sz="0" w:space="0" w:color="auto"/>
        <w:bottom w:val="none" w:sz="0" w:space="0" w:color="auto"/>
        <w:right w:val="none" w:sz="0" w:space="0" w:color="auto"/>
      </w:divBdr>
    </w:div>
    <w:div w:id="1209999669">
      <w:bodyDiv w:val="1"/>
      <w:marLeft w:val="0"/>
      <w:marRight w:val="0"/>
      <w:marTop w:val="0"/>
      <w:marBottom w:val="0"/>
      <w:divBdr>
        <w:top w:val="none" w:sz="0" w:space="0" w:color="auto"/>
        <w:left w:val="none" w:sz="0" w:space="0" w:color="auto"/>
        <w:bottom w:val="none" w:sz="0" w:space="0" w:color="auto"/>
        <w:right w:val="none" w:sz="0" w:space="0" w:color="auto"/>
      </w:divBdr>
      <w:divsChild>
        <w:div w:id="1749040224">
          <w:marLeft w:val="0"/>
          <w:marRight w:val="0"/>
          <w:marTop w:val="0"/>
          <w:marBottom w:val="0"/>
          <w:divBdr>
            <w:top w:val="none" w:sz="0" w:space="0" w:color="auto"/>
            <w:left w:val="none" w:sz="0" w:space="0" w:color="auto"/>
            <w:bottom w:val="none" w:sz="0" w:space="0" w:color="auto"/>
            <w:right w:val="none" w:sz="0" w:space="0" w:color="auto"/>
          </w:divBdr>
        </w:div>
      </w:divsChild>
    </w:div>
    <w:div w:id="1252272048">
      <w:bodyDiv w:val="1"/>
      <w:marLeft w:val="0"/>
      <w:marRight w:val="0"/>
      <w:marTop w:val="0"/>
      <w:marBottom w:val="0"/>
      <w:divBdr>
        <w:top w:val="none" w:sz="0" w:space="0" w:color="auto"/>
        <w:left w:val="none" w:sz="0" w:space="0" w:color="auto"/>
        <w:bottom w:val="none" w:sz="0" w:space="0" w:color="auto"/>
        <w:right w:val="none" w:sz="0" w:space="0" w:color="auto"/>
      </w:divBdr>
    </w:div>
    <w:div w:id="1254388895">
      <w:bodyDiv w:val="1"/>
      <w:marLeft w:val="0"/>
      <w:marRight w:val="0"/>
      <w:marTop w:val="0"/>
      <w:marBottom w:val="0"/>
      <w:divBdr>
        <w:top w:val="none" w:sz="0" w:space="0" w:color="auto"/>
        <w:left w:val="none" w:sz="0" w:space="0" w:color="auto"/>
        <w:bottom w:val="none" w:sz="0" w:space="0" w:color="auto"/>
        <w:right w:val="none" w:sz="0" w:space="0" w:color="auto"/>
      </w:divBdr>
    </w:div>
    <w:div w:id="1298560391">
      <w:bodyDiv w:val="1"/>
      <w:marLeft w:val="0"/>
      <w:marRight w:val="0"/>
      <w:marTop w:val="0"/>
      <w:marBottom w:val="0"/>
      <w:divBdr>
        <w:top w:val="none" w:sz="0" w:space="0" w:color="auto"/>
        <w:left w:val="none" w:sz="0" w:space="0" w:color="auto"/>
        <w:bottom w:val="none" w:sz="0" w:space="0" w:color="auto"/>
        <w:right w:val="none" w:sz="0" w:space="0" w:color="auto"/>
      </w:divBdr>
    </w:div>
    <w:div w:id="1307974490">
      <w:bodyDiv w:val="1"/>
      <w:marLeft w:val="0"/>
      <w:marRight w:val="0"/>
      <w:marTop w:val="0"/>
      <w:marBottom w:val="0"/>
      <w:divBdr>
        <w:top w:val="none" w:sz="0" w:space="0" w:color="auto"/>
        <w:left w:val="none" w:sz="0" w:space="0" w:color="auto"/>
        <w:bottom w:val="none" w:sz="0" w:space="0" w:color="auto"/>
        <w:right w:val="none" w:sz="0" w:space="0" w:color="auto"/>
      </w:divBdr>
    </w:div>
    <w:div w:id="1339234728">
      <w:bodyDiv w:val="1"/>
      <w:marLeft w:val="0"/>
      <w:marRight w:val="0"/>
      <w:marTop w:val="0"/>
      <w:marBottom w:val="0"/>
      <w:divBdr>
        <w:top w:val="none" w:sz="0" w:space="0" w:color="auto"/>
        <w:left w:val="none" w:sz="0" w:space="0" w:color="auto"/>
        <w:bottom w:val="none" w:sz="0" w:space="0" w:color="auto"/>
        <w:right w:val="none" w:sz="0" w:space="0" w:color="auto"/>
      </w:divBdr>
    </w:div>
    <w:div w:id="1419980915">
      <w:bodyDiv w:val="1"/>
      <w:marLeft w:val="0"/>
      <w:marRight w:val="0"/>
      <w:marTop w:val="0"/>
      <w:marBottom w:val="0"/>
      <w:divBdr>
        <w:top w:val="none" w:sz="0" w:space="0" w:color="auto"/>
        <w:left w:val="none" w:sz="0" w:space="0" w:color="auto"/>
        <w:bottom w:val="none" w:sz="0" w:space="0" w:color="auto"/>
        <w:right w:val="none" w:sz="0" w:space="0" w:color="auto"/>
      </w:divBdr>
    </w:div>
    <w:div w:id="1420637934">
      <w:bodyDiv w:val="1"/>
      <w:marLeft w:val="0"/>
      <w:marRight w:val="0"/>
      <w:marTop w:val="0"/>
      <w:marBottom w:val="0"/>
      <w:divBdr>
        <w:top w:val="none" w:sz="0" w:space="0" w:color="auto"/>
        <w:left w:val="none" w:sz="0" w:space="0" w:color="auto"/>
        <w:bottom w:val="none" w:sz="0" w:space="0" w:color="auto"/>
        <w:right w:val="none" w:sz="0" w:space="0" w:color="auto"/>
      </w:divBdr>
    </w:div>
    <w:div w:id="1488667994">
      <w:bodyDiv w:val="1"/>
      <w:marLeft w:val="0"/>
      <w:marRight w:val="0"/>
      <w:marTop w:val="0"/>
      <w:marBottom w:val="0"/>
      <w:divBdr>
        <w:top w:val="none" w:sz="0" w:space="0" w:color="auto"/>
        <w:left w:val="none" w:sz="0" w:space="0" w:color="auto"/>
        <w:bottom w:val="none" w:sz="0" w:space="0" w:color="auto"/>
        <w:right w:val="none" w:sz="0" w:space="0" w:color="auto"/>
      </w:divBdr>
      <w:divsChild>
        <w:div w:id="431367019">
          <w:marLeft w:val="0"/>
          <w:marRight w:val="0"/>
          <w:marTop w:val="0"/>
          <w:marBottom w:val="0"/>
          <w:divBdr>
            <w:top w:val="none" w:sz="0" w:space="0" w:color="auto"/>
            <w:left w:val="none" w:sz="0" w:space="0" w:color="auto"/>
            <w:bottom w:val="none" w:sz="0" w:space="0" w:color="auto"/>
            <w:right w:val="none" w:sz="0" w:space="0" w:color="auto"/>
          </w:divBdr>
        </w:div>
      </w:divsChild>
    </w:div>
    <w:div w:id="1492670515">
      <w:bodyDiv w:val="1"/>
      <w:marLeft w:val="0"/>
      <w:marRight w:val="0"/>
      <w:marTop w:val="0"/>
      <w:marBottom w:val="0"/>
      <w:divBdr>
        <w:top w:val="none" w:sz="0" w:space="0" w:color="auto"/>
        <w:left w:val="none" w:sz="0" w:space="0" w:color="auto"/>
        <w:bottom w:val="none" w:sz="0" w:space="0" w:color="auto"/>
        <w:right w:val="none" w:sz="0" w:space="0" w:color="auto"/>
      </w:divBdr>
      <w:divsChild>
        <w:div w:id="1111625735">
          <w:marLeft w:val="0"/>
          <w:marRight w:val="0"/>
          <w:marTop w:val="0"/>
          <w:marBottom w:val="0"/>
          <w:divBdr>
            <w:top w:val="none" w:sz="0" w:space="0" w:color="auto"/>
            <w:left w:val="none" w:sz="0" w:space="0" w:color="auto"/>
            <w:bottom w:val="none" w:sz="0" w:space="0" w:color="auto"/>
            <w:right w:val="none" w:sz="0" w:space="0" w:color="auto"/>
          </w:divBdr>
          <w:divsChild>
            <w:div w:id="11251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6787">
      <w:bodyDiv w:val="1"/>
      <w:marLeft w:val="0"/>
      <w:marRight w:val="0"/>
      <w:marTop w:val="0"/>
      <w:marBottom w:val="0"/>
      <w:divBdr>
        <w:top w:val="none" w:sz="0" w:space="0" w:color="auto"/>
        <w:left w:val="none" w:sz="0" w:space="0" w:color="auto"/>
        <w:bottom w:val="none" w:sz="0" w:space="0" w:color="auto"/>
        <w:right w:val="none" w:sz="0" w:space="0" w:color="auto"/>
      </w:divBdr>
    </w:div>
    <w:div w:id="1516653884">
      <w:bodyDiv w:val="1"/>
      <w:marLeft w:val="0"/>
      <w:marRight w:val="0"/>
      <w:marTop w:val="0"/>
      <w:marBottom w:val="0"/>
      <w:divBdr>
        <w:top w:val="none" w:sz="0" w:space="0" w:color="auto"/>
        <w:left w:val="none" w:sz="0" w:space="0" w:color="auto"/>
        <w:bottom w:val="none" w:sz="0" w:space="0" w:color="auto"/>
        <w:right w:val="none" w:sz="0" w:space="0" w:color="auto"/>
      </w:divBdr>
      <w:divsChild>
        <w:div w:id="1548226957">
          <w:marLeft w:val="0"/>
          <w:marRight w:val="0"/>
          <w:marTop w:val="0"/>
          <w:marBottom w:val="0"/>
          <w:divBdr>
            <w:top w:val="none" w:sz="0" w:space="0" w:color="auto"/>
            <w:left w:val="none" w:sz="0" w:space="0" w:color="auto"/>
            <w:bottom w:val="none" w:sz="0" w:space="0" w:color="auto"/>
            <w:right w:val="none" w:sz="0" w:space="0" w:color="auto"/>
          </w:divBdr>
        </w:div>
      </w:divsChild>
    </w:div>
    <w:div w:id="1610233702">
      <w:bodyDiv w:val="1"/>
      <w:marLeft w:val="0"/>
      <w:marRight w:val="0"/>
      <w:marTop w:val="0"/>
      <w:marBottom w:val="0"/>
      <w:divBdr>
        <w:top w:val="none" w:sz="0" w:space="0" w:color="auto"/>
        <w:left w:val="none" w:sz="0" w:space="0" w:color="auto"/>
        <w:bottom w:val="none" w:sz="0" w:space="0" w:color="auto"/>
        <w:right w:val="none" w:sz="0" w:space="0" w:color="auto"/>
      </w:divBdr>
    </w:div>
    <w:div w:id="1685984007">
      <w:bodyDiv w:val="1"/>
      <w:marLeft w:val="0"/>
      <w:marRight w:val="0"/>
      <w:marTop w:val="0"/>
      <w:marBottom w:val="0"/>
      <w:divBdr>
        <w:top w:val="none" w:sz="0" w:space="0" w:color="auto"/>
        <w:left w:val="none" w:sz="0" w:space="0" w:color="auto"/>
        <w:bottom w:val="none" w:sz="0" w:space="0" w:color="auto"/>
        <w:right w:val="none" w:sz="0" w:space="0" w:color="auto"/>
      </w:divBdr>
    </w:div>
    <w:div w:id="1696149617">
      <w:bodyDiv w:val="1"/>
      <w:marLeft w:val="0"/>
      <w:marRight w:val="0"/>
      <w:marTop w:val="0"/>
      <w:marBottom w:val="0"/>
      <w:divBdr>
        <w:top w:val="none" w:sz="0" w:space="0" w:color="auto"/>
        <w:left w:val="none" w:sz="0" w:space="0" w:color="auto"/>
        <w:bottom w:val="none" w:sz="0" w:space="0" w:color="auto"/>
        <w:right w:val="none" w:sz="0" w:space="0" w:color="auto"/>
      </w:divBdr>
      <w:divsChild>
        <w:div w:id="731855959">
          <w:marLeft w:val="0"/>
          <w:marRight w:val="0"/>
          <w:marTop w:val="0"/>
          <w:marBottom w:val="0"/>
          <w:divBdr>
            <w:top w:val="none" w:sz="0" w:space="0" w:color="auto"/>
            <w:left w:val="none" w:sz="0" w:space="0" w:color="auto"/>
            <w:bottom w:val="none" w:sz="0" w:space="0" w:color="auto"/>
            <w:right w:val="none" w:sz="0" w:space="0" w:color="auto"/>
          </w:divBdr>
        </w:div>
      </w:divsChild>
    </w:div>
    <w:div w:id="1721780013">
      <w:bodyDiv w:val="1"/>
      <w:marLeft w:val="0"/>
      <w:marRight w:val="0"/>
      <w:marTop w:val="0"/>
      <w:marBottom w:val="0"/>
      <w:divBdr>
        <w:top w:val="none" w:sz="0" w:space="0" w:color="auto"/>
        <w:left w:val="none" w:sz="0" w:space="0" w:color="auto"/>
        <w:bottom w:val="none" w:sz="0" w:space="0" w:color="auto"/>
        <w:right w:val="none" w:sz="0" w:space="0" w:color="auto"/>
      </w:divBdr>
      <w:divsChild>
        <w:div w:id="70781004">
          <w:marLeft w:val="0"/>
          <w:marRight w:val="0"/>
          <w:marTop w:val="0"/>
          <w:marBottom w:val="0"/>
          <w:divBdr>
            <w:top w:val="none" w:sz="0" w:space="0" w:color="auto"/>
            <w:left w:val="none" w:sz="0" w:space="0" w:color="auto"/>
            <w:bottom w:val="none" w:sz="0" w:space="0" w:color="auto"/>
            <w:right w:val="none" w:sz="0" w:space="0" w:color="auto"/>
          </w:divBdr>
          <w:divsChild>
            <w:div w:id="10900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28830">
      <w:bodyDiv w:val="1"/>
      <w:marLeft w:val="0"/>
      <w:marRight w:val="0"/>
      <w:marTop w:val="0"/>
      <w:marBottom w:val="0"/>
      <w:divBdr>
        <w:top w:val="none" w:sz="0" w:space="0" w:color="auto"/>
        <w:left w:val="none" w:sz="0" w:space="0" w:color="auto"/>
        <w:bottom w:val="none" w:sz="0" w:space="0" w:color="auto"/>
        <w:right w:val="none" w:sz="0" w:space="0" w:color="auto"/>
      </w:divBdr>
    </w:div>
    <w:div w:id="1767844639">
      <w:bodyDiv w:val="1"/>
      <w:marLeft w:val="0"/>
      <w:marRight w:val="0"/>
      <w:marTop w:val="0"/>
      <w:marBottom w:val="0"/>
      <w:divBdr>
        <w:top w:val="none" w:sz="0" w:space="0" w:color="auto"/>
        <w:left w:val="none" w:sz="0" w:space="0" w:color="auto"/>
        <w:bottom w:val="none" w:sz="0" w:space="0" w:color="auto"/>
        <w:right w:val="none" w:sz="0" w:space="0" w:color="auto"/>
      </w:divBdr>
    </w:div>
    <w:div w:id="1774082642">
      <w:bodyDiv w:val="1"/>
      <w:marLeft w:val="0"/>
      <w:marRight w:val="0"/>
      <w:marTop w:val="0"/>
      <w:marBottom w:val="0"/>
      <w:divBdr>
        <w:top w:val="none" w:sz="0" w:space="0" w:color="auto"/>
        <w:left w:val="none" w:sz="0" w:space="0" w:color="auto"/>
        <w:bottom w:val="none" w:sz="0" w:space="0" w:color="auto"/>
        <w:right w:val="none" w:sz="0" w:space="0" w:color="auto"/>
      </w:divBdr>
    </w:div>
    <w:div w:id="1800026791">
      <w:bodyDiv w:val="1"/>
      <w:marLeft w:val="0"/>
      <w:marRight w:val="0"/>
      <w:marTop w:val="0"/>
      <w:marBottom w:val="0"/>
      <w:divBdr>
        <w:top w:val="none" w:sz="0" w:space="0" w:color="auto"/>
        <w:left w:val="none" w:sz="0" w:space="0" w:color="auto"/>
        <w:bottom w:val="none" w:sz="0" w:space="0" w:color="auto"/>
        <w:right w:val="none" w:sz="0" w:space="0" w:color="auto"/>
      </w:divBdr>
    </w:div>
    <w:div w:id="1861435979">
      <w:bodyDiv w:val="1"/>
      <w:marLeft w:val="0"/>
      <w:marRight w:val="0"/>
      <w:marTop w:val="0"/>
      <w:marBottom w:val="0"/>
      <w:divBdr>
        <w:top w:val="none" w:sz="0" w:space="0" w:color="auto"/>
        <w:left w:val="none" w:sz="0" w:space="0" w:color="auto"/>
        <w:bottom w:val="none" w:sz="0" w:space="0" w:color="auto"/>
        <w:right w:val="none" w:sz="0" w:space="0" w:color="auto"/>
      </w:divBdr>
    </w:div>
    <w:div w:id="1886795570">
      <w:bodyDiv w:val="1"/>
      <w:marLeft w:val="0"/>
      <w:marRight w:val="0"/>
      <w:marTop w:val="0"/>
      <w:marBottom w:val="0"/>
      <w:divBdr>
        <w:top w:val="none" w:sz="0" w:space="0" w:color="auto"/>
        <w:left w:val="none" w:sz="0" w:space="0" w:color="auto"/>
        <w:bottom w:val="none" w:sz="0" w:space="0" w:color="auto"/>
        <w:right w:val="none" w:sz="0" w:space="0" w:color="auto"/>
      </w:divBdr>
    </w:div>
    <w:div w:id="1909029262">
      <w:bodyDiv w:val="1"/>
      <w:marLeft w:val="0"/>
      <w:marRight w:val="0"/>
      <w:marTop w:val="0"/>
      <w:marBottom w:val="0"/>
      <w:divBdr>
        <w:top w:val="none" w:sz="0" w:space="0" w:color="auto"/>
        <w:left w:val="none" w:sz="0" w:space="0" w:color="auto"/>
        <w:bottom w:val="none" w:sz="0" w:space="0" w:color="auto"/>
        <w:right w:val="none" w:sz="0" w:space="0" w:color="auto"/>
      </w:divBdr>
    </w:div>
    <w:div w:id="1990164183">
      <w:bodyDiv w:val="1"/>
      <w:marLeft w:val="0"/>
      <w:marRight w:val="0"/>
      <w:marTop w:val="0"/>
      <w:marBottom w:val="0"/>
      <w:divBdr>
        <w:top w:val="none" w:sz="0" w:space="0" w:color="auto"/>
        <w:left w:val="none" w:sz="0" w:space="0" w:color="auto"/>
        <w:bottom w:val="none" w:sz="0" w:space="0" w:color="auto"/>
        <w:right w:val="none" w:sz="0" w:space="0" w:color="auto"/>
      </w:divBdr>
    </w:div>
    <w:div w:id="1994676837">
      <w:bodyDiv w:val="1"/>
      <w:marLeft w:val="0"/>
      <w:marRight w:val="0"/>
      <w:marTop w:val="0"/>
      <w:marBottom w:val="0"/>
      <w:divBdr>
        <w:top w:val="none" w:sz="0" w:space="0" w:color="auto"/>
        <w:left w:val="none" w:sz="0" w:space="0" w:color="auto"/>
        <w:bottom w:val="none" w:sz="0" w:space="0" w:color="auto"/>
        <w:right w:val="none" w:sz="0" w:space="0" w:color="auto"/>
      </w:divBdr>
    </w:div>
    <w:div w:id="2024934246">
      <w:bodyDiv w:val="1"/>
      <w:marLeft w:val="0"/>
      <w:marRight w:val="0"/>
      <w:marTop w:val="0"/>
      <w:marBottom w:val="0"/>
      <w:divBdr>
        <w:top w:val="none" w:sz="0" w:space="0" w:color="auto"/>
        <w:left w:val="none" w:sz="0" w:space="0" w:color="auto"/>
        <w:bottom w:val="none" w:sz="0" w:space="0" w:color="auto"/>
        <w:right w:val="none" w:sz="0" w:space="0" w:color="auto"/>
      </w:divBdr>
    </w:div>
    <w:div w:id="2036274652">
      <w:bodyDiv w:val="1"/>
      <w:marLeft w:val="0"/>
      <w:marRight w:val="0"/>
      <w:marTop w:val="0"/>
      <w:marBottom w:val="0"/>
      <w:divBdr>
        <w:top w:val="none" w:sz="0" w:space="0" w:color="auto"/>
        <w:left w:val="none" w:sz="0" w:space="0" w:color="auto"/>
        <w:bottom w:val="none" w:sz="0" w:space="0" w:color="auto"/>
        <w:right w:val="none" w:sz="0" w:space="0" w:color="auto"/>
      </w:divBdr>
      <w:divsChild>
        <w:div w:id="1516573160">
          <w:marLeft w:val="0"/>
          <w:marRight w:val="0"/>
          <w:marTop w:val="0"/>
          <w:marBottom w:val="0"/>
          <w:divBdr>
            <w:top w:val="none" w:sz="0" w:space="0" w:color="auto"/>
            <w:left w:val="none" w:sz="0" w:space="0" w:color="auto"/>
            <w:bottom w:val="none" w:sz="0" w:space="0" w:color="auto"/>
            <w:right w:val="none" w:sz="0" w:space="0" w:color="auto"/>
          </w:divBdr>
        </w:div>
      </w:divsChild>
    </w:div>
    <w:div w:id="2080785213">
      <w:bodyDiv w:val="1"/>
      <w:marLeft w:val="0"/>
      <w:marRight w:val="0"/>
      <w:marTop w:val="0"/>
      <w:marBottom w:val="0"/>
      <w:divBdr>
        <w:top w:val="none" w:sz="0" w:space="0" w:color="auto"/>
        <w:left w:val="none" w:sz="0" w:space="0" w:color="auto"/>
        <w:bottom w:val="none" w:sz="0" w:space="0" w:color="auto"/>
        <w:right w:val="none" w:sz="0" w:space="0" w:color="auto"/>
      </w:divBdr>
    </w:div>
    <w:div w:id="21118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98823-EA05-4DB0-A0CF-4FB18644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39</Pages>
  <Words>8890</Words>
  <Characters>50676</Characters>
  <Application>Microsoft Office Word</Application>
  <DocSecurity>0</DocSecurity>
  <Lines>422</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Ozgen Canan OTO</dc:creator>
  <cp:lastModifiedBy>Ozgen Canan OTO</cp:lastModifiedBy>
  <cp:revision>46</cp:revision>
  <cp:lastPrinted>2016-02-08T13:12:00Z</cp:lastPrinted>
  <dcterms:created xsi:type="dcterms:W3CDTF">2017-03-13T11:46:00Z</dcterms:created>
  <dcterms:modified xsi:type="dcterms:W3CDTF">2017-03-17T07:45:00Z</dcterms:modified>
</cp:coreProperties>
</file>