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13" w:rsidRPr="00E80813" w:rsidRDefault="00E80813" w:rsidP="00E80813">
      <w:pPr>
        <w:spacing w:after="0" w:line="240" w:lineRule="auto"/>
        <w:jc w:val="center"/>
        <w:rPr>
          <w:b/>
          <w:sz w:val="44"/>
          <w:lang w:val="en-GB"/>
        </w:rPr>
      </w:pPr>
      <w:r w:rsidRPr="00E80813">
        <w:rPr>
          <w:b/>
          <w:sz w:val="44"/>
          <w:lang w:val="en-GB"/>
        </w:rPr>
        <w:t xml:space="preserve">Overview of national rules on </w:t>
      </w:r>
    </w:p>
    <w:p w:rsidR="00551C42" w:rsidRDefault="00E80813" w:rsidP="00E80813">
      <w:pPr>
        <w:spacing w:after="0" w:line="240" w:lineRule="auto"/>
        <w:jc w:val="center"/>
        <w:rPr>
          <w:b/>
          <w:sz w:val="44"/>
          <w:lang w:val="en-GB"/>
        </w:rPr>
      </w:pPr>
      <w:r w:rsidRPr="00010D03">
        <w:rPr>
          <w:b/>
          <w:sz w:val="44"/>
          <w:u w:val="single"/>
          <w:lang w:val="en-GB"/>
        </w:rPr>
        <w:t>Voluntary</w:t>
      </w:r>
      <w:r>
        <w:rPr>
          <w:b/>
          <w:sz w:val="44"/>
          <w:lang w:val="en-GB"/>
        </w:rPr>
        <w:t xml:space="preserve"> </w:t>
      </w:r>
      <w:r w:rsidRPr="00E80813">
        <w:rPr>
          <w:b/>
          <w:sz w:val="44"/>
          <w:lang w:val="en-GB"/>
        </w:rPr>
        <w:t>country of origin labelling</w:t>
      </w:r>
    </w:p>
    <w:p w:rsidR="004C53E7" w:rsidRDefault="004C53E7" w:rsidP="00E80813">
      <w:pPr>
        <w:spacing w:after="0" w:line="240" w:lineRule="auto"/>
        <w:jc w:val="center"/>
        <w:rPr>
          <w:b/>
          <w:sz w:val="44"/>
          <w:lang w:val="en-GB"/>
        </w:rPr>
      </w:pPr>
    </w:p>
    <w:p w:rsidR="004C53E7" w:rsidRPr="004C53E7" w:rsidRDefault="004C53E7" w:rsidP="00E80813">
      <w:pPr>
        <w:spacing w:after="0" w:line="240" w:lineRule="auto"/>
        <w:jc w:val="center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Last update: 24 November 2016</w:t>
      </w:r>
    </w:p>
    <w:p w:rsidR="004C53E7" w:rsidRDefault="004C53E7" w:rsidP="00E80813">
      <w:pPr>
        <w:spacing w:after="0" w:line="240" w:lineRule="auto"/>
        <w:jc w:val="center"/>
        <w:rPr>
          <w:rFonts w:ascii="Tahoma" w:eastAsia="Calibri" w:hAnsi="Tahoma" w:cs="Tahoma"/>
          <w:i/>
          <w:color w:val="0D1957"/>
          <w:sz w:val="28"/>
          <w:szCs w:val="28"/>
          <w:lang w:val="en-US" w:eastAsia="fr-BE"/>
        </w:rPr>
      </w:pPr>
    </w:p>
    <w:p w:rsidR="00E80813" w:rsidRDefault="00E80813" w:rsidP="00551C42">
      <w:pPr>
        <w:spacing w:after="0" w:line="240" w:lineRule="auto"/>
        <w:jc w:val="both"/>
        <w:rPr>
          <w:rFonts w:ascii="Tahoma" w:eastAsia="Calibri" w:hAnsi="Tahoma" w:cs="Tahoma"/>
          <w:i/>
          <w:color w:val="0D1957"/>
          <w:sz w:val="28"/>
          <w:szCs w:val="28"/>
          <w:lang w:val="en-US" w:eastAsia="fr-B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90"/>
        <w:gridCol w:w="1149"/>
        <w:gridCol w:w="3885"/>
        <w:gridCol w:w="1583"/>
        <w:gridCol w:w="1296"/>
        <w:gridCol w:w="3679"/>
        <w:gridCol w:w="2732"/>
      </w:tblGrid>
      <w:tr w:rsidR="000352D4" w:rsidRPr="00E80813" w:rsidTr="004F2DE3">
        <w:tc>
          <w:tcPr>
            <w:tcW w:w="413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E80813" w:rsidRPr="00E80813" w:rsidRDefault="00E80813" w:rsidP="00E80813">
            <w:pPr>
              <w:rPr>
                <w:b/>
                <w:lang w:val="en-GB"/>
              </w:rPr>
            </w:pPr>
            <w:r w:rsidRPr="00E80813">
              <w:rPr>
                <w:b/>
                <w:lang w:val="en-GB"/>
              </w:rPr>
              <w:t>Country</w:t>
            </w:r>
          </w:p>
        </w:tc>
        <w:tc>
          <w:tcPr>
            <w:tcW w:w="368" w:type="pct"/>
            <w:shd w:val="clear" w:color="auto" w:fill="ACB9CA" w:themeFill="text2" w:themeFillTint="66"/>
          </w:tcPr>
          <w:p w:rsidR="00E80813" w:rsidRPr="00E80813" w:rsidRDefault="00E80813" w:rsidP="00E80813">
            <w:pPr>
              <w:rPr>
                <w:b/>
                <w:lang w:val="en-GB"/>
              </w:rPr>
            </w:pPr>
            <w:r w:rsidRPr="00E80813">
              <w:rPr>
                <w:b/>
                <w:lang w:val="en-GB"/>
              </w:rPr>
              <w:t>Scope</w:t>
            </w:r>
          </w:p>
        </w:tc>
        <w:tc>
          <w:tcPr>
            <w:tcW w:w="1244" w:type="pct"/>
            <w:shd w:val="clear" w:color="auto" w:fill="ACB9CA" w:themeFill="text2" w:themeFillTint="66"/>
          </w:tcPr>
          <w:p w:rsidR="00E80813" w:rsidRPr="00E80813" w:rsidRDefault="00E80813" w:rsidP="00E80813">
            <w:pPr>
              <w:rPr>
                <w:b/>
                <w:lang w:val="en-GB"/>
              </w:rPr>
            </w:pPr>
            <w:r w:rsidRPr="00E80813">
              <w:rPr>
                <w:b/>
                <w:lang w:val="en-GB"/>
              </w:rPr>
              <w:t>Description</w:t>
            </w:r>
          </w:p>
        </w:tc>
        <w:tc>
          <w:tcPr>
            <w:tcW w:w="507" w:type="pct"/>
            <w:shd w:val="clear" w:color="auto" w:fill="ACB9CA" w:themeFill="text2" w:themeFillTint="66"/>
          </w:tcPr>
          <w:p w:rsidR="00E80813" w:rsidRDefault="00E80813" w:rsidP="00E80813">
            <w:pPr>
              <w:rPr>
                <w:b/>
                <w:lang w:val="en-GB"/>
              </w:rPr>
            </w:pPr>
            <w:r w:rsidRPr="00E80813">
              <w:rPr>
                <w:b/>
                <w:lang w:val="en-GB"/>
              </w:rPr>
              <w:t>Date of notification (1169/2011 or TRIS)</w:t>
            </w:r>
          </w:p>
          <w:p w:rsidR="000E04BE" w:rsidRPr="00E80813" w:rsidRDefault="000E04BE" w:rsidP="00E80813">
            <w:pPr>
              <w:rPr>
                <w:b/>
                <w:lang w:val="en-GB"/>
              </w:rPr>
            </w:pPr>
          </w:p>
        </w:tc>
        <w:tc>
          <w:tcPr>
            <w:tcW w:w="415" w:type="pct"/>
            <w:shd w:val="clear" w:color="auto" w:fill="ACB9CA" w:themeFill="text2" w:themeFillTint="66"/>
          </w:tcPr>
          <w:p w:rsidR="00E80813" w:rsidRPr="00E80813" w:rsidRDefault="00E80813" w:rsidP="00E80813">
            <w:pPr>
              <w:rPr>
                <w:b/>
                <w:lang w:val="en-GB"/>
              </w:rPr>
            </w:pPr>
            <w:r w:rsidRPr="00E80813">
              <w:rPr>
                <w:b/>
                <w:lang w:val="en-GB"/>
              </w:rPr>
              <w:t>Entry into force</w:t>
            </w:r>
          </w:p>
        </w:tc>
        <w:tc>
          <w:tcPr>
            <w:tcW w:w="1178" w:type="pct"/>
            <w:shd w:val="clear" w:color="auto" w:fill="ACB9CA" w:themeFill="text2" w:themeFillTint="66"/>
          </w:tcPr>
          <w:p w:rsidR="00E80813" w:rsidRPr="00E80813" w:rsidRDefault="00E80813" w:rsidP="00E80813">
            <w:pPr>
              <w:ind w:right="1941"/>
              <w:rPr>
                <w:b/>
                <w:lang w:val="en-GB"/>
              </w:rPr>
            </w:pPr>
            <w:r w:rsidRPr="00E80813">
              <w:rPr>
                <w:b/>
                <w:lang w:val="en-GB"/>
              </w:rPr>
              <w:t>Additional info</w:t>
            </w:r>
          </w:p>
        </w:tc>
        <w:tc>
          <w:tcPr>
            <w:tcW w:w="875" w:type="pct"/>
            <w:shd w:val="clear" w:color="auto" w:fill="ACB9CA" w:themeFill="text2" w:themeFillTint="66"/>
          </w:tcPr>
          <w:p w:rsidR="00E80813" w:rsidRPr="00E80813" w:rsidRDefault="00E80813" w:rsidP="00E80813">
            <w:pPr>
              <w:ind w:right="34"/>
              <w:rPr>
                <w:b/>
                <w:lang w:val="en-GB"/>
              </w:rPr>
            </w:pPr>
            <w:r w:rsidRPr="00E80813">
              <w:rPr>
                <w:b/>
                <w:lang w:val="en-GB"/>
              </w:rPr>
              <w:t>FoodDrinkEurope comments</w:t>
            </w:r>
            <w:r w:rsidR="000352D4">
              <w:rPr>
                <w:b/>
                <w:lang w:val="en-GB"/>
              </w:rPr>
              <w:t>/other comments</w:t>
            </w:r>
          </w:p>
        </w:tc>
      </w:tr>
      <w:tr w:rsidR="000E04BE" w:rsidRPr="004C53E7" w:rsidTr="004F2DE3">
        <w:tc>
          <w:tcPr>
            <w:tcW w:w="413" w:type="pct"/>
            <w:shd w:val="clear" w:color="auto" w:fill="D5DCE4" w:themeFill="text2" w:themeFillTint="33"/>
          </w:tcPr>
          <w:p w:rsidR="000E04BE" w:rsidRDefault="000E04BE" w:rsidP="00E80813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Poland</w:t>
            </w:r>
          </w:p>
          <w:p w:rsidR="000E04BE" w:rsidRDefault="000E04BE" w:rsidP="00E80813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368" w:type="pct"/>
          </w:tcPr>
          <w:p w:rsidR="000E04BE" w:rsidRDefault="000E04BE" w:rsidP="00E808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 foodstuffs</w:t>
            </w:r>
          </w:p>
        </w:tc>
        <w:tc>
          <w:tcPr>
            <w:tcW w:w="1244" w:type="pct"/>
          </w:tcPr>
          <w:p w:rsidR="000E04BE" w:rsidRDefault="000E04BE" w:rsidP="00E80813">
            <w:pPr>
              <w:rPr>
                <w:sz w:val="20"/>
                <w:szCs w:val="20"/>
                <w:lang w:val="en-GB"/>
              </w:rPr>
            </w:pPr>
            <w:r w:rsidRPr="000E04BE">
              <w:rPr>
                <w:sz w:val="20"/>
                <w:szCs w:val="20"/>
                <w:lang w:val="en-GB"/>
              </w:rPr>
              <w:t>The draft measure lays down rules for the voluntary marking of foodstuffs with the words ‘Produkt polski’ [Made in Poland], including an indication of the design for this logo.</w:t>
            </w:r>
          </w:p>
          <w:p w:rsidR="000E04BE" w:rsidRDefault="000E04BE" w:rsidP="00E80813">
            <w:pPr>
              <w:rPr>
                <w:sz w:val="20"/>
                <w:szCs w:val="20"/>
                <w:lang w:val="en-GB"/>
              </w:rPr>
            </w:pPr>
          </w:p>
          <w:p w:rsidR="00F608DD" w:rsidRPr="00F608DD" w:rsidRDefault="00F608DD" w:rsidP="00E80813">
            <w:pPr>
              <w:rPr>
                <w:b/>
                <w:sz w:val="20"/>
                <w:szCs w:val="20"/>
                <w:lang w:val="en-GB"/>
              </w:rPr>
            </w:pPr>
            <w:r w:rsidRPr="00F608DD">
              <w:rPr>
                <w:b/>
                <w:sz w:val="20"/>
                <w:szCs w:val="20"/>
                <w:lang w:val="en-GB"/>
              </w:rPr>
              <w:t>See FCP/INCO/080/16E</w:t>
            </w:r>
          </w:p>
        </w:tc>
        <w:tc>
          <w:tcPr>
            <w:tcW w:w="507" w:type="pct"/>
          </w:tcPr>
          <w:p w:rsidR="000E04BE" w:rsidRDefault="000E04BE" w:rsidP="00E808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 July 2016 (TRIS procedure)</w:t>
            </w:r>
          </w:p>
        </w:tc>
        <w:tc>
          <w:tcPr>
            <w:tcW w:w="415" w:type="pct"/>
          </w:tcPr>
          <w:p w:rsidR="000E04BE" w:rsidRPr="00E80813" w:rsidRDefault="000E04BE" w:rsidP="00E808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78" w:type="pct"/>
          </w:tcPr>
          <w:p w:rsidR="000E04BE" w:rsidRPr="00E80813" w:rsidRDefault="000E04BE" w:rsidP="00E80813">
            <w:pPr>
              <w:rPr>
                <w:sz w:val="20"/>
                <w:szCs w:val="20"/>
                <w:lang w:val="en-GB"/>
              </w:rPr>
            </w:pPr>
            <w:r w:rsidRPr="000E04BE">
              <w:rPr>
                <w:sz w:val="20"/>
                <w:szCs w:val="20"/>
                <w:lang w:val="en-GB"/>
              </w:rPr>
              <w:t>http://ec.europa.eu/growth/tools-databases/tris/en/search/?trisaction=search.detail&amp;year=2016&amp;num=383</w:t>
            </w:r>
          </w:p>
        </w:tc>
        <w:tc>
          <w:tcPr>
            <w:tcW w:w="875" w:type="pct"/>
          </w:tcPr>
          <w:p w:rsidR="000E04BE" w:rsidRDefault="0071585A" w:rsidP="00E808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 w:rsidRPr="004C53E7">
              <w:rPr>
                <w:sz w:val="20"/>
                <w:szCs w:val="20"/>
                <w:lang w:val="en-GB"/>
              </w:rPr>
              <w:t>Comments sent to the TRIS system</w:t>
            </w:r>
            <w:r w:rsidR="000E04BE" w:rsidRPr="004C53E7">
              <w:rPr>
                <w:sz w:val="20"/>
                <w:szCs w:val="20"/>
                <w:lang w:val="en-GB"/>
              </w:rPr>
              <w:t xml:space="preserve"> (FCP/INCO/080/16E</w:t>
            </w:r>
            <w:r w:rsidRPr="004C53E7">
              <w:rPr>
                <w:sz w:val="20"/>
                <w:szCs w:val="20"/>
                <w:lang w:val="en-GB"/>
              </w:rPr>
              <w:t>-Final</w:t>
            </w:r>
            <w:r w:rsidR="000E04BE" w:rsidRPr="004C53E7">
              <w:rPr>
                <w:sz w:val="20"/>
                <w:szCs w:val="20"/>
                <w:lang w:val="en-GB"/>
              </w:rPr>
              <w:t>)</w:t>
            </w:r>
          </w:p>
          <w:p w:rsidR="004C53E7" w:rsidRPr="004C53E7" w:rsidRDefault="004C53E7" w:rsidP="004C53E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 w:rsidRPr="004C53E7">
              <w:rPr>
                <w:sz w:val="20"/>
                <w:szCs w:val="20"/>
                <w:lang w:val="en-GB"/>
              </w:rPr>
              <w:t xml:space="preserve">Comments have also been sent by the Commission, Spain, and Sweden. </w:t>
            </w:r>
          </w:p>
          <w:p w:rsidR="004C53E7" w:rsidRDefault="004C53E7" w:rsidP="004C53E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 w:rsidRPr="004C53E7">
              <w:rPr>
                <w:sz w:val="20"/>
                <w:szCs w:val="20"/>
                <w:lang w:val="en-GB"/>
              </w:rPr>
              <w:t>Despite these comments, the draft has not been changed</w:t>
            </w:r>
            <w:r>
              <w:rPr>
                <w:sz w:val="20"/>
                <w:szCs w:val="20"/>
                <w:lang w:val="en-GB"/>
              </w:rPr>
              <w:t xml:space="preserve"> and it </w:t>
            </w:r>
            <w:r w:rsidRPr="004C53E7">
              <w:rPr>
                <w:sz w:val="20"/>
                <w:szCs w:val="20"/>
                <w:lang w:val="en-GB"/>
              </w:rPr>
              <w:t xml:space="preserve">is in the Polish parliament at </w:t>
            </w:r>
            <w:r>
              <w:rPr>
                <w:sz w:val="20"/>
                <w:szCs w:val="20"/>
                <w:lang w:val="en-GB"/>
              </w:rPr>
              <w:t xml:space="preserve">the final part of the procedure </w:t>
            </w:r>
          </w:p>
          <w:p w:rsidR="004C53E7" w:rsidRDefault="004C53E7" w:rsidP="004C53E7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0352D4" w:rsidRPr="004C53E7" w:rsidTr="004F2DE3">
        <w:tc>
          <w:tcPr>
            <w:tcW w:w="413" w:type="pct"/>
            <w:shd w:val="clear" w:color="auto" w:fill="D5DCE4" w:themeFill="text2" w:themeFillTint="33"/>
          </w:tcPr>
          <w:p w:rsidR="00E80813" w:rsidRPr="00E80813" w:rsidRDefault="00E80813" w:rsidP="00E80813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lastRenderedPageBreak/>
              <w:t xml:space="preserve">Bulgaria </w:t>
            </w:r>
          </w:p>
        </w:tc>
        <w:tc>
          <w:tcPr>
            <w:tcW w:w="368" w:type="pct"/>
          </w:tcPr>
          <w:p w:rsidR="00E80813" w:rsidRPr="00E80813" w:rsidRDefault="00E80813" w:rsidP="00E808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 foodstuffs</w:t>
            </w:r>
          </w:p>
        </w:tc>
        <w:tc>
          <w:tcPr>
            <w:tcW w:w="1244" w:type="pct"/>
          </w:tcPr>
          <w:p w:rsidR="00E80813" w:rsidRPr="00E80813" w:rsidRDefault="00E80813" w:rsidP="00E80813">
            <w:pPr>
              <w:rPr>
                <w:sz w:val="20"/>
                <w:szCs w:val="20"/>
                <w:lang w:val="en-GB"/>
              </w:rPr>
            </w:pPr>
            <w:r w:rsidRPr="00E80813">
              <w:rPr>
                <w:sz w:val="20"/>
                <w:szCs w:val="20"/>
                <w:lang w:val="en-GB"/>
              </w:rPr>
              <w:t>The draft decree:</w:t>
            </w:r>
          </w:p>
          <w:p w:rsidR="00E80813" w:rsidRPr="00E80813" w:rsidRDefault="00E80813" w:rsidP="00E80813">
            <w:pPr>
              <w:rPr>
                <w:sz w:val="20"/>
                <w:szCs w:val="20"/>
                <w:lang w:val="en-GB"/>
              </w:rPr>
            </w:pPr>
          </w:p>
          <w:p w:rsidR="00E80813" w:rsidRPr="00E80813" w:rsidRDefault="00E80813" w:rsidP="00E8081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GB"/>
              </w:rPr>
            </w:pPr>
            <w:r w:rsidRPr="00E80813">
              <w:rPr>
                <w:sz w:val="20"/>
                <w:szCs w:val="20"/>
                <w:lang w:val="en-GB"/>
              </w:rPr>
              <w:t>Lays down rules for the use of the expressions “Made using Bulgarian raw materials’’</w:t>
            </w:r>
          </w:p>
          <w:p w:rsidR="00E80813" w:rsidRDefault="00E80813" w:rsidP="00E8081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GB"/>
              </w:rPr>
            </w:pPr>
            <w:r w:rsidRPr="00E80813">
              <w:rPr>
                <w:sz w:val="20"/>
                <w:szCs w:val="20"/>
                <w:lang w:val="en-GB"/>
              </w:rPr>
              <w:t>Lays down information requirements for non-pre-packed foods.</w:t>
            </w:r>
          </w:p>
          <w:p w:rsidR="00E80813" w:rsidRDefault="00E80813" w:rsidP="00E80813">
            <w:pPr>
              <w:rPr>
                <w:sz w:val="20"/>
                <w:szCs w:val="20"/>
                <w:lang w:val="en-GB"/>
              </w:rPr>
            </w:pPr>
          </w:p>
          <w:p w:rsidR="00E80813" w:rsidRPr="000352D4" w:rsidRDefault="00E80813" w:rsidP="00E80813">
            <w:pPr>
              <w:rPr>
                <w:b/>
                <w:sz w:val="20"/>
                <w:szCs w:val="20"/>
                <w:lang w:val="en-GB"/>
              </w:rPr>
            </w:pPr>
            <w:r w:rsidRPr="000352D4">
              <w:rPr>
                <w:b/>
                <w:sz w:val="20"/>
                <w:szCs w:val="20"/>
                <w:lang w:val="en-GB"/>
              </w:rPr>
              <w:t>See FCP/INCO/065/16E.</w:t>
            </w:r>
          </w:p>
        </w:tc>
        <w:tc>
          <w:tcPr>
            <w:tcW w:w="507" w:type="pct"/>
          </w:tcPr>
          <w:p w:rsidR="00E80813" w:rsidRPr="00E80813" w:rsidRDefault="00E80813" w:rsidP="00E808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 June 2016 (TRIS procedure)</w:t>
            </w:r>
          </w:p>
        </w:tc>
        <w:tc>
          <w:tcPr>
            <w:tcW w:w="415" w:type="pct"/>
          </w:tcPr>
          <w:p w:rsidR="00E80813" w:rsidRPr="00E80813" w:rsidRDefault="00E80813" w:rsidP="00E80813">
            <w:pPr>
              <w:rPr>
                <w:sz w:val="20"/>
                <w:szCs w:val="20"/>
                <w:lang w:val="en-GB"/>
              </w:rPr>
            </w:pPr>
            <w:r w:rsidRPr="00E80813">
              <w:rPr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78" w:type="pct"/>
          </w:tcPr>
          <w:p w:rsidR="00E80813" w:rsidRPr="00E80813" w:rsidRDefault="00E80813" w:rsidP="00E80813">
            <w:pPr>
              <w:rPr>
                <w:sz w:val="20"/>
                <w:szCs w:val="20"/>
                <w:lang w:val="en-GB"/>
              </w:rPr>
            </w:pPr>
            <w:r w:rsidRPr="00E80813">
              <w:rPr>
                <w:sz w:val="20"/>
                <w:szCs w:val="20"/>
                <w:lang w:val="en-GB"/>
              </w:rPr>
              <w:t>http://ec.europa.eu/growth/tools-databases/tris/en/search/?trisaction=search.detail&amp;year=2016&amp;num=306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5" w:type="pct"/>
          </w:tcPr>
          <w:p w:rsidR="00E80813" w:rsidRPr="00E80813" w:rsidRDefault="00E80813" w:rsidP="00E808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E80813">
              <w:rPr>
                <w:sz w:val="20"/>
                <w:szCs w:val="20"/>
                <w:lang w:val="en-GB"/>
              </w:rPr>
              <w:t>ote for comments circulated to members (FCP/INCO/065/16E)</w:t>
            </w:r>
          </w:p>
        </w:tc>
      </w:tr>
      <w:tr w:rsidR="000352D4" w:rsidRPr="004C53E7" w:rsidTr="004F2DE3">
        <w:trPr>
          <w:trHeight w:val="1544"/>
        </w:trPr>
        <w:tc>
          <w:tcPr>
            <w:tcW w:w="413" w:type="pct"/>
            <w:shd w:val="clear" w:color="auto" w:fill="D5DCE4" w:themeFill="text2" w:themeFillTint="33"/>
          </w:tcPr>
          <w:p w:rsidR="00E80813" w:rsidRPr="00E80813" w:rsidRDefault="000352D4" w:rsidP="00E80813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Czech Republic</w:t>
            </w:r>
          </w:p>
        </w:tc>
        <w:tc>
          <w:tcPr>
            <w:tcW w:w="368" w:type="pct"/>
          </w:tcPr>
          <w:p w:rsidR="00E80813" w:rsidRPr="00E80813" w:rsidRDefault="000352D4" w:rsidP="00E808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 foodstuffs</w:t>
            </w:r>
          </w:p>
        </w:tc>
        <w:tc>
          <w:tcPr>
            <w:tcW w:w="1244" w:type="pct"/>
          </w:tcPr>
          <w:p w:rsidR="00E80813" w:rsidRDefault="000352D4" w:rsidP="000352D4">
            <w:pPr>
              <w:jc w:val="both"/>
              <w:rPr>
                <w:sz w:val="20"/>
                <w:szCs w:val="20"/>
                <w:lang w:val="en-GB"/>
              </w:rPr>
            </w:pPr>
            <w:r w:rsidRPr="000352D4">
              <w:rPr>
                <w:sz w:val="20"/>
                <w:szCs w:val="20"/>
                <w:lang w:val="en-GB"/>
              </w:rPr>
              <w:t>The draft order includes rules on origin labelling and on fair information practices</w:t>
            </w:r>
            <w:r w:rsidR="00F608DD">
              <w:rPr>
                <w:sz w:val="20"/>
                <w:szCs w:val="20"/>
                <w:lang w:val="en-GB"/>
              </w:rPr>
              <w:t>.</w:t>
            </w:r>
          </w:p>
          <w:p w:rsidR="00F608DD" w:rsidRDefault="00F608DD" w:rsidP="000352D4">
            <w:pPr>
              <w:jc w:val="both"/>
              <w:rPr>
                <w:sz w:val="20"/>
                <w:szCs w:val="20"/>
                <w:lang w:val="en-GB"/>
              </w:rPr>
            </w:pPr>
          </w:p>
          <w:p w:rsidR="00F608DD" w:rsidRPr="00E80813" w:rsidRDefault="00F608DD" w:rsidP="000352D4">
            <w:pPr>
              <w:jc w:val="both"/>
              <w:rPr>
                <w:sz w:val="20"/>
                <w:szCs w:val="20"/>
                <w:lang w:val="en-GB"/>
              </w:rPr>
            </w:pPr>
            <w:r w:rsidRPr="00F608DD">
              <w:rPr>
                <w:b/>
                <w:sz w:val="20"/>
                <w:szCs w:val="20"/>
                <w:lang w:val="en-GB"/>
              </w:rPr>
              <w:t>See FCP/INCO/034/16E-Final</w:t>
            </w:r>
            <w:r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507" w:type="pct"/>
          </w:tcPr>
          <w:p w:rsidR="00E80813" w:rsidRPr="00E80813" w:rsidRDefault="000352D4" w:rsidP="00E808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March 2016</w:t>
            </w:r>
            <w:r w:rsidR="000E04BE">
              <w:rPr>
                <w:sz w:val="20"/>
                <w:szCs w:val="20"/>
                <w:lang w:val="en-GB"/>
              </w:rPr>
              <w:t xml:space="preserve"> (TRIS procedure)</w:t>
            </w:r>
          </w:p>
        </w:tc>
        <w:tc>
          <w:tcPr>
            <w:tcW w:w="415" w:type="pct"/>
          </w:tcPr>
          <w:p w:rsidR="00AE246D" w:rsidRPr="00E80813" w:rsidRDefault="00AE246D" w:rsidP="0071585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78" w:type="pct"/>
          </w:tcPr>
          <w:p w:rsidR="00E80813" w:rsidRDefault="000352D4" w:rsidP="00E80813">
            <w:pPr>
              <w:jc w:val="both"/>
              <w:rPr>
                <w:sz w:val="20"/>
                <w:szCs w:val="20"/>
                <w:lang w:val="en-GB"/>
              </w:rPr>
            </w:pPr>
            <w:r w:rsidRPr="000352D4">
              <w:rPr>
                <w:sz w:val="20"/>
                <w:szCs w:val="20"/>
                <w:lang w:val="en-GB"/>
              </w:rPr>
              <w:t>http://ec.europa.eu/growth/tools-databases/tris/en/search/?trisaction=search.detail&amp;year=2016&amp;num=128</w:t>
            </w:r>
          </w:p>
          <w:p w:rsidR="000352D4" w:rsidRPr="000352D4" w:rsidRDefault="000352D4" w:rsidP="0067459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75" w:type="pct"/>
          </w:tcPr>
          <w:p w:rsidR="00E80813" w:rsidRPr="004C53E7" w:rsidRDefault="000352D4" w:rsidP="000352D4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en-GB"/>
              </w:rPr>
            </w:pPr>
            <w:r w:rsidRPr="004C53E7">
              <w:rPr>
                <w:sz w:val="20"/>
                <w:szCs w:val="20"/>
                <w:lang w:val="en-GB"/>
              </w:rPr>
              <w:t>Comments sent to the EC (FCP/INCO/034/16E-Final)</w:t>
            </w:r>
          </w:p>
          <w:p w:rsidR="000352D4" w:rsidRDefault="00A37831" w:rsidP="00A37831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Comments were also issued by the </w:t>
            </w:r>
            <w:r w:rsidR="000352D4" w:rsidRPr="000352D4">
              <w:rPr>
                <w:sz w:val="20"/>
                <w:szCs w:val="20"/>
                <w:lang w:val="en-GB"/>
              </w:rPr>
              <w:t>Commission</w:t>
            </w:r>
            <w:r>
              <w:rPr>
                <w:sz w:val="20"/>
                <w:szCs w:val="20"/>
                <w:lang w:val="en-GB"/>
              </w:rPr>
              <w:t xml:space="preserve"> and detailed opinions by </w:t>
            </w:r>
            <w:r w:rsidR="000352D4" w:rsidRPr="000352D4">
              <w:rPr>
                <w:sz w:val="20"/>
                <w:szCs w:val="20"/>
                <w:lang w:val="en-GB"/>
              </w:rPr>
              <w:t>Austria, Commission, Slovakia</w:t>
            </w:r>
            <w:r>
              <w:rPr>
                <w:sz w:val="20"/>
                <w:szCs w:val="20"/>
                <w:lang w:val="en-GB"/>
              </w:rPr>
              <w:t xml:space="preserve">. </w:t>
            </w:r>
          </w:p>
          <w:p w:rsidR="00F608DD" w:rsidRPr="00E80813" w:rsidRDefault="00F608DD" w:rsidP="00F608DD">
            <w:pPr>
              <w:ind w:left="360"/>
              <w:contextualSpacing/>
              <w:rPr>
                <w:sz w:val="20"/>
                <w:szCs w:val="20"/>
                <w:lang w:val="en-GB"/>
              </w:rPr>
            </w:pPr>
          </w:p>
        </w:tc>
      </w:tr>
      <w:tr w:rsidR="000352D4" w:rsidRPr="004C53E7" w:rsidTr="004F2DE3">
        <w:tc>
          <w:tcPr>
            <w:tcW w:w="413" w:type="pct"/>
            <w:shd w:val="clear" w:color="auto" w:fill="D5DCE4" w:themeFill="text2" w:themeFillTint="33"/>
          </w:tcPr>
          <w:p w:rsidR="00E80813" w:rsidRPr="00E80813" w:rsidRDefault="00A37831" w:rsidP="00E80813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Slovakia</w:t>
            </w:r>
          </w:p>
        </w:tc>
        <w:tc>
          <w:tcPr>
            <w:tcW w:w="368" w:type="pct"/>
          </w:tcPr>
          <w:p w:rsidR="00E80813" w:rsidRPr="00E80813" w:rsidRDefault="00A37831" w:rsidP="00E808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 foodstuffs</w:t>
            </w:r>
          </w:p>
        </w:tc>
        <w:tc>
          <w:tcPr>
            <w:tcW w:w="1244" w:type="pct"/>
          </w:tcPr>
          <w:p w:rsidR="00A37831" w:rsidRPr="00A37831" w:rsidRDefault="00A37831" w:rsidP="00A37831">
            <w:pPr>
              <w:tabs>
                <w:tab w:val="left" w:pos="342"/>
              </w:tabs>
              <w:jc w:val="both"/>
              <w:rPr>
                <w:rFonts w:cs="Arial"/>
                <w:sz w:val="20"/>
                <w:szCs w:val="20"/>
                <w:lang w:val="en-US" w:eastAsia="fr-BE"/>
              </w:rPr>
            </w:pPr>
            <w:r w:rsidRPr="00A37831">
              <w:rPr>
                <w:rFonts w:cs="Arial"/>
                <w:sz w:val="20"/>
                <w:szCs w:val="20"/>
                <w:lang w:val="en-US" w:eastAsia="fr-BE"/>
              </w:rPr>
              <w:t>The draft Decree:</w:t>
            </w:r>
          </w:p>
          <w:p w:rsidR="00A37831" w:rsidRPr="00A37831" w:rsidRDefault="00A37831" w:rsidP="00A37831">
            <w:pPr>
              <w:tabs>
                <w:tab w:val="left" w:pos="342"/>
              </w:tabs>
              <w:jc w:val="both"/>
              <w:rPr>
                <w:rFonts w:cs="Arial"/>
                <w:sz w:val="20"/>
                <w:szCs w:val="20"/>
                <w:lang w:val="en-US" w:eastAsia="fr-BE"/>
              </w:rPr>
            </w:pPr>
          </w:p>
          <w:p w:rsidR="00A37831" w:rsidRPr="00A37831" w:rsidRDefault="00A37831" w:rsidP="00A37831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60"/>
              <w:jc w:val="both"/>
              <w:rPr>
                <w:rFonts w:cs="Arial"/>
                <w:sz w:val="20"/>
                <w:szCs w:val="20"/>
                <w:lang w:val="en-US" w:eastAsia="fr-BE"/>
              </w:rPr>
            </w:pPr>
            <w:r w:rsidRPr="00A37831">
              <w:rPr>
                <w:rFonts w:cs="Arial"/>
                <w:sz w:val="20"/>
                <w:szCs w:val="20"/>
                <w:lang w:val="en-US" w:eastAsia="fr-BE"/>
              </w:rPr>
              <w:t>Establishes the conditions for using the indications “Slovak product”, “Slovak foodstuff”, “Foodstuff produced in Slovakia”, as well as statements referring to “regional” and “farm” agricultural products and foodstuffs;</w:t>
            </w:r>
          </w:p>
          <w:p w:rsidR="00A37831" w:rsidRPr="00A37831" w:rsidRDefault="00A37831" w:rsidP="00A37831">
            <w:pPr>
              <w:tabs>
                <w:tab w:val="left" w:pos="342"/>
              </w:tabs>
              <w:ind w:left="-360" w:firstLine="45"/>
              <w:jc w:val="both"/>
              <w:rPr>
                <w:rFonts w:cs="Arial"/>
                <w:sz w:val="20"/>
                <w:szCs w:val="20"/>
                <w:lang w:val="en-US" w:eastAsia="fr-BE"/>
              </w:rPr>
            </w:pPr>
          </w:p>
          <w:p w:rsidR="00E80813" w:rsidRDefault="00A37831" w:rsidP="00A37831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360"/>
              <w:jc w:val="both"/>
              <w:rPr>
                <w:rFonts w:cs="Arial"/>
                <w:sz w:val="20"/>
                <w:szCs w:val="20"/>
                <w:lang w:val="en-US" w:eastAsia="fr-BE"/>
              </w:rPr>
            </w:pPr>
            <w:r w:rsidRPr="00A37831">
              <w:rPr>
                <w:rFonts w:cs="Arial"/>
                <w:sz w:val="20"/>
                <w:szCs w:val="20"/>
                <w:lang w:val="en-US" w:eastAsia="fr-BE"/>
              </w:rPr>
              <w:t>Defines certain labelling modalities for these origin indications (i.e. the possibility of using a logo or a map indicating the origin of the relevant foodstuffs/agricultural product).</w:t>
            </w:r>
          </w:p>
          <w:p w:rsidR="00A37831" w:rsidRPr="00A37831" w:rsidRDefault="00A37831" w:rsidP="00A37831">
            <w:pPr>
              <w:pStyle w:val="ListParagraph"/>
              <w:rPr>
                <w:rFonts w:cs="Arial"/>
                <w:sz w:val="20"/>
                <w:szCs w:val="20"/>
                <w:lang w:val="en-US" w:eastAsia="fr-BE"/>
              </w:rPr>
            </w:pPr>
          </w:p>
          <w:p w:rsidR="00A37831" w:rsidRPr="00A37831" w:rsidRDefault="00A37831" w:rsidP="00A37831">
            <w:pPr>
              <w:tabs>
                <w:tab w:val="left" w:pos="342"/>
              </w:tabs>
              <w:jc w:val="both"/>
              <w:rPr>
                <w:rFonts w:cs="Arial"/>
                <w:b/>
                <w:sz w:val="20"/>
                <w:szCs w:val="20"/>
                <w:lang w:val="en-US" w:eastAsia="fr-BE"/>
              </w:rPr>
            </w:pPr>
            <w:r w:rsidRPr="00A37831">
              <w:rPr>
                <w:rFonts w:cs="Arial"/>
                <w:b/>
                <w:sz w:val="20"/>
                <w:szCs w:val="20"/>
                <w:lang w:val="en-US" w:eastAsia="fr-BE"/>
              </w:rPr>
              <w:t>See FCP/INCO/013/14E-Final</w:t>
            </w:r>
          </w:p>
        </w:tc>
        <w:tc>
          <w:tcPr>
            <w:tcW w:w="507" w:type="pct"/>
          </w:tcPr>
          <w:p w:rsidR="00E80813" w:rsidRPr="00E80813" w:rsidRDefault="00A37831" w:rsidP="00E808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November 2013</w:t>
            </w:r>
            <w:r w:rsidR="000E04BE">
              <w:rPr>
                <w:sz w:val="20"/>
                <w:szCs w:val="20"/>
                <w:lang w:val="en-GB"/>
              </w:rPr>
              <w:t xml:space="preserve"> (TRIS procedure)</w:t>
            </w:r>
          </w:p>
        </w:tc>
        <w:tc>
          <w:tcPr>
            <w:tcW w:w="415" w:type="pct"/>
          </w:tcPr>
          <w:p w:rsidR="00E80813" w:rsidRPr="00E80813" w:rsidRDefault="00A37831" w:rsidP="00E808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Unknown </w:t>
            </w:r>
          </w:p>
        </w:tc>
        <w:tc>
          <w:tcPr>
            <w:tcW w:w="1178" w:type="pct"/>
          </w:tcPr>
          <w:p w:rsidR="00E80813" w:rsidRPr="00E80813" w:rsidRDefault="00A37831" w:rsidP="00E80813">
            <w:pPr>
              <w:jc w:val="both"/>
              <w:rPr>
                <w:sz w:val="20"/>
                <w:szCs w:val="20"/>
                <w:lang w:val="en-GB"/>
              </w:rPr>
            </w:pPr>
            <w:r w:rsidRPr="00A37831">
              <w:rPr>
                <w:sz w:val="20"/>
                <w:szCs w:val="20"/>
                <w:lang w:val="en-GB"/>
              </w:rPr>
              <w:t>http://ec.europa.eu/growth/tools-databases/tris/en/search/?trisaction=search.detail&amp;year=2013&amp;num=600</w:t>
            </w:r>
          </w:p>
        </w:tc>
        <w:tc>
          <w:tcPr>
            <w:tcW w:w="875" w:type="pct"/>
          </w:tcPr>
          <w:p w:rsidR="00E80813" w:rsidRPr="00F608DD" w:rsidRDefault="00A37831" w:rsidP="00F608DD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  <w:lang w:val="en-GB"/>
              </w:rPr>
            </w:pPr>
            <w:r w:rsidRPr="00F608DD">
              <w:rPr>
                <w:sz w:val="20"/>
                <w:szCs w:val="20"/>
                <w:lang w:val="en-GB"/>
              </w:rPr>
              <w:t>Comments sent to the Commission (FCP/INCO/013/14E-Final)</w:t>
            </w:r>
          </w:p>
          <w:p w:rsidR="00A37831" w:rsidRDefault="00A37831" w:rsidP="00F608DD">
            <w:pPr>
              <w:contextualSpacing/>
              <w:rPr>
                <w:sz w:val="20"/>
                <w:szCs w:val="20"/>
                <w:lang w:val="en-GB"/>
              </w:rPr>
            </w:pPr>
          </w:p>
          <w:p w:rsidR="00A37831" w:rsidRPr="00F608DD" w:rsidRDefault="00A37831" w:rsidP="00F608DD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  <w:lang w:val="en-GB"/>
              </w:rPr>
            </w:pPr>
            <w:r w:rsidRPr="00F608DD">
              <w:rPr>
                <w:sz w:val="20"/>
                <w:szCs w:val="20"/>
                <w:lang w:val="en-GB"/>
              </w:rPr>
              <w:t>Comments also sent by Commission, Italy, Spain and detailed opinions by Austria, Commission, Czech Republic, France, Poland.</w:t>
            </w:r>
          </w:p>
        </w:tc>
      </w:tr>
      <w:tr w:rsidR="004F2DE3" w:rsidRPr="004C53E7" w:rsidTr="004F2DE3">
        <w:tc>
          <w:tcPr>
            <w:tcW w:w="413" w:type="pct"/>
            <w:shd w:val="clear" w:color="auto" w:fill="D5DCE4" w:themeFill="text2" w:themeFillTint="33"/>
            <w:hideMark/>
          </w:tcPr>
          <w:p w:rsidR="004F2DE3" w:rsidRDefault="004F2DE3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Hungary</w:t>
            </w:r>
          </w:p>
        </w:tc>
        <w:tc>
          <w:tcPr>
            <w:tcW w:w="368" w:type="pct"/>
            <w:hideMark/>
          </w:tcPr>
          <w:p w:rsidR="004F2DE3" w:rsidRDefault="004F2DE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 foodstuffs</w:t>
            </w:r>
          </w:p>
        </w:tc>
        <w:tc>
          <w:tcPr>
            <w:tcW w:w="1244" w:type="pct"/>
            <w:hideMark/>
          </w:tcPr>
          <w:p w:rsidR="004F2DE3" w:rsidRDefault="004F2DE3">
            <w:pPr>
              <w:tabs>
                <w:tab w:val="left" w:pos="342"/>
              </w:tabs>
              <w:jc w:val="both"/>
              <w:rPr>
                <w:rFonts w:cs="Arial"/>
                <w:sz w:val="20"/>
                <w:szCs w:val="20"/>
                <w:lang w:val="en-US" w:eastAsia="fr-BE"/>
              </w:rPr>
            </w:pPr>
            <w:r>
              <w:rPr>
                <w:rFonts w:cs="Arial"/>
                <w:sz w:val="20"/>
                <w:szCs w:val="20"/>
                <w:lang w:val="en-US" w:eastAsia="fr-BE"/>
              </w:rPr>
              <w:t>Establishes conditions for the use of the 3 categories:</w:t>
            </w:r>
          </w:p>
          <w:p w:rsidR="004F2DE3" w:rsidRDefault="004F2DE3" w:rsidP="004F2DE3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jc w:val="both"/>
              <w:rPr>
                <w:rFonts w:cs="Arial"/>
                <w:sz w:val="20"/>
                <w:szCs w:val="20"/>
                <w:lang w:val="en-US" w:eastAsia="fr-BE"/>
              </w:rPr>
            </w:pPr>
            <w:r>
              <w:rPr>
                <w:rFonts w:cs="Arial"/>
                <w:sz w:val="20"/>
                <w:szCs w:val="20"/>
                <w:lang w:val="en-US" w:eastAsia="fr-BE"/>
              </w:rPr>
              <w:lastRenderedPageBreak/>
              <w:t>Hungarian product: 100% Hungarian raw materials and ingredients, production in Hungary.</w:t>
            </w:r>
          </w:p>
          <w:p w:rsidR="004F2DE3" w:rsidRDefault="004F2DE3" w:rsidP="004F2DE3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jc w:val="both"/>
              <w:rPr>
                <w:rFonts w:cs="Arial"/>
                <w:sz w:val="20"/>
                <w:szCs w:val="20"/>
                <w:lang w:val="en-US" w:eastAsia="fr-BE"/>
              </w:rPr>
            </w:pPr>
            <w:r>
              <w:rPr>
                <w:rFonts w:cs="Arial"/>
                <w:sz w:val="20"/>
                <w:szCs w:val="20"/>
                <w:lang w:val="en-US" w:eastAsia="fr-BE"/>
              </w:rPr>
              <w:t>Local product: When more than 50% of the components of the food fulfill the Hungarian product definition and the food is produced in Hungary.</w:t>
            </w:r>
          </w:p>
          <w:p w:rsidR="004F2DE3" w:rsidRDefault="004F2DE3" w:rsidP="004F2DE3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jc w:val="both"/>
              <w:rPr>
                <w:rFonts w:cs="Arial"/>
                <w:sz w:val="20"/>
                <w:szCs w:val="20"/>
                <w:lang w:val="en-US" w:eastAsia="fr-BE"/>
              </w:rPr>
            </w:pPr>
            <w:r>
              <w:rPr>
                <w:rFonts w:cs="Arial"/>
                <w:sz w:val="20"/>
                <w:szCs w:val="20"/>
                <w:lang w:val="en-US" w:eastAsia="fr-BE"/>
              </w:rPr>
              <w:t>Locally produced product: Regardless of the raw materials, the only criterion is that the food is produced in Hungary.</w:t>
            </w:r>
          </w:p>
          <w:p w:rsidR="004F2DE3" w:rsidRDefault="004F2DE3" w:rsidP="004F2DE3">
            <w:pPr>
              <w:tabs>
                <w:tab w:val="left" w:pos="342"/>
              </w:tabs>
              <w:jc w:val="both"/>
              <w:rPr>
                <w:rFonts w:cs="Arial"/>
                <w:sz w:val="20"/>
                <w:szCs w:val="20"/>
                <w:lang w:val="en-US" w:eastAsia="fr-BE"/>
              </w:rPr>
            </w:pPr>
            <w:r>
              <w:rPr>
                <w:rFonts w:cs="Arial"/>
                <w:sz w:val="20"/>
                <w:szCs w:val="20"/>
                <w:lang w:val="en-US" w:eastAsia="fr-BE"/>
              </w:rPr>
              <w:t>The decree also sets criteria for the use of distinguishing attributes and the manufacturing process of the product, e.g. extra quality, higher quality, handmade product…</w:t>
            </w:r>
          </w:p>
        </w:tc>
        <w:tc>
          <w:tcPr>
            <w:tcW w:w="507" w:type="pct"/>
            <w:hideMark/>
          </w:tcPr>
          <w:p w:rsidR="004F2DE3" w:rsidRDefault="004F2DE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23 December 2011</w:t>
            </w:r>
          </w:p>
          <w:p w:rsidR="004F2DE3" w:rsidRDefault="004F2DE3" w:rsidP="004F2DE3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(TRIS procedure: TRIS No.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en-GB"/>
                </w:rPr>
                <w:t>2011/663/HU</w:t>
              </w:r>
            </w:hyperlink>
            <w:r>
              <w:t>)</w:t>
            </w:r>
          </w:p>
        </w:tc>
        <w:tc>
          <w:tcPr>
            <w:tcW w:w="415" w:type="pct"/>
          </w:tcPr>
          <w:p w:rsidR="004F2DE3" w:rsidRDefault="004F2DE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End of Standstill: </w:t>
            </w:r>
            <w:r>
              <w:rPr>
                <w:sz w:val="20"/>
                <w:szCs w:val="20"/>
                <w:lang w:val="en-GB"/>
              </w:rPr>
              <w:lastRenderedPageBreak/>
              <w:t xml:space="preserve">26/03/2012 </w:t>
            </w:r>
            <w:r>
              <w:rPr>
                <w:sz w:val="20"/>
                <w:szCs w:val="20"/>
                <w:lang w:val="en-GB"/>
              </w:rPr>
              <w:br/>
              <w:t>after comments: 25/06/2012</w:t>
            </w:r>
          </w:p>
          <w:p w:rsidR="004F2DE3" w:rsidRDefault="004F2DE3">
            <w:pPr>
              <w:rPr>
                <w:sz w:val="20"/>
                <w:szCs w:val="20"/>
                <w:lang w:val="en-GB"/>
              </w:rPr>
            </w:pPr>
          </w:p>
          <w:p w:rsidR="004F2DE3" w:rsidRDefault="004F2DE3" w:rsidP="004F2DE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HU decree applicable since 01/09/2012</w:t>
            </w:r>
          </w:p>
        </w:tc>
        <w:tc>
          <w:tcPr>
            <w:tcW w:w="1178" w:type="pct"/>
          </w:tcPr>
          <w:p w:rsidR="004F2DE3" w:rsidRDefault="00007ABE">
            <w:pPr>
              <w:jc w:val="both"/>
              <w:rPr>
                <w:sz w:val="20"/>
                <w:szCs w:val="20"/>
                <w:lang w:val="en-GB"/>
              </w:rPr>
            </w:pPr>
            <w:hyperlink r:id="rId9" w:history="1">
              <w:r w:rsidR="004F2DE3">
                <w:rPr>
                  <w:rStyle w:val="Hyperlink"/>
                  <w:sz w:val="20"/>
                  <w:szCs w:val="20"/>
                  <w:lang w:val="en-GB"/>
                </w:rPr>
                <w:t>http://ec.europa.eu/growth/tools-databases/tris/en/search/?trisaction=sear</w:t>
              </w:r>
              <w:r w:rsidR="004F2DE3">
                <w:rPr>
                  <w:rStyle w:val="Hyperlink"/>
                  <w:sz w:val="20"/>
                  <w:szCs w:val="20"/>
                  <w:lang w:val="en-GB"/>
                </w:rPr>
                <w:lastRenderedPageBreak/>
                <w:t>ch.detail&amp;year=2011&amp;num=663</w:t>
              </w:r>
            </w:hyperlink>
          </w:p>
          <w:p w:rsidR="004F2DE3" w:rsidRDefault="004F2DE3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75" w:type="pct"/>
            <w:hideMark/>
          </w:tcPr>
          <w:p w:rsidR="004F2DE3" w:rsidRDefault="004F2DE3" w:rsidP="004F2DE3">
            <w:pPr>
              <w:pStyle w:val="ListParagraph"/>
              <w:numPr>
                <w:ilvl w:val="0"/>
                <w:numId w:val="19"/>
              </w:numPr>
              <w:tabs>
                <w:tab w:val="left" w:pos="301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Comments sent to the EC (FCP/INCO/003/15E-Final)</w:t>
            </w:r>
          </w:p>
          <w:p w:rsidR="004F2DE3" w:rsidRDefault="004F2DE3" w:rsidP="004F2DE3">
            <w:pPr>
              <w:pStyle w:val="ListParagraph"/>
              <w:tabs>
                <w:tab w:val="left" w:pos="301"/>
              </w:tabs>
              <w:ind w:left="360"/>
              <w:rPr>
                <w:sz w:val="20"/>
                <w:szCs w:val="20"/>
                <w:lang w:val="en-GB"/>
              </w:rPr>
            </w:pPr>
          </w:p>
          <w:p w:rsidR="004F2DE3" w:rsidRDefault="004F2DE3" w:rsidP="004F2DE3">
            <w:pPr>
              <w:pStyle w:val="ListParagraph"/>
              <w:numPr>
                <w:ilvl w:val="0"/>
                <w:numId w:val="19"/>
              </w:numPr>
              <w:tabs>
                <w:tab w:val="left" w:pos="301"/>
              </w:tabs>
              <w:rPr>
                <w:sz w:val="20"/>
                <w:szCs w:val="20"/>
                <w:lang w:val="en-GB"/>
              </w:rPr>
            </w:pPr>
            <w:r w:rsidRPr="004F2DE3">
              <w:rPr>
                <w:sz w:val="20"/>
                <w:szCs w:val="20"/>
                <w:lang w:val="en-GB"/>
              </w:rPr>
              <w:t>Issue of comments by: Commission, Italy, Slovakia, Spain</w:t>
            </w:r>
          </w:p>
          <w:p w:rsidR="004F2DE3" w:rsidRPr="004F2DE3" w:rsidRDefault="004F2DE3" w:rsidP="004F2DE3">
            <w:pPr>
              <w:pStyle w:val="ListParagraph"/>
              <w:rPr>
                <w:sz w:val="20"/>
                <w:szCs w:val="20"/>
                <w:lang w:val="en-GB"/>
              </w:rPr>
            </w:pPr>
          </w:p>
          <w:p w:rsidR="004F2DE3" w:rsidRDefault="004F2DE3" w:rsidP="004F2DE3">
            <w:pPr>
              <w:pStyle w:val="ListParagraph"/>
              <w:numPr>
                <w:ilvl w:val="0"/>
                <w:numId w:val="19"/>
              </w:numPr>
              <w:tabs>
                <w:tab w:val="left" w:pos="301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Issue of detailed opinion by: Commission</w:t>
            </w:r>
          </w:p>
        </w:tc>
      </w:tr>
    </w:tbl>
    <w:p w:rsidR="00E80813" w:rsidRPr="00E80813" w:rsidRDefault="00E80813" w:rsidP="00551C42">
      <w:pPr>
        <w:spacing w:after="0" w:line="240" w:lineRule="auto"/>
        <w:jc w:val="both"/>
        <w:rPr>
          <w:rFonts w:ascii="Tahoma" w:eastAsia="Calibri" w:hAnsi="Tahoma" w:cs="Tahoma"/>
          <w:color w:val="0D1957"/>
          <w:sz w:val="36"/>
          <w:szCs w:val="36"/>
          <w:lang w:val="en-US" w:eastAsia="fr-BE"/>
        </w:rPr>
      </w:pPr>
    </w:p>
    <w:sectPr w:rsidR="00E80813" w:rsidRPr="00E80813" w:rsidSect="00007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D1" w:rsidRDefault="000663D1">
      <w:pPr>
        <w:spacing w:after="0" w:line="240" w:lineRule="auto"/>
      </w:pPr>
      <w:r>
        <w:separator/>
      </w:r>
    </w:p>
  </w:endnote>
  <w:endnote w:type="continuationSeparator" w:id="0">
    <w:p w:rsidR="000663D1" w:rsidRDefault="0006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BE" w:rsidRDefault="00007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4C550D" w:rsidRPr="00007ABE" w:rsidRDefault="00007ABE" w:rsidP="00007ABE">
    <w:pPr>
      <w:pStyle w:val="Footer"/>
      <w:jc w:val="right"/>
      <w:rPr>
        <w:rFonts w:ascii="Arial" w:hAnsi="Arial" w:cs="Arial"/>
        <w:color w:val="333399"/>
        <w:sz w:val="18"/>
      </w:rPr>
    </w:pPr>
    <w:r w:rsidRPr="00007ABE">
      <w:rPr>
        <w:rFonts w:ascii="Arial" w:hAnsi="Arial" w:cs="Arial"/>
        <w:color w:val="333399"/>
        <w:sz w:val="18"/>
      </w:rPr>
      <w:fldChar w:fldCharType="begin"/>
    </w:r>
    <w:r w:rsidRPr="00007ABE">
      <w:rPr>
        <w:rFonts w:ascii="Arial" w:hAnsi="Arial" w:cs="Arial"/>
        <w:color w:val="333399"/>
        <w:sz w:val="18"/>
      </w:rPr>
      <w:instrText xml:space="preserve"> PAGE \* MERGEFORMAT </w:instrText>
    </w:r>
    <w:r w:rsidRPr="00007ABE">
      <w:rPr>
        <w:rFonts w:ascii="Arial" w:hAnsi="Arial" w:cs="Arial"/>
        <w:color w:val="333399"/>
        <w:sz w:val="18"/>
      </w:rPr>
      <w:fldChar w:fldCharType="separate"/>
    </w:r>
    <w:r>
      <w:rPr>
        <w:rFonts w:ascii="Arial" w:hAnsi="Arial" w:cs="Arial"/>
        <w:noProof/>
        <w:color w:val="333399"/>
        <w:sz w:val="18"/>
      </w:rPr>
      <w:t>2</w:t>
    </w:r>
    <w:r w:rsidRPr="00007ABE">
      <w:rPr>
        <w:rFonts w:ascii="Arial" w:hAnsi="Arial" w:cs="Arial"/>
        <w:color w:val="333399"/>
        <w:sz w:val="18"/>
      </w:rPr>
      <w:fldChar w:fldCharType="end"/>
    </w:r>
    <w:r w:rsidRPr="00007ABE">
      <w:rPr>
        <w:rFonts w:ascii="Arial" w:hAnsi="Arial" w:cs="Arial"/>
        <w:color w:val="333399"/>
        <w:sz w:val="18"/>
      </w:rPr>
      <w:t>/</w:t>
    </w:r>
    <w:r w:rsidRPr="00007ABE">
      <w:rPr>
        <w:rFonts w:ascii="Arial" w:hAnsi="Arial" w:cs="Arial"/>
        <w:color w:val="333399"/>
        <w:sz w:val="18"/>
      </w:rPr>
      <w:fldChar w:fldCharType="begin"/>
    </w:r>
    <w:r w:rsidRPr="00007ABE">
      <w:rPr>
        <w:rFonts w:ascii="Arial" w:hAnsi="Arial" w:cs="Arial"/>
        <w:color w:val="333399"/>
        <w:sz w:val="18"/>
      </w:rPr>
      <w:instrText xml:space="preserve"> NUMPAGES \* MERGEFORMAT </w:instrText>
    </w:r>
    <w:r w:rsidRPr="00007ABE">
      <w:rPr>
        <w:rFonts w:ascii="Arial" w:hAnsi="Arial" w:cs="Arial"/>
        <w:color w:val="333399"/>
        <w:sz w:val="18"/>
      </w:rPr>
      <w:fldChar w:fldCharType="separate"/>
    </w:r>
    <w:r>
      <w:rPr>
        <w:rFonts w:ascii="Arial" w:hAnsi="Arial" w:cs="Arial"/>
        <w:noProof/>
        <w:color w:val="333399"/>
        <w:sz w:val="18"/>
      </w:rPr>
      <w:t>3</w:t>
    </w:r>
    <w:r w:rsidRPr="00007ABE">
      <w:rPr>
        <w:rFonts w:ascii="Arial" w:hAnsi="Arial" w:cs="Arial"/>
        <w:color w:val="33339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BE" w:rsidRPr="00007ABE" w:rsidRDefault="00007ABE" w:rsidP="00007ABE">
    <w:pPr>
      <w:pStyle w:val="Footer"/>
      <w:rPr>
        <w:rFonts w:ascii="Arial" w:hAnsi="Arial" w:cs="Arial"/>
        <w:color w:val="333399"/>
        <w:sz w:val="18"/>
      </w:rPr>
    </w:pPr>
    <w:r w:rsidRPr="00007ABE">
      <w:rPr>
        <w:rFonts w:ascii="Arial" w:hAnsi="Arial" w:cs="Arial"/>
        <w:color w:val="333399"/>
        <w:sz w:val="18"/>
      </w:rPr>
      <w:t>Avenue des Nerviens 9-31 - 1040 Brussels - BELGIUM - Tel. +32 2 514 11 11 </w:t>
    </w:r>
  </w:p>
  <w:p w:rsidR="00007ABE" w:rsidRPr="00007ABE" w:rsidRDefault="00007ABE" w:rsidP="00007ABE">
    <w:pPr>
      <w:pStyle w:val="Footer"/>
      <w:rPr>
        <w:rFonts w:ascii="Arial" w:hAnsi="Arial" w:cs="Arial"/>
        <w:color w:val="333399"/>
        <w:sz w:val="18"/>
      </w:rPr>
    </w:pPr>
    <w:r w:rsidRPr="00007ABE">
      <w:rPr>
        <w:rFonts w:ascii="Arial" w:hAnsi="Arial" w:cs="Arial"/>
        <w:color w:val="333399"/>
        <w:sz w:val="18"/>
      </w:rPr>
      <w:t>info@fooddrinkeurope.eu - www.fooddrinkeurope.eu - ETI Register 75818824519-45</w:t>
    </w:r>
  </w:p>
  <w:p w:rsidR="00351C53" w:rsidRPr="00007ABE" w:rsidRDefault="00007ABE" w:rsidP="00007ABE">
    <w:pPr>
      <w:pStyle w:val="Footer"/>
      <w:rPr>
        <w:rFonts w:ascii="Arial" w:hAnsi="Arial" w:cs="Arial"/>
        <w:color w:val="333399"/>
        <w:sz w:val="18"/>
      </w:rPr>
    </w:pPr>
    <w:r w:rsidRPr="00007ABE">
      <w:rPr>
        <w:rFonts w:ascii="Arial" w:hAnsi="Arial" w:cs="Arial"/>
        <w:color w:val="333399"/>
        <w:sz w:val="18"/>
      </w:rPr>
      <w:t>Copyright FoodDrinkEurope aisbl; photocopying or electronic copying is illegal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D1" w:rsidRDefault="000663D1">
      <w:pPr>
        <w:spacing w:after="0" w:line="240" w:lineRule="auto"/>
      </w:pPr>
      <w:r>
        <w:separator/>
      </w:r>
    </w:p>
  </w:footnote>
  <w:footnote w:type="continuationSeparator" w:id="0">
    <w:p w:rsidR="000663D1" w:rsidRDefault="0006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BE" w:rsidRDefault="00007A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9"/>
      <w:gridCol w:w="7769"/>
    </w:tblGrid>
    <w:tr w:rsidR="00007ABE" w:rsidRPr="00007ABE" w:rsidTr="00007ABE">
      <w:tc>
        <w:tcPr>
          <w:tcW w:w="7769" w:type="dxa"/>
          <w:shd w:val="clear" w:color="auto" w:fill="auto"/>
        </w:tcPr>
        <w:p w:rsidR="00007ABE" w:rsidRPr="00007ABE" w:rsidRDefault="00007ABE" w:rsidP="00007ABE">
          <w:pPr>
            <w:pStyle w:val="Header"/>
            <w:jc w:val="right"/>
            <w:rPr>
              <w:rFonts w:ascii="Arial" w:hAnsi="Arial" w:cs="Arial"/>
              <w:sz w:val="18"/>
            </w:rPr>
          </w:pPr>
          <w:r w:rsidRPr="00007ABE">
            <w:rPr>
              <w:rFonts w:ascii="Arial" w:hAnsi="Arial" w:cs="Arial"/>
              <w:noProof/>
              <w:sz w:val="18"/>
              <w:lang w:val="fr-BE" w:eastAsia="fr-BE"/>
            </w:rPr>
            <w:drawing>
              <wp:inline distT="0" distB="0" distL="0" distR="0" wp14:anchorId="378B7170" wp14:editId="7B8B9CB7">
                <wp:extent cx="4114800" cy="847725"/>
                <wp:effectExtent l="0" t="0" r="0" b="9525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9" w:type="dxa"/>
          <w:shd w:val="clear" w:color="auto" w:fill="auto"/>
        </w:tcPr>
        <w:p w:rsidR="00007ABE" w:rsidRPr="00007ABE" w:rsidRDefault="00007ABE" w:rsidP="00007ABE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007ABE" w:rsidRPr="00007ABE" w:rsidRDefault="00007ABE" w:rsidP="00007ABE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007ABE" w:rsidRPr="00007ABE" w:rsidRDefault="00007ABE" w:rsidP="00007ABE">
          <w:pPr>
            <w:pStyle w:val="Header"/>
            <w:jc w:val="right"/>
            <w:rPr>
              <w:rFonts w:ascii="Arial" w:hAnsi="Arial" w:cs="Arial"/>
              <w:sz w:val="18"/>
            </w:rPr>
          </w:pPr>
          <w:r w:rsidRPr="00007ABE">
            <w:rPr>
              <w:rFonts w:ascii="Arial" w:hAnsi="Arial" w:cs="Arial"/>
              <w:sz w:val="18"/>
            </w:rPr>
            <w:t xml:space="preserve"> Annex 2  to FCP/INCO/021/16E-Rev.4</w:t>
          </w:r>
        </w:p>
      </w:tc>
    </w:tr>
  </w:tbl>
  <w:p w:rsidR="004C550D" w:rsidRPr="00007ABE" w:rsidRDefault="00007ABE" w:rsidP="00007ABE">
    <w:pPr>
      <w:pStyle w:val="Header"/>
      <w:jc w:val="right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9"/>
      <w:gridCol w:w="7769"/>
    </w:tblGrid>
    <w:tr w:rsidR="00007ABE" w:rsidRPr="00007ABE" w:rsidTr="00007ABE">
      <w:tc>
        <w:tcPr>
          <w:tcW w:w="7769" w:type="dxa"/>
          <w:shd w:val="clear" w:color="auto" w:fill="auto"/>
        </w:tcPr>
        <w:p w:rsidR="00007ABE" w:rsidRPr="00007ABE" w:rsidRDefault="00007ABE" w:rsidP="00007ABE">
          <w:pPr>
            <w:pStyle w:val="Header"/>
            <w:jc w:val="right"/>
            <w:rPr>
              <w:rFonts w:ascii="Arial" w:hAnsi="Arial" w:cs="Arial"/>
              <w:sz w:val="18"/>
            </w:rPr>
          </w:pPr>
          <w:r w:rsidRPr="00007ABE">
            <w:rPr>
              <w:rFonts w:ascii="Arial" w:hAnsi="Arial" w:cs="Arial"/>
              <w:noProof/>
              <w:sz w:val="18"/>
              <w:lang w:val="fr-BE" w:eastAsia="fr-BE"/>
            </w:rPr>
            <w:drawing>
              <wp:inline distT="0" distB="0" distL="0" distR="0" wp14:anchorId="3608202D" wp14:editId="70C73663">
                <wp:extent cx="4114800" cy="1685925"/>
                <wp:effectExtent l="0" t="0" r="0" b="9525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1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9" w:type="dxa"/>
          <w:shd w:val="clear" w:color="auto" w:fill="auto"/>
        </w:tcPr>
        <w:p w:rsidR="00007ABE" w:rsidRPr="00007ABE" w:rsidRDefault="00007ABE" w:rsidP="00007ABE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007ABE" w:rsidRPr="00007ABE" w:rsidRDefault="00007ABE" w:rsidP="00007ABE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007ABE" w:rsidRPr="00007ABE" w:rsidRDefault="00007ABE" w:rsidP="00007ABE">
          <w:pPr>
            <w:pStyle w:val="Header"/>
            <w:jc w:val="right"/>
            <w:rPr>
              <w:rFonts w:ascii="Arial" w:hAnsi="Arial" w:cs="Arial"/>
              <w:sz w:val="18"/>
            </w:rPr>
          </w:pPr>
          <w:r w:rsidRPr="00007ABE">
            <w:rPr>
              <w:rFonts w:ascii="Arial" w:hAnsi="Arial" w:cs="Arial"/>
              <w:sz w:val="18"/>
            </w:rPr>
            <w:t xml:space="preserve"> Annex 2  to FCP/INCO/021/16E-Rev.4</w:t>
          </w:r>
        </w:p>
      </w:tc>
    </w:tr>
  </w:tbl>
  <w:p w:rsidR="004C550D" w:rsidRPr="00007ABE" w:rsidRDefault="00007ABE" w:rsidP="00007ABE">
    <w:pPr>
      <w:pStyle w:val="Header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8C9"/>
    <w:multiLevelType w:val="hybridMultilevel"/>
    <w:tmpl w:val="4970CBF0"/>
    <w:lvl w:ilvl="0" w:tplc="9C0864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36FBF"/>
    <w:multiLevelType w:val="hybridMultilevel"/>
    <w:tmpl w:val="0E622A70"/>
    <w:lvl w:ilvl="0" w:tplc="24BEF2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23C8"/>
    <w:multiLevelType w:val="hybridMultilevel"/>
    <w:tmpl w:val="60A8609C"/>
    <w:lvl w:ilvl="0" w:tplc="E15E8C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463E2"/>
    <w:multiLevelType w:val="hybridMultilevel"/>
    <w:tmpl w:val="D8A83152"/>
    <w:lvl w:ilvl="0" w:tplc="1396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1A07"/>
    <w:multiLevelType w:val="hybridMultilevel"/>
    <w:tmpl w:val="66762EDE"/>
    <w:lvl w:ilvl="0" w:tplc="24BEF2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7CB0"/>
    <w:multiLevelType w:val="hybridMultilevel"/>
    <w:tmpl w:val="4DA0512A"/>
    <w:lvl w:ilvl="0" w:tplc="1396A2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4A1743"/>
    <w:multiLevelType w:val="hybridMultilevel"/>
    <w:tmpl w:val="3296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F0CB4"/>
    <w:multiLevelType w:val="hybridMultilevel"/>
    <w:tmpl w:val="1DA00A3E"/>
    <w:lvl w:ilvl="0" w:tplc="2F6800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690813"/>
    <w:multiLevelType w:val="hybridMultilevel"/>
    <w:tmpl w:val="E572F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46B66"/>
    <w:multiLevelType w:val="hybridMultilevel"/>
    <w:tmpl w:val="BA4EE22C"/>
    <w:lvl w:ilvl="0" w:tplc="2BB06E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07ACC"/>
    <w:multiLevelType w:val="hybridMultilevel"/>
    <w:tmpl w:val="85CEA9D4"/>
    <w:lvl w:ilvl="0" w:tplc="2BB06E2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5F2032"/>
    <w:multiLevelType w:val="hybridMultilevel"/>
    <w:tmpl w:val="8A986A74"/>
    <w:lvl w:ilvl="0" w:tplc="1396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01D27"/>
    <w:multiLevelType w:val="hybridMultilevel"/>
    <w:tmpl w:val="BABA2298"/>
    <w:lvl w:ilvl="0" w:tplc="89088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373FB"/>
    <w:multiLevelType w:val="hybridMultilevel"/>
    <w:tmpl w:val="4476CB28"/>
    <w:lvl w:ilvl="0" w:tplc="1396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212B2"/>
    <w:multiLevelType w:val="hybridMultilevel"/>
    <w:tmpl w:val="B622A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8A1ABC"/>
    <w:multiLevelType w:val="hybridMultilevel"/>
    <w:tmpl w:val="A8565C58"/>
    <w:lvl w:ilvl="0" w:tplc="2BB06E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B202D"/>
    <w:multiLevelType w:val="hybridMultilevel"/>
    <w:tmpl w:val="4CF26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14"/>
  </w:num>
  <w:num w:numId="15">
    <w:abstractNumId w:val="15"/>
  </w:num>
  <w:num w:numId="16">
    <w:abstractNumId w:val="6"/>
  </w:num>
  <w:num w:numId="17">
    <w:abstractNumId w:val="1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36"/>
    <w:rsid w:val="00007ABE"/>
    <w:rsid w:val="0001044F"/>
    <w:rsid w:val="00010D03"/>
    <w:rsid w:val="0002091D"/>
    <w:rsid w:val="000352D4"/>
    <w:rsid w:val="00041541"/>
    <w:rsid w:val="000463B5"/>
    <w:rsid w:val="000606D6"/>
    <w:rsid w:val="0006072B"/>
    <w:rsid w:val="000663D1"/>
    <w:rsid w:val="000829BD"/>
    <w:rsid w:val="000A3FF6"/>
    <w:rsid w:val="000A46BB"/>
    <w:rsid w:val="000A515E"/>
    <w:rsid w:val="000B0757"/>
    <w:rsid w:val="000C376C"/>
    <w:rsid w:val="000C521F"/>
    <w:rsid w:val="000D64F8"/>
    <w:rsid w:val="000E04BE"/>
    <w:rsid w:val="000E7A88"/>
    <w:rsid w:val="0011143B"/>
    <w:rsid w:val="00111D87"/>
    <w:rsid w:val="00125AA9"/>
    <w:rsid w:val="00131F4C"/>
    <w:rsid w:val="00136856"/>
    <w:rsid w:val="00154D90"/>
    <w:rsid w:val="0016761D"/>
    <w:rsid w:val="00186940"/>
    <w:rsid w:val="00191DCB"/>
    <w:rsid w:val="00192F21"/>
    <w:rsid w:val="001B7FE3"/>
    <w:rsid w:val="001D1704"/>
    <w:rsid w:val="001D5DF3"/>
    <w:rsid w:val="001D6F87"/>
    <w:rsid w:val="001E2202"/>
    <w:rsid w:val="001E3621"/>
    <w:rsid w:val="00207535"/>
    <w:rsid w:val="00212EEA"/>
    <w:rsid w:val="002313C9"/>
    <w:rsid w:val="00243B79"/>
    <w:rsid w:val="002609F6"/>
    <w:rsid w:val="00270462"/>
    <w:rsid w:val="00270831"/>
    <w:rsid w:val="00272402"/>
    <w:rsid w:val="00283F3F"/>
    <w:rsid w:val="00293A9A"/>
    <w:rsid w:val="00295AC0"/>
    <w:rsid w:val="002B52D6"/>
    <w:rsid w:val="002C1231"/>
    <w:rsid w:val="002C2C9B"/>
    <w:rsid w:val="002C415E"/>
    <w:rsid w:val="002D0105"/>
    <w:rsid w:val="002D0BC0"/>
    <w:rsid w:val="002D1AF9"/>
    <w:rsid w:val="002D5179"/>
    <w:rsid w:val="002E346D"/>
    <w:rsid w:val="003026EA"/>
    <w:rsid w:val="00305980"/>
    <w:rsid w:val="00312B59"/>
    <w:rsid w:val="0031766D"/>
    <w:rsid w:val="003232F6"/>
    <w:rsid w:val="00334FF6"/>
    <w:rsid w:val="00354218"/>
    <w:rsid w:val="00364DAF"/>
    <w:rsid w:val="00371D4D"/>
    <w:rsid w:val="00392BEF"/>
    <w:rsid w:val="003A0276"/>
    <w:rsid w:val="003B3D70"/>
    <w:rsid w:val="003B4235"/>
    <w:rsid w:val="003C0047"/>
    <w:rsid w:val="003C10F6"/>
    <w:rsid w:val="003C24FE"/>
    <w:rsid w:val="003E2F39"/>
    <w:rsid w:val="003E7526"/>
    <w:rsid w:val="00406C72"/>
    <w:rsid w:val="00411A25"/>
    <w:rsid w:val="00414FA8"/>
    <w:rsid w:val="00417228"/>
    <w:rsid w:val="004220AD"/>
    <w:rsid w:val="004264EC"/>
    <w:rsid w:val="00437A86"/>
    <w:rsid w:val="00452259"/>
    <w:rsid w:val="00467824"/>
    <w:rsid w:val="00494EBD"/>
    <w:rsid w:val="004A2E3C"/>
    <w:rsid w:val="004C53E7"/>
    <w:rsid w:val="004D25EB"/>
    <w:rsid w:val="004E26BB"/>
    <w:rsid w:val="004F2DE3"/>
    <w:rsid w:val="004F7662"/>
    <w:rsid w:val="00506DBC"/>
    <w:rsid w:val="00510452"/>
    <w:rsid w:val="00516C06"/>
    <w:rsid w:val="005272D9"/>
    <w:rsid w:val="0054554F"/>
    <w:rsid w:val="00551C42"/>
    <w:rsid w:val="00552E49"/>
    <w:rsid w:val="0055306D"/>
    <w:rsid w:val="0055468C"/>
    <w:rsid w:val="005809D1"/>
    <w:rsid w:val="005B23BD"/>
    <w:rsid w:val="005B4C77"/>
    <w:rsid w:val="005B65FD"/>
    <w:rsid w:val="005B7FF8"/>
    <w:rsid w:val="005D60F1"/>
    <w:rsid w:val="005E17C7"/>
    <w:rsid w:val="005E73E1"/>
    <w:rsid w:val="005F330A"/>
    <w:rsid w:val="006005D2"/>
    <w:rsid w:val="00633544"/>
    <w:rsid w:val="006358C5"/>
    <w:rsid w:val="00636A06"/>
    <w:rsid w:val="00641AFE"/>
    <w:rsid w:val="0064412B"/>
    <w:rsid w:val="00663EA1"/>
    <w:rsid w:val="00667BD2"/>
    <w:rsid w:val="0067459B"/>
    <w:rsid w:val="00685E97"/>
    <w:rsid w:val="00695919"/>
    <w:rsid w:val="0069781B"/>
    <w:rsid w:val="006A0FF1"/>
    <w:rsid w:val="006B1CC7"/>
    <w:rsid w:val="006C57D9"/>
    <w:rsid w:val="006D731B"/>
    <w:rsid w:val="006E7DBD"/>
    <w:rsid w:val="006F30A5"/>
    <w:rsid w:val="00703367"/>
    <w:rsid w:val="00705826"/>
    <w:rsid w:val="0071585A"/>
    <w:rsid w:val="00720E4E"/>
    <w:rsid w:val="00722668"/>
    <w:rsid w:val="00733467"/>
    <w:rsid w:val="00736E0F"/>
    <w:rsid w:val="007450C1"/>
    <w:rsid w:val="00747592"/>
    <w:rsid w:val="007527CD"/>
    <w:rsid w:val="00752EB7"/>
    <w:rsid w:val="00754C4A"/>
    <w:rsid w:val="00762115"/>
    <w:rsid w:val="00764AAB"/>
    <w:rsid w:val="00766419"/>
    <w:rsid w:val="007709EE"/>
    <w:rsid w:val="007715E2"/>
    <w:rsid w:val="00784636"/>
    <w:rsid w:val="007A0DAD"/>
    <w:rsid w:val="007A108B"/>
    <w:rsid w:val="007C0005"/>
    <w:rsid w:val="007C60BB"/>
    <w:rsid w:val="007C7A98"/>
    <w:rsid w:val="007E5E7A"/>
    <w:rsid w:val="007E637E"/>
    <w:rsid w:val="007F75BD"/>
    <w:rsid w:val="007F7C02"/>
    <w:rsid w:val="0080261C"/>
    <w:rsid w:val="008317C2"/>
    <w:rsid w:val="00832DEE"/>
    <w:rsid w:val="00840AEC"/>
    <w:rsid w:val="00845AB7"/>
    <w:rsid w:val="008468F3"/>
    <w:rsid w:val="00852E1C"/>
    <w:rsid w:val="00853494"/>
    <w:rsid w:val="008749BB"/>
    <w:rsid w:val="00884399"/>
    <w:rsid w:val="00893EB0"/>
    <w:rsid w:val="00894AAA"/>
    <w:rsid w:val="008A4051"/>
    <w:rsid w:val="008B0BE1"/>
    <w:rsid w:val="008C0A70"/>
    <w:rsid w:val="008C34B5"/>
    <w:rsid w:val="008C73A0"/>
    <w:rsid w:val="008D058D"/>
    <w:rsid w:val="008D77BF"/>
    <w:rsid w:val="008E6739"/>
    <w:rsid w:val="008E7400"/>
    <w:rsid w:val="008F3B5B"/>
    <w:rsid w:val="009048D9"/>
    <w:rsid w:val="00915BE5"/>
    <w:rsid w:val="00930332"/>
    <w:rsid w:val="00936C86"/>
    <w:rsid w:val="0094371C"/>
    <w:rsid w:val="00950695"/>
    <w:rsid w:val="0095309C"/>
    <w:rsid w:val="009636D4"/>
    <w:rsid w:val="00972A7A"/>
    <w:rsid w:val="009861E7"/>
    <w:rsid w:val="009955E5"/>
    <w:rsid w:val="00997587"/>
    <w:rsid w:val="009C08C7"/>
    <w:rsid w:val="009C1A70"/>
    <w:rsid w:val="009C45A8"/>
    <w:rsid w:val="009D51CA"/>
    <w:rsid w:val="009E4C14"/>
    <w:rsid w:val="009F13CC"/>
    <w:rsid w:val="00A03B66"/>
    <w:rsid w:val="00A12046"/>
    <w:rsid w:val="00A13790"/>
    <w:rsid w:val="00A21E6B"/>
    <w:rsid w:val="00A2214D"/>
    <w:rsid w:val="00A231D5"/>
    <w:rsid w:val="00A37831"/>
    <w:rsid w:val="00A50479"/>
    <w:rsid w:val="00A63322"/>
    <w:rsid w:val="00A67CBA"/>
    <w:rsid w:val="00A712B2"/>
    <w:rsid w:val="00A85A5D"/>
    <w:rsid w:val="00A8681D"/>
    <w:rsid w:val="00A904ED"/>
    <w:rsid w:val="00AA0836"/>
    <w:rsid w:val="00AB0027"/>
    <w:rsid w:val="00AC5BE2"/>
    <w:rsid w:val="00AE246D"/>
    <w:rsid w:val="00AE562E"/>
    <w:rsid w:val="00AF0AD8"/>
    <w:rsid w:val="00AF7D04"/>
    <w:rsid w:val="00B4048F"/>
    <w:rsid w:val="00B42031"/>
    <w:rsid w:val="00B50B95"/>
    <w:rsid w:val="00B57C89"/>
    <w:rsid w:val="00B75BB2"/>
    <w:rsid w:val="00B8274B"/>
    <w:rsid w:val="00B830A8"/>
    <w:rsid w:val="00B90D4A"/>
    <w:rsid w:val="00B945AF"/>
    <w:rsid w:val="00B9681E"/>
    <w:rsid w:val="00BA108B"/>
    <w:rsid w:val="00BA3D7F"/>
    <w:rsid w:val="00BA5008"/>
    <w:rsid w:val="00BA66D4"/>
    <w:rsid w:val="00BC5D3C"/>
    <w:rsid w:val="00BD6C2F"/>
    <w:rsid w:val="00BE2EFE"/>
    <w:rsid w:val="00BF0D5E"/>
    <w:rsid w:val="00BF102B"/>
    <w:rsid w:val="00BF6AA5"/>
    <w:rsid w:val="00C1365C"/>
    <w:rsid w:val="00C15178"/>
    <w:rsid w:val="00C23F52"/>
    <w:rsid w:val="00C46FBE"/>
    <w:rsid w:val="00C64761"/>
    <w:rsid w:val="00C665D7"/>
    <w:rsid w:val="00C733F9"/>
    <w:rsid w:val="00C73ABA"/>
    <w:rsid w:val="00C80BCE"/>
    <w:rsid w:val="00C872A5"/>
    <w:rsid w:val="00C87938"/>
    <w:rsid w:val="00C930F3"/>
    <w:rsid w:val="00CA0CB5"/>
    <w:rsid w:val="00CB0283"/>
    <w:rsid w:val="00CB0C30"/>
    <w:rsid w:val="00CC5CB8"/>
    <w:rsid w:val="00CD5992"/>
    <w:rsid w:val="00CD7AEA"/>
    <w:rsid w:val="00D058DD"/>
    <w:rsid w:val="00D12B76"/>
    <w:rsid w:val="00D15F38"/>
    <w:rsid w:val="00D17A1B"/>
    <w:rsid w:val="00D23C58"/>
    <w:rsid w:val="00D24D46"/>
    <w:rsid w:val="00D26759"/>
    <w:rsid w:val="00D76F53"/>
    <w:rsid w:val="00D803E4"/>
    <w:rsid w:val="00D8245E"/>
    <w:rsid w:val="00D9259B"/>
    <w:rsid w:val="00DA114E"/>
    <w:rsid w:val="00DC640A"/>
    <w:rsid w:val="00DC729D"/>
    <w:rsid w:val="00DD5983"/>
    <w:rsid w:val="00DE3725"/>
    <w:rsid w:val="00DF1F6F"/>
    <w:rsid w:val="00DF2509"/>
    <w:rsid w:val="00E12B48"/>
    <w:rsid w:val="00E14B31"/>
    <w:rsid w:val="00E1558D"/>
    <w:rsid w:val="00E35056"/>
    <w:rsid w:val="00E36643"/>
    <w:rsid w:val="00E573C6"/>
    <w:rsid w:val="00E80813"/>
    <w:rsid w:val="00E81A30"/>
    <w:rsid w:val="00E92BCC"/>
    <w:rsid w:val="00EA6ADC"/>
    <w:rsid w:val="00EB0B90"/>
    <w:rsid w:val="00EB48E2"/>
    <w:rsid w:val="00EC00B8"/>
    <w:rsid w:val="00EC25E2"/>
    <w:rsid w:val="00EE1800"/>
    <w:rsid w:val="00EF5045"/>
    <w:rsid w:val="00F00A90"/>
    <w:rsid w:val="00F010F3"/>
    <w:rsid w:val="00F01696"/>
    <w:rsid w:val="00F24D45"/>
    <w:rsid w:val="00F274AF"/>
    <w:rsid w:val="00F31994"/>
    <w:rsid w:val="00F35574"/>
    <w:rsid w:val="00F439B6"/>
    <w:rsid w:val="00F608DD"/>
    <w:rsid w:val="00F61DAB"/>
    <w:rsid w:val="00F647B5"/>
    <w:rsid w:val="00F6707E"/>
    <w:rsid w:val="00F8085D"/>
    <w:rsid w:val="00F93271"/>
    <w:rsid w:val="00F949B5"/>
    <w:rsid w:val="00F97A95"/>
    <w:rsid w:val="00FA3CA1"/>
    <w:rsid w:val="00FA53DD"/>
    <w:rsid w:val="00FC7E92"/>
    <w:rsid w:val="00FE453E"/>
    <w:rsid w:val="00FE5379"/>
    <w:rsid w:val="00FF0ECC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51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51C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51C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1C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51C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80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7F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4F2D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51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51C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51C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1C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51C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80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7F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4F2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ris/en/search/?trisaction=search.detail&amp;year=2011&amp;num=66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tris/en/search/?trisaction=search.detail&amp;year=2011&amp;num=66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3073</Characters>
  <Application>Microsoft Office Word</Application>
  <DocSecurity>0</DocSecurity>
  <Lines>180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FoodDrinkEurope</dc:creator>
  <cp:keywords/>
  <dc:description/>
  <cp:lastModifiedBy>Windows User</cp:lastModifiedBy>
  <cp:revision>2</cp:revision>
  <dcterms:created xsi:type="dcterms:W3CDTF">2017-04-25T14:02:00Z</dcterms:created>
  <dcterms:modified xsi:type="dcterms:W3CDTF">2017-04-25T14:02:00Z</dcterms:modified>
</cp:coreProperties>
</file>